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1E8FB" w14:textId="77777777" w:rsidR="002D6FCF" w:rsidRPr="002D6FCF" w:rsidRDefault="002D6FCF" w:rsidP="002D6FCF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2D6FCF">
        <w:rPr>
          <w:rFonts w:ascii="Arial" w:hAnsi="Arial" w:cs="Arial"/>
          <w:b/>
          <w:bCs/>
          <w:sz w:val="20"/>
          <w:szCs w:val="20"/>
        </w:rPr>
        <w:t>Městská část Praha 18</w:t>
      </w:r>
    </w:p>
    <w:p w14:paraId="1EB3AE17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IČO: 00231321</w:t>
      </w:r>
    </w:p>
    <w:p w14:paraId="6E2A7814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se sídlem Bechyňská 639, 199 00 Praha 9 – Letňany</w:t>
      </w:r>
    </w:p>
    <w:p w14:paraId="6E4D7B4B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zastoupená starostou Mgr. Zdeňkem Kučerou</w:t>
      </w:r>
      <w:r w:rsidR="008A2C08">
        <w:rPr>
          <w:rFonts w:ascii="Arial" w:hAnsi="Arial" w:cs="Arial"/>
          <w:sz w:val="20"/>
          <w:szCs w:val="20"/>
        </w:rPr>
        <w:t>,</w:t>
      </w:r>
      <w:r w:rsidRPr="002D6FCF">
        <w:rPr>
          <w:rFonts w:ascii="Arial" w:hAnsi="Arial" w:cs="Arial"/>
          <w:sz w:val="20"/>
          <w:szCs w:val="20"/>
        </w:rPr>
        <w:t xml:space="preserve"> MBA</w:t>
      </w:r>
    </w:p>
    <w:p w14:paraId="2D7FD8F8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(dále jen „</w:t>
      </w:r>
      <w:r w:rsidRPr="002D6FCF">
        <w:rPr>
          <w:rFonts w:ascii="Arial" w:hAnsi="Arial" w:cs="Arial"/>
          <w:b/>
          <w:bCs/>
          <w:sz w:val="20"/>
          <w:szCs w:val="20"/>
        </w:rPr>
        <w:t>MČ Praha 18</w:t>
      </w:r>
      <w:r w:rsidRPr="002D6FCF">
        <w:rPr>
          <w:rFonts w:ascii="Arial" w:hAnsi="Arial" w:cs="Arial"/>
          <w:sz w:val="20"/>
          <w:szCs w:val="20"/>
        </w:rPr>
        <w:t>“)</w:t>
      </w:r>
    </w:p>
    <w:p w14:paraId="1CB36B27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</w:p>
    <w:p w14:paraId="2A226E77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a</w:t>
      </w:r>
    </w:p>
    <w:p w14:paraId="05F4A706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</w:p>
    <w:p w14:paraId="15B831DA" w14:textId="77777777" w:rsidR="002D6FCF" w:rsidRPr="002D6FCF" w:rsidRDefault="002D6FCF" w:rsidP="002D6FCF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2D6FCF">
        <w:rPr>
          <w:rFonts w:ascii="Arial" w:hAnsi="Arial" w:cs="Arial"/>
          <w:b/>
          <w:bCs/>
          <w:sz w:val="20"/>
          <w:szCs w:val="20"/>
        </w:rPr>
        <w:t>Letňany Rozvoj s.r.o.</w:t>
      </w:r>
    </w:p>
    <w:p w14:paraId="565D332A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IČO: 07658699</w:t>
      </w:r>
    </w:p>
    <w:p w14:paraId="5080AA39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se sídlem Na Florenci 2116/15, 110 00 Praha 1 – Nové Město</w:t>
      </w:r>
    </w:p>
    <w:p w14:paraId="730F2FFC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 xml:space="preserve">společnost zapsaná v OR vedeném Městským soudem v Praze, </w:t>
      </w:r>
      <w:proofErr w:type="spellStart"/>
      <w:r w:rsidRPr="002D6FCF">
        <w:rPr>
          <w:rFonts w:ascii="Arial" w:hAnsi="Arial" w:cs="Arial"/>
          <w:sz w:val="20"/>
          <w:szCs w:val="20"/>
        </w:rPr>
        <w:t>sp</w:t>
      </w:r>
      <w:proofErr w:type="spellEnd"/>
      <w:r w:rsidRPr="002D6FCF">
        <w:rPr>
          <w:rFonts w:ascii="Arial" w:hAnsi="Arial" w:cs="Arial"/>
          <w:sz w:val="20"/>
          <w:szCs w:val="20"/>
        </w:rPr>
        <w:t>. zn. C 304922</w:t>
      </w:r>
    </w:p>
    <w:p w14:paraId="28B0CA3D" w14:textId="77777777" w:rsidR="002D6FCF" w:rsidRP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zastoupená jednateli Ing. Ladislavem Váňou a Ing. Davidem Musilem</w:t>
      </w:r>
    </w:p>
    <w:p w14:paraId="214B4B05" w14:textId="77777777" w:rsid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sz w:val="20"/>
          <w:szCs w:val="20"/>
        </w:rPr>
        <w:t>(dále jen „</w:t>
      </w:r>
      <w:r w:rsidRPr="002D6FCF">
        <w:rPr>
          <w:rFonts w:ascii="Arial" w:hAnsi="Arial" w:cs="Arial"/>
          <w:b/>
          <w:bCs/>
          <w:sz w:val="20"/>
          <w:szCs w:val="20"/>
        </w:rPr>
        <w:t>Společnost</w:t>
      </w:r>
      <w:r w:rsidRPr="002D6FCF">
        <w:rPr>
          <w:rFonts w:ascii="Arial" w:hAnsi="Arial" w:cs="Arial"/>
          <w:sz w:val="20"/>
          <w:szCs w:val="20"/>
        </w:rPr>
        <w:t>“)</w:t>
      </w:r>
    </w:p>
    <w:p w14:paraId="6089D5E2" w14:textId="77777777" w:rsid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</w:p>
    <w:p w14:paraId="22DF1B7E" w14:textId="77777777" w:rsid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tento</w:t>
      </w:r>
    </w:p>
    <w:p w14:paraId="642E62D3" w14:textId="77777777" w:rsid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</w:p>
    <w:p w14:paraId="62921F61" w14:textId="77777777" w:rsidR="00D37511" w:rsidRDefault="002D6FCF" w:rsidP="002D6FC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"/>
          <w:bCs/>
          <w:sz w:val="24"/>
          <w:szCs w:val="24"/>
        </w:rPr>
      </w:pPr>
      <w:r w:rsidRPr="00D37511">
        <w:rPr>
          <w:rFonts w:ascii="Arial Black" w:hAnsi="Arial Black" w:cs="Arial"/>
          <w:bCs/>
          <w:sz w:val="24"/>
          <w:szCs w:val="24"/>
        </w:rPr>
        <w:t xml:space="preserve">DODATEK č. 1 </w:t>
      </w:r>
    </w:p>
    <w:p w14:paraId="1ACAA734" w14:textId="77777777" w:rsidR="002D6FCF" w:rsidRPr="00D37511" w:rsidRDefault="00D37511" w:rsidP="002D6FC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"/>
          <w:bCs/>
          <w:sz w:val="24"/>
          <w:szCs w:val="24"/>
        </w:rPr>
      </w:pPr>
      <w:r>
        <w:rPr>
          <w:rFonts w:ascii="Arial Black" w:hAnsi="Arial Black" w:cs="Arial"/>
          <w:bCs/>
          <w:sz w:val="24"/>
          <w:szCs w:val="24"/>
        </w:rPr>
        <w:t xml:space="preserve">Ke </w:t>
      </w:r>
      <w:r w:rsidR="002D6FCF" w:rsidRPr="00D37511">
        <w:rPr>
          <w:rFonts w:ascii="Arial Black" w:hAnsi="Arial Black" w:cs="Arial"/>
          <w:bCs/>
          <w:sz w:val="24"/>
          <w:szCs w:val="24"/>
        </w:rPr>
        <w:t>SMLOUVĚ O USPOŘÁDÁNÍ POMĚRŮ V</w:t>
      </w:r>
      <w:r>
        <w:rPr>
          <w:rFonts w:ascii="Arial Black" w:hAnsi="Arial Black" w:cs="Arial"/>
          <w:bCs/>
          <w:sz w:val="24"/>
          <w:szCs w:val="24"/>
        </w:rPr>
        <w:t> </w:t>
      </w:r>
      <w:r w:rsidR="002D6FCF" w:rsidRPr="00D37511">
        <w:rPr>
          <w:rFonts w:ascii="Arial Black" w:hAnsi="Arial Black" w:cs="Arial"/>
          <w:bCs/>
          <w:sz w:val="24"/>
          <w:szCs w:val="24"/>
        </w:rPr>
        <w:t>ÚZEMÍ</w:t>
      </w:r>
      <w:r>
        <w:rPr>
          <w:rFonts w:ascii="Arial Black" w:hAnsi="Arial Black" w:cs="Arial"/>
          <w:bCs/>
          <w:sz w:val="24"/>
          <w:szCs w:val="24"/>
        </w:rPr>
        <w:t xml:space="preserve"> </w:t>
      </w:r>
      <w:r w:rsidR="002D6FCF" w:rsidRPr="00D37511">
        <w:rPr>
          <w:rFonts w:ascii="Arial Black" w:hAnsi="Arial Black" w:cs="Arial"/>
          <w:bCs/>
          <w:sz w:val="24"/>
          <w:szCs w:val="24"/>
        </w:rPr>
        <w:t>Letňany – západ</w:t>
      </w:r>
    </w:p>
    <w:p w14:paraId="6B7D3CFF" w14:textId="77777777" w:rsidR="002D6FCF" w:rsidRDefault="002D6FCF" w:rsidP="002D6FCF">
      <w:pPr>
        <w:pStyle w:val="Bezmezer"/>
        <w:rPr>
          <w:rFonts w:ascii="Arial" w:hAnsi="Arial" w:cs="Arial"/>
          <w:sz w:val="20"/>
          <w:szCs w:val="20"/>
        </w:rPr>
      </w:pPr>
    </w:p>
    <w:p w14:paraId="3E99EAF0" w14:textId="77777777" w:rsidR="002D6FCF" w:rsidRPr="002D6FCF" w:rsidRDefault="002D6FCF" w:rsidP="002D6FCF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2D6FCF">
        <w:rPr>
          <w:rFonts w:ascii="Arial" w:hAnsi="Arial" w:cs="Arial"/>
          <w:b/>
          <w:bCs/>
          <w:sz w:val="20"/>
          <w:szCs w:val="20"/>
        </w:rPr>
        <w:t>Článek A.</w:t>
      </w:r>
    </w:p>
    <w:p w14:paraId="31D6CD09" w14:textId="77777777" w:rsidR="002D6FCF" w:rsidRPr="00D37511" w:rsidRDefault="002D6FCF" w:rsidP="002D6FCF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D37511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8848F90" w14:textId="77777777" w:rsidR="00D37511" w:rsidRDefault="00D37511" w:rsidP="00D37511">
      <w:pPr>
        <w:pStyle w:val="Bezmezer"/>
        <w:ind w:left="70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84511E" w14:textId="77777777" w:rsidR="00601101" w:rsidRDefault="002D6FCF" w:rsidP="00601101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02BF">
        <w:rPr>
          <w:rFonts w:ascii="Arial" w:hAnsi="Arial" w:cs="Arial"/>
          <w:sz w:val="20"/>
          <w:szCs w:val="20"/>
        </w:rPr>
        <w:t xml:space="preserve">Smluvní strany uzavřely dne </w:t>
      </w:r>
      <w:proofErr w:type="gramStart"/>
      <w:r w:rsidRPr="009A02BF">
        <w:rPr>
          <w:rFonts w:ascii="Arial" w:hAnsi="Arial" w:cs="Arial"/>
          <w:sz w:val="20"/>
          <w:szCs w:val="20"/>
        </w:rPr>
        <w:t>1.6.2020</w:t>
      </w:r>
      <w:proofErr w:type="gramEnd"/>
      <w:r w:rsidRPr="009A02BF">
        <w:rPr>
          <w:rFonts w:ascii="Arial" w:hAnsi="Arial" w:cs="Arial"/>
          <w:sz w:val="20"/>
          <w:szCs w:val="20"/>
        </w:rPr>
        <w:t xml:space="preserve"> Smlouvu o uspořádání poměrů v území Letňany </w:t>
      </w:r>
      <w:r w:rsidR="009A02BF" w:rsidRPr="009A02BF">
        <w:rPr>
          <w:rFonts w:ascii="Arial" w:hAnsi="Arial" w:cs="Arial"/>
          <w:sz w:val="20"/>
          <w:szCs w:val="20"/>
        </w:rPr>
        <w:t>– západ (dále jen „</w:t>
      </w:r>
      <w:r w:rsidR="009A02BF" w:rsidRPr="009A02BF">
        <w:rPr>
          <w:rFonts w:ascii="Arial" w:hAnsi="Arial" w:cs="Arial"/>
          <w:b/>
          <w:bCs/>
          <w:sz w:val="20"/>
          <w:szCs w:val="20"/>
        </w:rPr>
        <w:t>Smlouva</w:t>
      </w:r>
      <w:r w:rsidR="009A02BF" w:rsidRPr="009A02BF">
        <w:rPr>
          <w:rFonts w:ascii="Arial" w:hAnsi="Arial" w:cs="Arial"/>
          <w:sz w:val="20"/>
          <w:szCs w:val="20"/>
        </w:rPr>
        <w:t>“).</w:t>
      </w:r>
      <w:r w:rsidR="00601101">
        <w:rPr>
          <w:rFonts w:ascii="Arial" w:hAnsi="Arial" w:cs="Arial"/>
          <w:sz w:val="20"/>
          <w:szCs w:val="20"/>
        </w:rPr>
        <w:t xml:space="preserve"> </w:t>
      </w:r>
    </w:p>
    <w:p w14:paraId="5F28C284" w14:textId="77777777" w:rsidR="00601101" w:rsidRDefault="00601101" w:rsidP="0060110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39BB1AE5" w14:textId="77777777" w:rsidR="00601101" w:rsidRPr="00601101" w:rsidRDefault="00601101" w:rsidP="00601101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1101">
        <w:rPr>
          <w:rFonts w:ascii="Arial" w:hAnsi="Arial" w:cs="Arial"/>
          <w:sz w:val="20"/>
          <w:szCs w:val="20"/>
        </w:rPr>
        <w:t>V souladu se Smlouvou smluvní strany spolupracovaly na tvorbě a úpravách Podkladové studie, přičemž dospěly ke shodě nad novou podobou návrhu Podkladové studie tak, jak tvoří Přílohu č. 1 tohoto dodatku</w:t>
      </w:r>
      <w:r w:rsidR="00EC5875">
        <w:rPr>
          <w:rFonts w:ascii="Arial" w:hAnsi="Arial" w:cs="Arial"/>
          <w:sz w:val="20"/>
          <w:szCs w:val="20"/>
        </w:rPr>
        <w:t xml:space="preserve"> (a prostřednictvím tohoto dodatku Přílohu č. 2A Smlouvy)</w:t>
      </w:r>
      <w:r w:rsidRPr="0060110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Dále se smluvní strany dohodly na rozšíření rozsahu plnění poskytovaného Společností Městské části Praha 18 v souvislosti se Stavebním záměrem, přičemž právě s ohledem na obě tyto skutečnosti smluvní strany uzavírají tento dodatek, kterým mění dále uvedená ustanovení Smlouvy. </w:t>
      </w:r>
    </w:p>
    <w:p w14:paraId="5A038DF8" w14:textId="77777777" w:rsidR="00D37511" w:rsidRDefault="00D37511" w:rsidP="00D3751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556A4792" w14:textId="77777777" w:rsidR="009A02BF" w:rsidRPr="00664B2E" w:rsidRDefault="009A02BF" w:rsidP="00664B2E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664B2E">
        <w:rPr>
          <w:rFonts w:ascii="Arial" w:hAnsi="Arial" w:cs="Arial"/>
          <w:b/>
          <w:bCs/>
          <w:sz w:val="20"/>
          <w:szCs w:val="20"/>
        </w:rPr>
        <w:t>Článek B.</w:t>
      </w:r>
    </w:p>
    <w:p w14:paraId="69489C21" w14:textId="77777777" w:rsidR="009A02BF" w:rsidRPr="00D37511" w:rsidRDefault="00052EDC" w:rsidP="00664B2E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Změny Smlouvy </w:t>
      </w:r>
    </w:p>
    <w:p w14:paraId="219A9401" w14:textId="77777777" w:rsidR="00384114" w:rsidRDefault="00384114" w:rsidP="00384114">
      <w:pPr>
        <w:pStyle w:val="Bezmezer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2CA110" w14:textId="77777777" w:rsidR="00384114" w:rsidRDefault="00D37511" w:rsidP="0038411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</w:t>
      </w:r>
      <w:r w:rsidR="00384114">
        <w:rPr>
          <w:rFonts w:ascii="Arial" w:hAnsi="Arial" w:cs="Arial"/>
          <w:sz w:val="20"/>
          <w:szCs w:val="20"/>
        </w:rPr>
        <w:t xml:space="preserve"> následujících změnách Smlouvy: </w:t>
      </w:r>
    </w:p>
    <w:p w14:paraId="452BAD37" w14:textId="77777777" w:rsidR="00384114" w:rsidRDefault="00384114" w:rsidP="00384114">
      <w:pPr>
        <w:pStyle w:val="Bezmezer"/>
        <w:rPr>
          <w:rFonts w:ascii="Arial" w:hAnsi="Arial" w:cs="Arial"/>
          <w:sz w:val="20"/>
          <w:szCs w:val="20"/>
        </w:rPr>
      </w:pPr>
    </w:p>
    <w:p w14:paraId="37A0FEFB" w14:textId="77777777" w:rsidR="002753D1" w:rsidRDefault="002753D1" w:rsidP="00384114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ohledem na posun v projednávání návrhu Podkladové studie se ustanovení </w:t>
      </w:r>
      <w:r w:rsidRPr="001E5B4B">
        <w:rPr>
          <w:rFonts w:ascii="Arial" w:hAnsi="Arial" w:cs="Arial"/>
          <w:sz w:val="20"/>
          <w:szCs w:val="20"/>
          <w:u w:val="single"/>
        </w:rPr>
        <w:t>čl. I. bodu 1.3.4 Smlouvy</w:t>
      </w:r>
      <w:r>
        <w:rPr>
          <w:rFonts w:ascii="Arial" w:hAnsi="Arial" w:cs="Arial"/>
          <w:sz w:val="20"/>
          <w:szCs w:val="20"/>
        </w:rPr>
        <w:t xml:space="preserve"> mění a doplňuje tak, že jeho nové znění bude následující: </w:t>
      </w:r>
    </w:p>
    <w:p w14:paraId="3662C185" w14:textId="77777777" w:rsidR="002753D1" w:rsidRDefault="002753D1" w:rsidP="002753D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05A6D919" w14:textId="5737A63E" w:rsidR="002753D1" w:rsidRDefault="002753D1" w:rsidP="00346933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„1.3.4 má takový zájem na změně relevantní územně plánovací dokumentace, včetně Metropolitního plánu (bude-li vydán), (dále jen „Územní plán“), na jejímž základě bude mj. umožněna realizace rezidenční výstavby, popř. smíšené výstavby dle zadání Společnosti, včetně shora uvedené občanské vybavenosti na Pozemcíc</w:t>
      </w:r>
      <w:r w:rsidR="00346933">
        <w:rPr>
          <w:rFonts w:ascii="Arial" w:hAnsi="Arial" w:cs="Arial"/>
          <w:sz w:val="20"/>
          <w:szCs w:val="20"/>
        </w:rPr>
        <w:t>h, a to v rozsahu tzv. investorsky zastavitelného území (jak je tento pojem níže definován) v rozsahu minimálně 140.000 m</w:t>
      </w:r>
      <w:r w:rsidR="00346933" w:rsidRPr="001E5B4B">
        <w:rPr>
          <w:rFonts w:ascii="Arial" w:hAnsi="Arial" w:cs="Arial"/>
          <w:sz w:val="20"/>
          <w:szCs w:val="20"/>
          <w:vertAlign w:val="superscript"/>
        </w:rPr>
        <w:t>2</w:t>
      </w:r>
      <w:r w:rsidR="00346933">
        <w:rPr>
          <w:rFonts w:ascii="Arial" w:hAnsi="Arial" w:cs="Arial"/>
          <w:sz w:val="20"/>
          <w:szCs w:val="20"/>
        </w:rPr>
        <w:t xml:space="preserve"> a kapacitě cca 315.000 m</w:t>
      </w:r>
      <w:r w:rsidR="00346933" w:rsidRPr="001E5B4B">
        <w:rPr>
          <w:rFonts w:ascii="Arial" w:hAnsi="Arial" w:cs="Arial"/>
          <w:sz w:val="20"/>
          <w:szCs w:val="20"/>
          <w:vertAlign w:val="superscript"/>
        </w:rPr>
        <w:t>2</w:t>
      </w:r>
      <w:r w:rsidR="00346933">
        <w:rPr>
          <w:rFonts w:ascii="Arial" w:hAnsi="Arial" w:cs="Arial"/>
          <w:sz w:val="20"/>
          <w:szCs w:val="20"/>
        </w:rPr>
        <w:t xml:space="preserve"> HPP (jak je tento pojem rovněž níže definován), (dále jen „</w:t>
      </w:r>
      <w:r w:rsidR="00346933" w:rsidRPr="001E5B4B">
        <w:rPr>
          <w:rFonts w:ascii="Arial" w:hAnsi="Arial" w:cs="Arial"/>
          <w:b/>
          <w:sz w:val="20"/>
          <w:szCs w:val="20"/>
        </w:rPr>
        <w:t>Změna ÚP</w:t>
      </w:r>
      <w:r w:rsidR="00346933">
        <w:rPr>
          <w:rFonts w:ascii="Arial" w:hAnsi="Arial" w:cs="Arial"/>
          <w:sz w:val="20"/>
          <w:szCs w:val="20"/>
        </w:rPr>
        <w:t>“). Pro účely projednávání Změny ÚP je zpracovávána podkladová studie ve smyslu ustanovení bodu 2.2.2 této Smlouvy</w:t>
      </w:r>
      <w:r w:rsidR="00292F2B">
        <w:rPr>
          <w:rFonts w:ascii="Arial" w:hAnsi="Arial" w:cs="Arial"/>
          <w:sz w:val="20"/>
          <w:szCs w:val="20"/>
        </w:rPr>
        <w:t xml:space="preserve"> (dále jen „</w:t>
      </w:r>
      <w:r w:rsidR="00292F2B" w:rsidRPr="00702444">
        <w:rPr>
          <w:rFonts w:ascii="Arial" w:hAnsi="Arial" w:cs="Arial"/>
          <w:b/>
          <w:bCs/>
          <w:sz w:val="20"/>
          <w:szCs w:val="20"/>
        </w:rPr>
        <w:t>Podkladová studie</w:t>
      </w:r>
      <w:r w:rsidR="00292F2B">
        <w:rPr>
          <w:rFonts w:ascii="Arial" w:hAnsi="Arial" w:cs="Arial"/>
          <w:sz w:val="20"/>
          <w:szCs w:val="20"/>
        </w:rPr>
        <w:t>“)</w:t>
      </w:r>
      <w:r w:rsidR="00346933">
        <w:rPr>
          <w:rFonts w:ascii="Arial" w:hAnsi="Arial" w:cs="Arial"/>
          <w:sz w:val="20"/>
          <w:szCs w:val="20"/>
        </w:rPr>
        <w:t>, přičemž její pro tuto smlouvou podstatná část tvoří jako Příloha č. 2A nedílnou součást této smlouvy.“</w:t>
      </w:r>
    </w:p>
    <w:p w14:paraId="6CE33606" w14:textId="77777777" w:rsidR="00346933" w:rsidRDefault="00346933" w:rsidP="002753D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639C68E2" w14:textId="09E06124" w:rsidR="00DB509D" w:rsidRDefault="00384114" w:rsidP="00384114">
      <w:pPr>
        <w:pStyle w:val="Bezmezer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84114">
        <w:rPr>
          <w:rFonts w:ascii="Arial" w:hAnsi="Arial" w:cs="Arial"/>
          <w:sz w:val="20"/>
          <w:szCs w:val="20"/>
        </w:rPr>
        <w:t>U</w:t>
      </w:r>
      <w:r w:rsidR="00D37511" w:rsidRPr="00384114">
        <w:rPr>
          <w:rFonts w:ascii="Arial" w:hAnsi="Arial" w:cs="Arial"/>
          <w:sz w:val="20"/>
          <w:szCs w:val="20"/>
        </w:rPr>
        <w:t xml:space="preserve">stanovení </w:t>
      </w:r>
      <w:r w:rsidR="00D37511" w:rsidRPr="00052EDC">
        <w:rPr>
          <w:rFonts w:ascii="Arial" w:hAnsi="Arial" w:cs="Arial"/>
          <w:sz w:val="20"/>
          <w:szCs w:val="20"/>
          <w:u w:val="single"/>
        </w:rPr>
        <w:t>čl. I. bodu 1.3.6 Smlouvy</w:t>
      </w:r>
      <w:r w:rsidR="00D37511">
        <w:rPr>
          <w:rFonts w:ascii="Arial" w:hAnsi="Arial" w:cs="Arial"/>
          <w:sz w:val="20"/>
          <w:szCs w:val="20"/>
        </w:rPr>
        <w:t xml:space="preserve"> se mění tak, že jeho nové znění bude následující:</w:t>
      </w:r>
    </w:p>
    <w:p w14:paraId="027084BD" w14:textId="77777777" w:rsidR="00DB509D" w:rsidRDefault="00DB509D" w:rsidP="00D82E0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1A109F2" w14:textId="7FFB539A" w:rsidR="00EC5875" w:rsidRDefault="006B1802" w:rsidP="00702444">
      <w:pPr>
        <w:pStyle w:val="Bezmezer"/>
        <w:tabs>
          <w:tab w:val="left" w:pos="1134"/>
        </w:tabs>
        <w:ind w:left="1134" w:hanging="850"/>
        <w:jc w:val="both"/>
        <w:rPr>
          <w:rFonts w:ascii="Arial" w:hAnsi="Arial" w:cs="Arial"/>
          <w:sz w:val="20"/>
          <w:szCs w:val="20"/>
        </w:rPr>
      </w:pPr>
      <w:r w:rsidRPr="00601101">
        <w:rPr>
          <w:rFonts w:ascii="Arial" w:hAnsi="Arial" w:cs="Arial"/>
          <w:sz w:val="20"/>
          <w:szCs w:val="20"/>
        </w:rPr>
        <w:t>„</w:t>
      </w:r>
      <w:r w:rsidR="00DB509D" w:rsidRPr="00601101">
        <w:rPr>
          <w:rFonts w:ascii="Arial" w:hAnsi="Arial" w:cs="Arial"/>
          <w:sz w:val="20"/>
          <w:szCs w:val="20"/>
        </w:rPr>
        <w:t xml:space="preserve">1.3.6 </w:t>
      </w:r>
      <w:r w:rsidR="00601101">
        <w:rPr>
          <w:rFonts w:ascii="Arial" w:hAnsi="Arial" w:cs="Arial"/>
          <w:sz w:val="20"/>
          <w:szCs w:val="20"/>
        </w:rPr>
        <w:tab/>
        <w:t>mimo pozemků dle odstavce 1.3.5</w:t>
      </w:r>
      <w:r w:rsidR="00EC5875">
        <w:rPr>
          <w:rFonts w:ascii="Arial" w:hAnsi="Arial" w:cs="Arial"/>
          <w:sz w:val="20"/>
          <w:szCs w:val="20"/>
        </w:rPr>
        <w:t xml:space="preserve"> této smlouvy, zamýšlí Společnost za podmínek dále stanovených v této smlouvě </w:t>
      </w:r>
      <w:r w:rsidR="002F2AE2">
        <w:rPr>
          <w:rFonts w:ascii="Arial" w:hAnsi="Arial" w:cs="Arial"/>
          <w:sz w:val="20"/>
          <w:szCs w:val="20"/>
        </w:rPr>
        <w:t xml:space="preserve">bezúplatně převést </w:t>
      </w:r>
      <w:r w:rsidR="00EC5875">
        <w:rPr>
          <w:rFonts w:ascii="Arial" w:hAnsi="Arial" w:cs="Arial"/>
          <w:sz w:val="20"/>
          <w:szCs w:val="20"/>
        </w:rPr>
        <w:t>ve prospěch MČ Praha 18 i další části Pozemků. Smluvní strany se dohodly na tom, že pro účely této smlouvy, resp. jejich spolupráce touto smlouvou stanovené</w:t>
      </w:r>
      <w:r w:rsidR="002753D1">
        <w:rPr>
          <w:rFonts w:ascii="Arial" w:hAnsi="Arial" w:cs="Arial"/>
          <w:sz w:val="20"/>
          <w:szCs w:val="20"/>
        </w:rPr>
        <w:t xml:space="preserve">, </w:t>
      </w:r>
      <w:r w:rsidR="00EC5875">
        <w:rPr>
          <w:rFonts w:ascii="Arial" w:hAnsi="Arial" w:cs="Arial"/>
          <w:sz w:val="20"/>
          <w:szCs w:val="20"/>
        </w:rPr>
        <w:t>se území Pozemků rozdělí na investorsky zastavitelnou část a investorsky nezastavitelnou část</w:t>
      </w:r>
      <w:r w:rsidR="002F2AE2">
        <w:rPr>
          <w:rFonts w:ascii="Arial" w:hAnsi="Arial" w:cs="Arial"/>
          <w:sz w:val="20"/>
          <w:szCs w:val="20"/>
        </w:rPr>
        <w:t xml:space="preserve"> (která může zahrnovat i pozemky dle odstavce 1.3.5 této smlouvy)</w:t>
      </w:r>
      <w:r w:rsidR="00EC5875">
        <w:rPr>
          <w:rFonts w:ascii="Arial" w:hAnsi="Arial" w:cs="Arial"/>
          <w:sz w:val="20"/>
          <w:szCs w:val="20"/>
        </w:rPr>
        <w:t xml:space="preserve">, jak je zvýrazněno v Příloze č. 2A této smlouvy, přičemž právě části Pozemků zahrnuté do investorsky nezastavitelné části budou předmětem budoucího darování ve prospěch MČ Praha 18. </w:t>
      </w:r>
    </w:p>
    <w:p w14:paraId="0A07671B" w14:textId="77777777" w:rsidR="00EC5875" w:rsidRDefault="00EC5875" w:rsidP="00EC5875">
      <w:pPr>
        <w:pStyle w:val="Bezmezer"/>
        <w:tabs>
          <w:tab w:val="left" w:pos="1134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590B2749" w14:textId="67C33D9E" w:rsidR="00D82E0F" w:rsidRDefault="00EC5875" w:rsidP="00702444">
      <w:pPr>
        <w:pStyle w:val="Bezmezer"/>
        <w:tabs>
          <w:tab w:val="left" w:pos="1134"/>
        </w:tabs>
        <w:ind w:left="1134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Předmětem </w:t>
      </w:r>
      <w:r w:rsidR="002F2AE2">
        <w:rPr>
          <w:rFonts w:ascii="Arial" w:hAnsi="Arial" w:cs="Arial"/>
          <w:sz w:val="20"/>
          <w:szCs w:val="20"/>
        </w:rPr>
        <w:t xml:space="preserve">závazku bezúplatného převodu </w:t>
      </w:r>
      <w:r>
        <w:rPr>
          <w:rFonts w:ascii="Arial" w:hAnsi="Arial" w:cs="Arial"/>
          <w:sz w:val="20"/>
          <w:szCs w:val="20"/>
        </w:rPr>
        <w:t>Městské části Praha 18 tak bude část Pozemků o výměře cca 140.000 m</w:t>
      </w:r>
      <w:r w:rsidRPr="00EC587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 čehož minimálně cca 20.000</w:t>
      </w:r>
      <w:r w:rsidR="002F2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EC587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ve funkční ploše VV bude připadat na funkční plochu VV pro účely výstavby školy a minimálně cca 8.400 m</w:t>
      </w:r>
      <w:r w:rsidRPr="00EC587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funkční plochu SP pro účely výstavby staveb a zařízení pro sport a tělovýchovu. </w:t>
      </w:r>
    </w:p>
    <w:p w14:paraId="1BEF095E" w14:textId="77777777" w:rsidR="003C41CA" w:rsidRDefault="003C41CA" w:rsidP="00EC5875">
      <w:pPr>
        <w:pStyle w:val="Bezmezer"/>
        <w:tabs>
          <w:tab w:val="left" w:pos="1134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3C471990" w14:textId="1365F6D5" w:rsidR="003C41CA" w:rsidRPr="00EC5875" w:rsidRDefault="003C41CA" w:rsidP="00EC5875">
      <w:pPr>
        <w:pStyle w:val="Bezmezer"/>
        <w:tabs>
          <w:tab w:val="left" w:pos="1134"/>
        </w:tabs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Smluvní strany se v této souvislosti dohodly na tom, že v rámci dalšího projednávání návrhu </w:t>
      </w:r>
      <w:r>
        <w:rPr>
          <w:rFonts w:ascii="Arial" w:hAnsi="Arial" w:cs="Arial"/>
          <w:sz w:val="20"/>
          <w:szCs w:val="20"/>
        </w:rPr>
        <w:tab/>
        <w:t xml:space="preserve">Podkladové studie, resp. v rámci procesu schvalování příslušné územně plánovací </w:t>
      </w:r>
      <w:r>
        <w:rPr>
          <w:rFonts w:ascii="Arial" w:hAnsi="Arial" w:cs="Arial"/>
          <w:sz w:val="20"/>
          <w:szCs w:val="20"/>
        </w:rPr>
        <w:tab/>
        <w:t xml:space="preserve">dokumentace (změny Územního plánu HMP anebo vydání Metropolitního plánu) může dojít ke </w:t>
      </w:r>
      <w:r>
        <w:rPr>
          <w:rFonts w:ascii="Arial" w:hAnsi="Arial" w:cs="Arial"/>
          <w:sz w:val="20"/>
          <w:szCs w:val="20"/>
        </w:rPr>
        <w:tab/>
        <w:t xml:space="preserve">změně hranic investorsky zastavitelného území a investorsky nezastavitelného území, </w:t>
      </w:r>
      <w:r>
        <w:rPr>
          <w:rFonts w:ascii="Arial" w:hAnsi="Arial" w:cs="Arial"/>
          <w:sz w:val="20"/>
          <w:szCs w:val="20"/>
        </w:rPr>
        <w:tab/>
        <w:t xml:space="preserve">předmětem změny však nemůže být poměr výměr (ploch) těchto území ani shora uvedená </w:t>
      </w:r>
      <w:r>
        <w:rPr>
          <w:rFonts w:ascii="Arial" w:hAnsi="Arial" w:cs="Arial"/>
          <w:sz w:val="20"/>
          <w:szCs w:val="20"/>
        </w:rPr>
        <w:tab/>
        <w:t xml:space="preserve">minimální výměra ploch s funkčním využitím VV a funkčním využitím SP.“ </w:t>
      </w:r>
    </w:p>
    <w:p w14:paraId="0EAC8EEB" w14:textId="77777777" w:rsidR="00DB509D" w:rsidRDefault="003C41CA" w:rsidP="00DB509D">
      <w:pPr>
        <w:pStyle w:val="Bezmez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0CF38C8A" w14:textId="481FCE35" w:rsidR="00116DE8" w:rsidRDefault="00384114" w:rsidP="00116DE8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B509D">
        <w:rPr>
          <w:rFonts w:ascii="Arial" w:hAnsi="Arial" w:cs="Arial"/>
          <w:sz w:val="20"/>
          <w:szCs w:val="20"/>
        </w:rPr>
        <w:t xml:space="preserve">a </w:t>
      </w:r>
      <w:r w:rsidR="00D37511">
        <w:rPr>
          <w:rFonts w:ascii="Arial" w:hAnsi="Arial" w:cs="Arial"/>
          <w:sz w:val="20"/>
          <w:szCs w:val="20"/>
        </w:rPr>
        <w:t xml:space="preserve">ustanovení čl. I. bodu </w:t>
      </w:r>
      <w:r w:rsidR="00DB509D">
        <w:rPr>
          <w:rFonts w:ascii="Arial" w:hAnsi="Arial" w:cs="Arial"/>
          <w:sz w:val="20"/>
          <w:szCs w:val="20"/>
        </w:rPr>
        <w:t xml:space="preserve">1.3.6 Smlouvy </w:t>
      </w:r>
      <w:r w:rsidR="00D37511">
        <w:rPr>
          <w:rFonts w:ascii="Arial" w:hAnsi="Arial" w:cs="Arial"/>
          <w:sz w:val="20"/>
          <w:szCs w:val="20"/>
        </w:rPr>
        <w:t xml:space="preserve">se </w:t>
      </w:r>
      <w:r w:rsidR="00DB509D">
        <w:rPr>
          <w:rFonts w:ascii="Arial" w:hAnsi="Arial" w:cs="Arial"/>
          <w:sz w:val="20"/>
          <w:szCs w:val="20"/>
        </w:rPr>
        <w:t xml:space="preserve">doplňují </w:t>
      </w:r>
      <w:r w:rsidR="00DB509D" w:rsidRPr="00384114">
        <w:rPr>
          <w:rFonts w:ascii="Arial" w:hAnsi="Arial" w:cs="Arial"/>
          <w:sz w:val="20"/>
          <w:szCs w:val="20"/>
          <w:u w:val="single"/>
        </w:rPr>
        <w:t>nové body 1.3.7, 1.3.8 a 1.3.9</w:t>
      </w:r>
      <w:r w:rsidR="001E5B4B">
        <w:rPr>
          <w:rFonts w:ascii="Arial" w:hAnsi="Arial" w:cs="Arial"/>
          <w:sz w:val="20"/>
          <w:szCs w:val="20"/>
        </w:rPr>
        <w:t xml:space="preserve"> následujícího </w:t>
      </w:r>
      <w:r w:rsidR="00DB509D">
        <w:rPr>
          <w:rFonts w:ascii="Arial" w:hAnsi="Arial" w:cs="Arial"/>
          <w:sz w:val="20"/>
          <w:szCs w:val="20"/>
        </w:rPr>
        <w:t>znění:</w:t>
      </w:r>
    </w:p>
    <w:p w14:paraId="76634253" w14:textId="77777777" w:rsidR="00116DE8" w:rsidRDefault="00116DE8" w:rsidP="00116DE8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58F47332" w14:textId="45FFA5E6" w:rsidR="00DB509D" w:rsidRPr="00116DE8" w:rsidRDefault="00116DE8" w:rsidP="002F2AE2">
      <w:pPr>
        <w:pStyle w:val="Bezmezer"/>
        <w:tabs>
          <w:tab w:val="left" w:pos="1134"/>
        </w:tabs>
        <w:ind w:left="1134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„1.3.7 </w:t>
      </w:r>
      <w:r>
        <w:rPr>
          <w:rFonts w:ascii="Arial" w:hAnsi="Arial" w:cs="Arial"/>
          <w:sz w:val="20"/>
          <w:szCs w:val="20"/>
        </w:rPr>
        <w:tab/>
      </w:r>
      <w:r w:rsidR="002F2AE2">
        <w:rPr>
          <w:rFonts w:ascii="Arial" w:hAnsi="Arial" w:cs="Arial"/>
          <w:sz w:val="20"/>
          <w:szCs w:val="20"/>
        </w:rPr>
        <w:t xml:space="preserve">s ohledem na nárůst počtu obyvatel MČ Praha 18 vyvolaný Stavebním záměrem uhradí MČ Praha 18 </w:t>
      </w:r>
      <w:r w:rsidR="00DB509D" w:rsidRPr="00116DE8">
        <w:rPr>
          <w:rFonts w:ascii="Arial" w:hAnsi="Arial" w:cs="Arial"/>
          <w:sz w:val="20"/>
          <w:szCs w:val="20"/>
        </w:rPr>
        <w:t xml:space="preserve">na účet MČ Praha 18 částku ve výši 200.000.000 </w:t>
      </w:r>
      <w:r w:rsidRPr="00116DE8">
        <w:rPr>
          <w:rFonts w:ascii="Arial" w:hAnsi="Arial" w:cs="Arial"/>
          <w:sz w:val="20"/>
          <w:szCs w:val="20"/>
        </w:rPr>
        <w:t xml:space="preserve">Kč (slovy dvě stě milionů korun </w:t>
      </w:r>
      <w:r w:rsidR="00DB509D" w:rsidRPr="00116DE8">
        <w:rPr>
          <w:rFonts w:ascii="Arial" w:hAnsi="Arial" w:cs="Arial"/>
          <w:sz w:val="20"/>
          <w:szCs w:val="20"/>
        </w:rPr>
        <w:t xml:space="preserve">českých), a to </w:t>
      </w:r>
      <w:r w:rsidR="00D37511" w:rsidRPr="00116DE8">
        <w:rPr>
          <w:rFonts w:ascii="Arial" w:hAnsi="Arial" w:cs="Arial"/>
          <w:sz w:val="20"/>
          <w:szCs w:val="20"/>
        </w:rPr>
        <w:t xml:space="preserve">jako účelový </w:t>
      </w:r>
      <w:r w:rsidR="002F2AE2">
        <w:rPr>
          <w:rFonts w:ascii="Arial" w:hAnsi="Arial" w:cs="Arial"/>
          <w:sz w:val="20"/>
          <w:szCs w:val="20"/>
        </w:rPr>
        <w:t>–</w:t>
      </w:r>
      <w:r w:rsidR="00D37511" w:rsidRPr="00116DE8">
        <w:rPr>
          <w:rFonts w:ascii="Arial" w:hAnsi="Arial" w:cs="Arial"/>
          <w:sz w:val="20"/>
          <w:szCs w:val="20"/>
        </w:rPr>
        <w:t xml:space="preserve"> </w:t>
      </w:r>
      <w:r w:rsidR="002F2AE2">
        <w:rPr>
          <w:rFonts w:ascii="Arial" w:hAnsi="Arial" w:cs="Arial"/>
          <w:sz w:val="20"/>
          <w:szCs w:val="20"/>
        </w:rPr>
        <w:t xml:space="preserve">finanční </w:t>
      </w:r>
      <w:r w:rsidR="00D37511" w:rsidRPr="00116DE8">
        <w:rPr>
          <w:rFonts w:ascii="Arial" w:hAnsi="Arial" w:cs="Arial"/>
          <w:sz w:val="20"/>
          <w:szCs w:val="20"/>
        </w:rPr>
        <w:t xml:space="preserve">příspěvek </w:t>
      </w:r>
      <w:r w:rsidR="00DB509D" w:rsidRPr="00116DE8">
        <w:rPr>
          <w:rFonts w:ascii="Arial" w:hAnsi="Arial" w:cs="Arial"/>
          <w:sz w:val="20"/>
          <w:szCs w:val="20"/>
        </w:rPr>
        <w:t>na vy</w:t>
      </w:r>
      <w:r w:rsidRPr="00116DE8">
        <w:rPr>
          <w:rFonts w:ascii="Arial" w:hAnsi="Arial" w:cs="Arial"/>
          <w:sz w:val="20"/>
          <w:szCs w:val="20"/>
        </w:rPr>
        <w:t>budování nové základní školy na</w:t>
      </w:r>
      <w:r w:rsidR="002F2AE2">
        <w:rPr>
          <w:rFonts w:ascii="Arial" w:hAnsi="Arial" w:cs="Arial"/>
          <w:sz w:val="20"/>
          <w:szCs w:val="20"/>
        </w:rPr>
        <w:t xml:space="preserve"> </w:t>
      </w:r>
      <w:r w:rsidR="00DB509D" w:rsidRPr="00116DE8">
        <w:rPr>
          <w:rFonts w:ascii="Arial" w:hAnsi="Arial" w:cs="Arial"/>
          <w:sz w:val="20"/>
          <w:szCs w:val="20"/>
        </w:rPr>
        <w:t xml:space="preserve">pozemcích </w:t>
      </w:r>
      <w:r w:rsidR="00D37511" w:rsidRPr="00116DE8">
        <w:rPr>
          <w:rFonts w:ascii="Arial" w:hAnsi="Arial" w:cs="Arial"/>
          <w:sz w:val="20"/>
          <w:szCs w:val="20"/>
        </w:rPr>
        <w:t xml:space="preserve">ve vlastnictví MČ </w:t>
      </w:r>
      <w:r w:rsidR="00DB509D" w:rsidRPr="00116DE8">
        <w:rPr>
          <w:rFonts w:ascii="Arial" w:hAnsi="Arial" w:cs="Arial"/>
          <w:sz w:val="20"/>
          <w:szCs w:val="20"/>
        </w:rPr>
        <w:t>Praha 18 dle určení MČ Praha 18 (dále jen „</w:t>
      </w:r>
      <w:r w:rsidR="00D37511" w:rsidRPr="00116DE8">
        <w:rPr>
          <w:rFonts w:ascii="Arial" w:hAnsi="Arial" w:cs="Arial"/>
          <w:b/>
          <w:bCs/>
          <w:sz w:val="20"/>
          <w:szCs w:val="20"/>
        </w:rPr>
        <w:t xml:space="preserve">Finanční </w:t>
      </w:r>
      <w:r w:rsidR="002F2AE2">
        <w:rPr>
          <w:rFonts w:ascii="Arial" w:hAnsi="Arial" w:cs="Arial"/>
          <w:b/>
          <w:bCs/>
          <w:sz w:val="20"/>
          <w:szCs w:val="20"/>
        </w:rPr>
        <w:t>příspěvek</w:t>
      </w:r>
      <w:r w:rsidR="00DB509D" w:rsidRPr="00116DE8">
        <w:rPr>
          <w:rFonts w:ascii="Arial" w:hAnsi="Arial" w:cs="Arial"/>
          <w:sz w:val="20"/>
          <w:szCs w:val="20"/>
        </w:rPr>
        <w:t>“)</w:t>
      </w:r>
      <w:r w:rsidR="00A377CA">
        <w:rPr>
          <w:rFonts w:ascii="Arial" w:hAnsi="Arial" w:cs="Arial"/>
          <w:sz w:val="20"/>
          <w:szCs w:val="20"/>
        </w:rPr>
        <w:t>, jak je blíže sjednáno v ustanovení čl. II. bodu 2.2.</w:t>
      </w:r>
      <w:r w:rsidR="00610362">
        <w:rPr>
          <w:rFonts w:ascii="Arial" w:hAnsi="Arial" w:cs="Arial"/>
          <w:sz w:val="20"/>
          <w:szCs w:val="20"/>
        </w:rPr>
        <w:t>6</w:t>
      </w:r>
      <w:r w:rsidR="00A377CA">
        <w:rPr>
          <w:rFonts w:ascii="Arial" w:hAnsi="Arial" w:cs="Arial"/>
          <w:sz w:val="20"/>
          <w:szCs w:val="20"/>
        </w:rPr>
        <w:t xml:space="preserve"> této smlouvy</w:t>
      </w:r>
      <w:r w:rsidR="00DB509D" w:rsidRPr="00116DE8">
        <w:rPr>
          <w:rFonts w:ascii="Arial" w:hAnsi="Arial" w:cs="Arial"/>
          <w:sz w:val="20"/>
          <w:szCs w:val="20"/>
        </w:rPr>
        <w:t>;</w:t>
      </w:r>
    </w:p>
    <w:p w14:paraId="34F4278C" w14:textId="77777777" w:rsidR="00116DE8" w:rsidRDefault="00116DE8" w:rsidP="00116DE8">
      <w:pPr>
        <w:pStyle w:val="Bezmezer"/>
        <w:tabs>
          <w:tab w:val="left" w:pos="567"/>
          <w:tab w:val="left" w:pos="993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59DEC4B" w14:textId="6DEE03A7" w:rsidR="00DB509D" w:rsidRDefault="009D4320" w:rsidP="002F2AE2">
      <w:pPr>
        <w:pStyle w:val="Bezmezer"/>
        <w:tabs>
          <w:tab w:val="left" w:pos="1134"/>
        </w:tabs>
        <w:ind w:left="1134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1.3.8</w:t>
      </w:r>
      <w:r>
        <w:rPr>
          <w:rFonts w:ascii="Arial" w:hAnsi="Arial" w:cs="Arial"/>
          <w:sz w:val="20"/>
          <w:szCs w:val="20"/>
        </w:rPr>
        <w:tab/>
        <w:t xml:space="preserve">v koordinaci s MČ Praha 18 zajistí na vlastní náklady vyhotovení projektové dokumentace na stavbu základní školy </w:t>
      </w:r>
      <w:r w:rsidRPr="00DB509D">
        <w:rPr>
          <w:rFonts w:ascii="Arial" w:hAnsi="Arial" w:cs="Arial"/>
          <w:sz w:val="20"/>
          <w:szCs w:val="20"/>
        </w:rPr>
        <w:t>na pozemcích ve vlastnictví MČ Praha 18 dle určení MČ Praha 18</w:t>
      </w:r>
      <w:r>
        <w:rPr>
          <w:rFonts w:ascii="Arial" w:hAnsi="Arial" w:cs="Arial"/>
          <w:sz w:val="20"/>
          <w:szCs w:val="20"/>
        </w:rPr>
        <w:t xml:space="preserve"> a dále </w:t>
      </w:r>
      <w:r w:rsidR="00052ED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ajistí </w:t>
      </w:r>
      <w:r w:rsidR="00497326">
        <w:rPr>
          <w:rFonts w:ascii="Arial" w:hAnsi="Arial" w:cs="Arial"/>
          <w:sz w:val="20"/>
          <w:szCs w:val="20"/>
        </w:rPr>
        <w:t>činnost</w:t>
      </w:r>
      <w:r w:rsidR="00255714">
        <w:rPr>
          <w:rFonts w:ascii="Arial" w:hAnsi="Arial" w:cs="Arial"/>
          <w:sz w:val="20"/>
          <w:szCs w:val="20"/>
        </w:rPr>
        <w:t xml:space="preserve">i (včetně činnosti </w:t>
      </w:r>
      <w:proofErr w:type="spellStart"/>
      <w:r w:rsidR="00255714">
        <w:rPr>
          <w:rFonts w:ascii="Arial" w:hAnsi="Arial" w:cs="Arial"/>
          <w:sz w:val="20"/>
          <w:szCs w:val="20"/>
        </w:rPr>
        <w:t>inženýringové</w:t>
      </w:r>
      <w:proofErr w:type="spellEnd"/>
      <w:r w:rsidR="00255714">
        <w:rPr>
          <w:rFonts w:ascii="Arial" w:hAnsi="Arial" w:cs="Arial"/>
          <w:sz w:val="20"/>
          <w:szCs w:val="20"/>
        </w:rPr>
        <w:t>)</w:t>
      </w:r>
      <w:r w:rsidR="00497326">
        <w:rPr>
          <w:rFonts w:ascii="Arial" w:hAnsi="Arial" w:cs="Arial"/>
          <w:sz w:val="20"/>
          <w:szCs w:val="20"/>
        </w:rPr>
        <w:t xml:space="preserve"> vedoucí k vydání územního </w:t>
      </w:r>
      <w:r w:rsidR="00052EDC">
        <w:rPr>
          <w:rFonts w:ascii="Arial" w:hAnsi="Arial" w:cs="Arial"/>
          <w:sz w:val="20"/>
          <w:szCs w:val="20"/>
        </w:rPr>
        <w:t>rozhodnutí</w:t>
      </w:r>
      <w:r w:rsidR="00610362">
        <w:rPr>
          <w:rFonts w:ascii="Arial" w:hAnsi="Arial" w:cs="Arial"/>
          <w:sz w:val="20"/>
          <w:szCs w:val="20"/>
        </w:rPr>
        <w:t xml:space="preserve"> </w:t>
      </w:r>
      <w:r w:rsidR="00052EDC">
        <w:rPr>
          <w:rFonts w:ascii="Arial" w:hAnsi="Arial" w:cs="Arial"/>
          <w:sz w:val="20"/>
          <w:szCs w:val="20"/>
        </w:rPr>
        <w:t>a</w:t>
      </w:r>
      <w:r w:rsidR="00610362">
        <w:rPr>
          <w:rFonts w:ascii="Arial" w:hAnsi="Arial" w:cs="Arial"/>
          <w:sz w:val="20"/>
          <w:szCs w:val="20"/>
        </w:rPr>
        <w:t xml:space="preserve"> </w:t>
      </w:r>
      <w:r w:rsidR="00497326">
        <w:rPr>
          <w:rFonts w:ascii="Arial" w:hAnsi="Arial" w:cs="Arial"/>
          <w:sz w:val="20"/>
          <w:szCs w:val="20"/>
        </w:rPr>
        <w:t xml:space="preserve">stavebního povolení, resp. společného </w:t>
      </w:r>
      <w:r w:rsidR="00BF7A71">
        <w:rPr>
          <w:rFonts w:ascii="Arial" w:hAnsi="Arial" w:cs="Arial"/>
          <w:sz w:val="20"/>
          <w:szCs w:val="20"/>
        </w:rPr>
        <w:t>povolení</w:t>
      </w:r>
      <w:r>
        <w:rPr>
          <w:rFonts w:ascii="Arial" w:hAnsi="Arial" w:cs="Arial"/>
          <w:sz w:val="20"/>
          <w:szCs w:val="20"/>
        </w:rPr>
        <w:t xml:space="preserve"> pro výstavby základní školy</w:t>
      </w:r>
      <w:r w:rsidR="00052EDC">
        <w:rPr>
          <w:rFonts w:ascii="Arial" w:hAnsi="Arial" w:cs="Arial"/>
          <w:sz w:val="20"/>
          <w:szCs w:val="20"/>
        </w:rPr>
        <w:t>, j</w:t>
      </w:r>
      <w:r w:rsidR="00A377CA">
        <w:rPr>
          <w:rFonts w:ascii="Arial" w:hAnsi="Arial" w:cs="Arial"/>
          <w:sz w:val="20"/>
          <w:szCs w:val="20"/>
        </w:rPr>
        <w:t xml:space="preserve">ak je blíže sjednáno v ustanovení </w:t>
      </w:r>
      <w:r w:rsidR="00610362">
        <w:rPr>
          <w:rFonts w:ascii="Arial" w:hAnsi="Arial" w:cs="Arial"/>
          <w:sz w:val="20"/>
          <w:szCs w:val="20"/>
        </w:rPr>
        <w:t>čl. II. bodu 2.2.7</w:t>
      </w:r>
      <w:r w:rsidR="00A377CA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;</w:t>
      </w:r>
    </w:p>
    <w:p w14:paraId="667EC931" w14:textId="77777777" w:rsidR="009D4320" w:rsidRDefault="009D4320" w:rsidP="00D37511">
      <w:pPr>
        <w:pStyle w:val="Bezmezer"/>
        <w:ind w:left="284" w:hanging="705"/>
        <w:jc w:val="both"/>
        <w:rPr>
          <w:rFonts w:ascii="Arial" w:hAnsi="Arial" w:cs="Arial"/>
          <w:sz w:val="20"/>
          <w:szCs w:val="20"/>
        </w:rPr>
      </w:pPr>
    </w:p>
    <w:p w14:paraId="28F955BD" w14:textId="37F06665" w:rsidR="007C1A4B" w:rsidRDefault="009D4320" w:rsidP="00702444">
      <w:pPr>
        <w:pStyle w:val="Bezmezer"/>
        <w:tabs>
          <w:tab w:val="left" w:pos="1134"/>
        </w:tabs>
        <w:ind w:left="1134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1.3.9</w:t>
      </w:r>
      <w:r>
        <w:rPr>
          <w:rFonts w:ascii="Arial" w:hAnsi="Arial" w:cs="Arial"/>
          <w:sz w:val="20"/>
          <w:szCs w:val="20"/>
        </w:rPr>
        <w:tab/>
        <w:t>v</w:t>
      </w:r>
      <w:r w:rsidR="00497326">
        <w:rPr>
          <w:rFonts w:ascii="Arial" w:hAnsi="Arial" w:cs="Arial"/>
          <w:sz w:val="20"/>
          <w:szCs w:val="20"/>
        </w:rPr>
        <w:t> úzké spolupráci</w:t>
      </w:r>
      <w:r>
        <w:rPr>
          <w:rFonts w:ascii="Arial" w:hAnsi="Arial" w:cs="Arial"/>
          <w:sz w:val="20"/>
          <w:szCs w:val="20"/>
        </w:rPr>
        <w:t xml:space="preserve"> s MČ Praha 18 </w:t>
      </w:r>
      <w:r w:rsidR="002F2AE2">
        <w:rPr>
          <w:rFonts w:ascii="Arial" w:hAnsi="Arial" w:cs="Arial"/>
          <w:sz w:val="20"/>
          <w:szCs w:val="20"/>
        </w:rPr>
        <w:t>poskytne MČ Praha 18 součinnost</w:t>
      </w:r>
      <w:r>
        <w:rPr>
          <w:rFonts w:ascii="Arial" w:hAnsi="Arial" w:cs="Arial"/>
          <w:sz w:val="20"/>
          <w:szCs w:val="20"/>
        </w:rPr>
        <w:t>, kter</w:t>
      </w:r>
      <w:r w:rsidR="002F2AE2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po ní lze spravedlivě požadovat pro získání </w:t>
      </w:r>
      <w:r w:rsidR="00CF2BE1">
        <w:rPr>
          <w:rFonts w:ascii="Arial" w:hAnsi="Arial" w:cs="Arial"/>
          <w:sz w:val="20"/>
          <w:szCs w:val="20"/>
        </w:rPr>
        <w:t xml:space="preserve">finančních prostředků z </w:t>
      </w:r>
      <w:r>
        <w:rPr>
          <w:rFonts w:ascii="Arial" w:hAnsi="Arial" w:cs="Arial"/>
          <w:sz w:val="20"/>
          <w:szCs w:val="20"/>
        </w:rPr>
        <w:t>dotace nebo obdobného systému poskytnutí finančních prostředků z</w:t>
      </w:r>
      <w:r w:rsidR="00C210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fondů</w:t>
      </w:r>
      <w:r w:rsidR="00C210B5">
        <w:rPr>
          <w:rFonts w:ascii="Arial" w:hAnsi="Arial" w:cs="Arial"/>
          <w:sz w:val="20"/>
          <w:szCs w:val="20"/>
        </w:rPr>
        <w:t xml:space="preserve"> či dotačních programů</w:t>
      </w:r>
      <w:r>
        <w:rPr>
          <w:rFonts w:ascii="Arial" w:hAnsi="Arial" w:cs="Arial"/>
          <w:sz w:val="20"/>
          <w:szCs w:val="20"/>
        </w:rPr>
        <w:t xml:space="preserve"> Evropské unie, popřípadě z</w:t>
      </w:r>
      <w:r w:rsidR="00C210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fondů</w:t>
      </w:r>
      <w:r w:rsidR="00C210B5">
        <w:rPr>
          <w:rFonts w:ascii="Arial" w:hAnsi="Arial" w:cs="Arial"/>
          <w:sz w:val="20"/>
          <w:szCs w:val="20"/>
        </w:rPr>
        <w:t xml:space="preserve"> či dotačních programů</w:t>
      </w:r>
      <w:r>
        <w:rPr>
          <w:rFonts w:ascii="Arial" w:hAnsi="Arial" w:cs="Arial"/>
          <w:sz w:val="20"/>
          <w:szCs w:val="20"/>
        </w:rPr>
        <w:t xml:space="preserve"> České republiky, a to pro zbývající část finančních prostředků pro výstavbu základní školy nad rámec Finančního </w:t>
      </w:r>
      <w:r w:rsidR="002F2AE2">
        <w:rPr>
          <w:rFonts w:ascii="Arial" w:hAnsi="Arial" w:cs="Arial"/>
          <w:sz w:val="20"/>
          <w:szCs w:val="20"/>
        </w:rPr>
        <w:t>příspěvku</w:t>
      </w:r>
      <w:r w:rsidR="00052EDC">
        <w:rPr>
          <w:rFonts w:ascii="Arial" w:hAnsi="Arial" w:cs="Arial"/>
          <w:sz w:val="20"/>
          <w:szCs w:val="20"/>
        </w:rPr>
        <w:t xml:space="preserve">, jak je blíže sjednáno v ustanovení čl. II. bodě </w:t>
      </w:r>
      <w:r w:rsidR="00610362">
        <w:rPr>
          <w:rFonts w:ascii="Arial" w:hAnsi="Arial" w:cs="Arial"/>
          <w:sz w:val="20"/>
          <w:szCs w:val="20"/>
        </w:rPr>
        <w:t>2.2.8</w:t>
      </w:r>
      <w:r w:rsidR="00052EDC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  <w:r w:rsidR="00497326">
        <w:rPr>
          <w:rFonts w:ascii="Arial" w:hAnsi="Arial" w:cs="Arial"/>
          <w:sz w:val="20"/>
          <w:szCs w:val="20"/>
        </w:rPr>
        <w:t xml:space="preserve"> Činnost dle tohoto bodu smlouvy poskytne</w:t>
      </w:r>
      <w:r w:rsidR="00052EDC">
        <w:rPr>
          <w:rFonts w:ascii="Arial" w:hAnsi="Arial" w:cs="Arial"/>
          <w:sz w:val="20"/>
          <w:szCs w:val="20"/>
        </w:rPr>
        <w:t xml:space="preserve"> S</w:t>
      </w:r>
      <w:r w:rsidR="00497326">
        <w:rPr>
          <w:rFonts w:ascii="Arial" w:hAnsi="Arial" w:cs="Arial"/>
          <w:sz w:val="20"/>
          <w:szCs w:val="20"/>
        </w:rPr>
        <w:t>polečnost bezúplatně.</w:t>
      </w:r>
      <w:r w:rsidR="006B1802">
        <w:rPr>
          <w:rFonts w:ascii="Arial" w:hAnsi="Arial" w:cs="Arial"/>
          <w:sz w:val="20"/>
          <w:szCs w:val="20"/>
        </w:rPr>
        <w:t>“</w:t>
      </w:r>
    </w:p>
    <w:p w14:paraId="005AED95" w14:textId="77777777" w:rsidR="00052EDC" w:rsidRDefault="00052EDC" w:rsidP="00116DE8">
      <w:pPr>
        <w:pStyle w:val="Bezmezer"/>
        <w:tabs>
          <w:tab w:val="left" w:pos="1134"/>
        </w:tabs>
        <w:ind w:left="284" w:hanging="705"/>
        <w:jc w:val="both"/>
        <w:rPr>
          <w:rFonts w:ascii="Arial" w:hAnsi="Arial" w:cs="Arial"/>
          <w:sz w:val="20"/>
          <w:szCs w:val="20"/>
        </w:rPr>
      </w:pPr>
    </w:p>
    <w:p w14:paraId="3B593044" w14:textId="19A878C6" w:rsidR="007C1A4B" w:rsidRDefault="00384114" w:rsidP="00116DE8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16DE8">
        <w:rPr>
          <w:rFonts w:ascii="Arial" w:hAnsi="Arial" w:cs="Arial"/>
          <w:sz w:val="20"/>
          <w:szCs w:val="20"/>
        </w:rPr>
        <w:t xml:space="preserve"> ohledem na nový závazek Společnosti k úhradě Finančního </w:t>
      </w:r>
      <w:r w:rsidR="002F2AE2">
        <w:rPr>
          <w:rFonts w:ascii="Arial" w:hAnsi="Arial" w:cs="Arial"/>
          <w:sz w:val="20"/>
          <w:szCs w:val="20"/>
        </w:rPr>
        <w:t xml:space="preserve">příspěvku </w:t>
      </w:r>
      <w:r w:rsidR="00116DE8">
        <w:rPr>
          <w:rFonts w:ascii="Arial" w:hAnsi="Arial" w:cs="Arial"/>
          <w:sz w:val="20"/>
          <w:szCs w:val="20"/>
        </w:rPr>
        <w:t xml:space="preserve">ve smyslu </w:t>
      </w:r>
      <w:r w:rsidR="00116DE8" w:rsidRPr="00384114">
        <w:rPr>
          <w:rFonts w:ascii="Arial" w:hAnsi="Arial" w:cs="Arial"/>
          <w:sz w:val="20"/>
          <w:szCs w:val="20"/>
        </w:rPr>
        <w:t>ustanovení čl. I. bodu 1.3.7 Smlouvy</w:t>
      </w:r>
      <w:r w:rsidR="00116DE8">
        <w:rPr>
          <w:rFonts w:ascii="Arial" w:hAnsi="Arial" w:cs="Arial"/>
          <w:sz w:val="20"/>
          <w:szCs w:val="20"/>
        </w:rPr>
        <w:t xml:space="preserve"> se </w:t>
      </w:r>
      <w:r w:rsidR="00116DE8" w:rsidRPr="00384114">
        <w:rPr>
          <w:rFonts w:ascii="Arial" w:hAnsi="Arial" w:cs="Arial"/>
          <w:sz w:val="20"/>
          <w:szCs w:val="20"/>
          <w:u w:val="single"/>
        </w:rPr>
        <w:t xml:space="preserve">ustanovení čl. II. bodu </w:t>
      </w:r>
      <w:r w:rsidR="007C1A4B" w:rsidRPr="00384114">
        <w:rPr>
          <w:rFonts w:ascii="Arial" w:hAnsi="Arial" w:cs="Arial"/>
          <w:sz w:val="20"/>
          <w:szCs w:val="20"/>
          <w:u w:val="single"/>
        </w:rPr>
        <w:t>2.2.1 Smlouvy</w:t>
      </w:r>
      <w:r w:rsidR="007C1A4B">
        <w:rPr>
          <w:rFonts w:ascii="Arial" w:hAnsi="Arial" w:cs="Arial"/>
          <w:sz w:val="20"/>
          <w:szCs w:val="20"/>
        </w:rPr>
        <w:t xml:space="preserve"> </w:t>
      </w:r>
      <w:r w:rsidR="00601101">
        <w:rPr>
          <w:rFonts w:ascii="Arial" w:hAnsi="Arial" w:cs="Arial"/>
          <w:sz w:val="20"/>
          <w:szCs w:val="20"/>
        </w:rPr>
        <w:t xml:space="preserve">mění tak, že se bez náhrady vypouští třetí odstavec pojednávající o smluvní pokutě pro případ překročení HPP. </w:t>
      </w:r>
    </w:p>
    <w:p w14:paraId="679D70F3" w14:textId="77777777" w:rsidR="00255714" w:rsidRDefault="007C1A4B" w:rsidP="00DB509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03171C" w14:textId="77777777" w:rsidR="00346933" w:rsidRDefault="00346933" w:rsidP="00052ED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ohledem na dosažení shody smluvních stran nad návrhem pro Smlouvu významné části Podkladové studie, jak tvoří Přílohu č. 2A Smlouvy, se smluvní strany dohodly na doplnění ustanovení </w:t>
      </w:r>
      <w:r w:rsidRPr="001E5B4B">
        <w:rPr>
          <w:rFonts w:ascii="Arial" w:hAnsi="Arial" w:cs="Arial"/>
          <w:sz w:val="20"/>
          <w:szCs w:val="20"/>
          <w:u w:val="single"/>
        </w:rPr>
        <w:t>čl. II. bodu 2.3.1</w:t>
      </w:r>
      <w:r w:rsidR="001E5B4B" w:rsidRPr="001E5B4B">
        <w:rPr>
          <w:rFonts w:ascii="Arial" w:hAnsi="Arial" w:cs="Arial"/>
          <w:sz w:val="20"/>
          <w:szCs w:val="20"/>
          <w:u w:val="single"/>
        </w:rPr>
        <w:t xml:space="preserve"> Smlouvy</w:t>
      </w:r>
      <w:r w:rsidR="001E5B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tento odstavec</w:t>
      </w:r>
      <w:r w:rsidR="001E5B4B">
        <w:rPr>
          <w:rFonts w:ascii="Arial" w:hAnsi="Arial" w:cs="Arial"/>
          <w:sz w:val="20"/>
          <w:szCs w:val="20"/>
        </w:rPr>
        <w:t>, který bude vložen za první o</w:t>
      </w:r>
      <w:r>
        <w:rPr>
          <w:rFonts w:ascii="Arial" w:hAnsi="Arial" w:cs="Arial"/>
          <w:sz w:val="20"/>
          <w:szCs w:val="20"/>
        </w:rPr>
        <w:t>dstav</w:t>
      </w:r>
      <w:r w:rsidR="001E5B4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c bodu 2.3.1 Smlouvy: </w:t>
      </w:r>
    </w:p>
    <w:p w14:paraId="779A582C" w14:textId="77777777" w:rsidR="00346933" w:rsidRDefault="00346933" w:rsidP="0034693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35895D" w14:textId="77777777" w:rsidR="00346933" w:rsidRDefault="00346933" w:rsidP="00946DA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„Smluvní strany se dohodly na tom, že budou aktivně usilovat o to, tj. činit veškeré nezbytné úkony k tomu, aby </w:t>
      </w:r>
      <w:r w:rsidR="00946DA6">
        <w:rPr>
          <w:rFonts w:ascii="Arial" w:hAnsi="Arial" w:cs="Arial"/>
          <w:sz w:val="20"/>
          <w:szCs w:val="20"/>
        </w:rPr>
        <w:t>Změna ÚP, jak je tento pojem výše definován, odpovídala jejich ujednáním v této smlouvě, zejména pak ujednání o rozsahu a specifikaci investorsky zastavitelného území včetně sjednaných HPP a investorsky nezastavitelného území včetně minimálních rozsahů funkčních ploch využití území, jak jsou sjednány v této smlouvě a její Příloze č. 2A.“</w:t>
      </w:r>
    </w:p>
    <w:p w14:paraId="5BE3BEE0" w14:textId="77777777" w:rsidR="00946DA6" w:rsidRPr="00946DA6" w:rsidRDefault="00946DA6" w:rsidP="00946DA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4B1E8E96" w14:textId="77777777" w:rsidR="00711A94" w:rsidRDefault="00384114" w:rsidP="00052ED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84114">
        <w:rPr>
          <w:rFonts w:ascii="Arial" w:hAnsi="Arial" w:cs="Arial"/>
          <w:sz w:val="20"/>
          <w:szCs w:val="20"/>
          <w:u w:val="single"/>
        </w:rPr>
        <w:t>U</w:t>
      </w:r>
      <w:r w:rsidR="00610362" w:rsidRPr="00384114">
        <w:rPr>
          <w:rFonts w:ascii="Arial" w:hAnsi="Arial" w:cs="Arial"/>
          <w:sz w:val="20"/>
          <w:szCs w:val="20"/>
          <w:u w:val="single"/>
        </w:rPr>
        <w:t>sta</w:t>
      </w:r>
      <w:r w:rsidR="00610362">
        <w:rPr>
          <w:rFonts w:ascii="Arial" w:hAnsi="Arial" w:cs="Arial"/>
          <w:sz w:val="20"/>
          <w:szCs w:val="20"/>
          <w:u w:val="single"/>
        </w:rPr>
        <w:t xml:space="preserve">novení čl. II. </w:t>
      </w:r>
      <w:r w:rsidR="00711A94" w:rsidRPr="00610362">
        <w:rPr>
          <w:rFonts w:ascii="Arial" w:hAnsi="Arial" w:cs="Arial"/>
          <w:sz w:val="20"/>
          <w:szCs w:val="20"/>
          <w:u w:val="single"/>
        </w:rPr>
        <w:t>bodu 2.2.5 Smlouv</w:t>
      </w:r>
      <w:r w:rsidR="00711A9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se upravuje </w:t>
      </w:r>
      <w:r w:rsidR="00610362">
        <w:rPr>
          <w:rFonts w:ascii="Arial" w:hAnsi="Arial" w:cs="Arial"/>
          <w:sz w:val="20"/>
          <w:szCs w:val="20"/>
        </w:rPr>
        <w:t xml:space="preserve">tak, že jeho </w:t>
      </w:r>
      <w:r w:rsidR="00711A94">
        <w:rPr>
          <w:rFonts w:ascii="Arial" w:hAnsi="Arial" w:cs="Arial"/>
          <w:sz w:val="20"/>
          <w:szCs w:val="20"/>
        </w:rPr>
        <w:t xml:space="preserve">nové znění </w:t>
      </w:r>
      <w:r w:rsidR="00610362">
        <w:rPr>
          <w:rFonts w:ascii="Arial" w:hAnsi="Arial" w:cs="Arial"/>
          <w:sz w:val="20"/>
          <w:szCs w:val="20"/>
        </w:rPr>
        <w:t xml:space="preserve">bude </w:t>
      </w:r>
      <w:r w:rsidR="00711A94">
        <w:rPr>
          <w:rFonts w:ascii="Arial" w:hAnsi="Arial" w:cs="Arial"/>
          <w:sz w:val="20"/>
          <w:szCs w:val="20"/>
        </w:rPr>
        <w:t>následující:</w:t>
      </w:r>
    </w:p>
    <w:p w14:paraId="6E50E9F4" w14:textId="77777777" w:rsidR="00711A94" w:rsidRDefault="00711A94" w:rsidP="00DB509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12C3133" w14:textId="6F2E0FD4" w:rsidR="00711A94" w:rsidRDefault="006B1802" w:rsidP="00702444">
      <w:pPr>
        <w:pStyle w:val="Bezmezer"/>
        <w:tabs>
          <w:tab w:val="left" w:pos="1134"/>
        </w:tabs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635A7F">
        <w:rPr>
          <w:rFonts w:ascii="Arial" w:hAnsi="Arial" w:cs="Arial"/>
          <w:sz w:val="20"/>
          <w:szCs w:val="20"/>
        </w:rPr>
        <w:t>2.2.5</w:t>
      </w:r>
      <w:r>
        <w:rPr>
          <w:rFonts w:ascii="Arial" w:hAnsi="Arial" w:cs="Arial"/>
          <w:sz w:val="20"/>
          <w:szCs w:val="20"/>
        </w:rPr>
        <w:tab/>
      </w:r>
      <w:r w:rsidR="00635A7F" w:rsidRPr="003C41CA">
        <w:rPr>
          <w:rFonts w:ascii="Arial" w:hAnsi="Arial" w:cs="Arial"/>
          <w:sz w:val="20"/>
          <w:szCs w:val="20"/>
        </w:rPr>
        <w:t>Společnost se zavazuje nejpozději do 6 (šesti) měsíců ode dne nabytí právní moci prvního rozhodnutí</w:t>
      </w:r>
      <w:r w:rsidR="00FE3FB9" w:rsidRPr="003C41CA">
        <w:rPr>
          <w:rFonts w:ascii="Arial" w:hAnsi="Arial" w:cs="Arial"/>
          <w:sz w:val="20"/>
          <w:szCs w:val="20"/>
        </w:rPr>
        <w:t xml:space="preserve"> (tj. stavební povolení anebo společné povolení)</w:t>
      </w:r>
      <w:r w:rsidR="00635A7F" w:rsidRPr="003C41CA">
        <w:rPr>
          <w:rFonts w:ascii="Arial" w:hAnsi="Arial" w:cs="Arial"/>
          <w:sz w:val="20"/>
          <w:szCs w:val="20"/>
        </w:rPr>
        <w:t>, které po Změně ÚP povoluje na Pozemcích výstavbu obytných staveb nebo polyfunkčních objektů nabídnout MČ Praha 18 darování Pozemků ve smyslu ustanovení čl. I. odst. 1.3.6 této smlouvy</w:t>
      </w:r>
      <w:r w:rsidR="002F2AE2">
        <w:rPr>
          <w:rFonts w:ascii="Arial" w:hAnsi="Arial" w:cs="Arial"/>
          <w:sz w:val="20"/>
          <w:szCs w:val="20"/>
        </w:rPr>
        <w:t xml:space="preserve"> (dále jen „</w:t>
      </w:r>
      <w:r w:rsidR="002F2AE2" w:rsidRPr="00702444">
        <w:rPr>
          <w:rFonts w:ascii="Arial" w:hAnsi="Arial" w:cs="Arial"/>
          <w:b/>
          <w:bCs/>
          <w:sz w:val="20"/>
          <w:szCs w:val="20"/>
        </w:rPr>
        <w:t>Pozemky pro MČ</w:t>
      </w:r>
      <w:r w:rsidR="002F2AE2">
        <w:rPr>
          <w:rFonts w:ascii="Arial" w:hAnsi="Arial" w:cs="Arial"/>
          <w:sz w:val="20"/>
          <w:szCs w:val="20"/>
        </w:rPr>
        <w:t>“)</w:t>
      </w:r>
      <w:r w:rsidR="00635A7F" w:rsidRPr="003C41CA">
        <w:rPr>
          <w:rFonts w:ascii="Arial" w:hAnsi="Arial" w:cs="Arial"/>
          <w:sz w:val="20"/>
          <w:szCs w:val="20"/>
        </w:rPr>
        <w:t>, a v případě zájmu MČ Praha 18</w:t>
      </w:r>
      <w:r w:rsidR="00C210B5" w:rsidRPr="003C41CA">
        <w:rPr>
          <w:rFonts w:ascii="Arial" w:hAnsi="Arial" w:cs="Arial"/>
          <w:sz w:val="20"/>
          <w:szCs w:val="20"/>
        </w:rPr>
        <w:t xml:space="preserve"> </w:t>
      </w:r>
      <w:r w:rsidR="00635A7F" w:rsidRPr="003C41CA">
        <w:rPr>
          <w:rFonts w:ascii="Arial" w:hAnsi="Arial" w:cs="Arial"/>
          <w:sz w:val="20"/>
          <w:szCs w:val="20"/>
        </w:rPr>
        <w:t xml:space="preserve">o </w:t>
      </w:r>
      <w:bookmarkStart w:id="0" w:name="_GoBack"/>
      <w:r w:rsidR="00635A7F" w:rsidRPr="003C41CA">
        <w:rPr>
          <w:rFonts w:ascii="Arial" w:hAnsi="Arial" w:cs="Arial"/>
          <w:sz w:val="20"/>
          <w:szCs w:val="20"/>
        </w:rPr>
        <w:t>dar</w:t>
      </w:r>
      <w:bookmarkEnd w:id="0"/>
      <w:r w:rsidR="00635A7F" w:rsidRPr="003C41CA">
        <w:rPr>
          <w:rFonts w:ascii="Arial" w:hAnsi="Arial" w:cs="Arial"/>
          <w:sz w:val="20"/>
          <w:szCs w:val="20"/>
        </w:rPr>
        <w:t>ování Pozemků pro MČ dále zajistit oddělení těchto částí</w:t>
      </w:r>
      <w:r w:rsidR="00610362">
        <w:rPr>
          <w:rFonts w:ascii="Arial" w:hAnsi="Arial" w:cs="Arial"/>
          <w:sz w:val="20"/>
          <w:szCs w:val="20"/>
        </w:rPr>
        <w:t xml:space="preserve"> </w:t>
      </w:r>
      <w:r w:rsidR="00635A7F" w:rsidRPr="003C41CA">
        <w:rPr>
          <w:rFonts w:ascii="Arial" w:hAnsi="Arial" w:cs="Arial"/>
          <w:sz w:val="20"/>
          <w:szCs w:val="20"/>
        </w:rPr>
        <w:t xml:space="preserve">Pozemků a uzavřít s MČ Praha 18 smlouvu o </w:t>
      </w:r>
      <w:r w:rsidR="009F58A2">
        <w:rPr>
          <w:rFonts w:ascii="Arial" w:hAnsi="Arial" w:cs="Arial"/>
          <w:sz w:val="20"/>
          <w:szCs w:val="20"/>
        </w:rPr>
        <w:t xml:space="preserve">účelovém </w:t>
      </w:r>
      <w:r w:rsidR="002F2AE2">
        <w:rPr>
          <w:rFonts w:ascii="Arial" w:hAnsi="Arial" w:cs="Arial"/>
          <w:sz w:val="20"/>
          <w:szCs w:val="20"/>
        </w:rPr>
        <w:t xml:space="preserve">bezúplatném převodu </w:t>
      </w:r>
      <w:r w:rsidR="00635A7F" w:rsidRPr="003C41CA">
        <w:rPr>
          <w:rFonts w:ascii="Arial" w:hAnsi="Arial" w:cs="Arial"/>
          <w:sz w:val="20"/>
          <w:szCs w:val="20"/>
        </w:rPr>
        <w:t>Pozemků pro MČ, do vlastnictví hl. m. Prahy (a svěřené správy MČ Praha 18), a to pro účely výstavby staveb veřejné (občanské) vybavenosti a staveb a zařízení pro sport a tělovýchovu ze strany MČ Praha 18</w:t>
      </w:r>
      <w:r w:rsidR="00610362">
        <w:rPr>
          <w:rFonts w:ascii="Arial" w:hAnsi="Arial" w:cs="Arial"/>
          <w:sz w:val="20"/>
          <w:szCs w:val="20"/>
        </w:rPr>
        <w:t xml:space="preserve"> </w:t>
      </w:r>
      <w:r w:rsidR="00635A7F" w:rsidRPr="003C41CA">
        <w:rPr>
          <w:rFonts w:ascii="Arial" w:hAnsi="Arial" w:cs="Arial"/>
          <w:sz w:val="20"/>
          <w:szCs w:val="20"/>
        </w:rPr>
        <w:t>ve smyslu ustanovení čl. I. odst. 1.3.6</w:t>
      </w:r>
      <w:r w:rsidR="00610362">
        <w:rPr>
          <w:rFonts w:ascii="Arial" w:hAnsi="Arial" w:cs="Arial"/>
          <w:sz w:val="20"/>
          <w:szCs w:val="20"/>
        </w:rPr>
        <w:t xml:space="preserve"> </w:t>
      </w:r>
      <w:r w:rsidR="00635A7F" w:rsidRPr="003C41CA">
        <w:rPr>
          <w:rFonts w:ascii="Arial" w:hAnsi="Arial" w:cs="Arial"/>
          <w:sz w:val="20"/>
          <w:szCs w:val="20"/>
        </w:rPr>
        <w:t>této smlouvy.</w:t>
      </w:r>
      <w:r w:rsidR="00610362">
        <w:rPr>
          <w:rFonts w:ascii="Arial" w:hAnsi="Arial" w:cs="Arial"/>
          <w:sz w:val="20"/>
          <w:szCs w:val="20"/>
        </w:rPr>
        <w:t>“</w:t>
      </w:r>
    </w:p>
    <w:p w14:paraId="0768393D" w14:textId="77777777" w:rsidR="00610362" w:rsidRPr="003C41CA" w:rsidRDefault="00610362" w:rsidP="00052EDC">
      <w:pPr>
        <w:pStyle w:val="Bezmezer"/>
        <w:tabs>
          <w:tab w:val="left" w:pos="993"/>
        </w:tabs>
        <w:ind w:left="426" w:hanging="705"/>
        <w:jc w:val="both"/>
        <w:rPr>
          <w:rFonts w:ascii="Arial" w:hAnsi="Arial" w:cs="Arial"/>
          <w:sz w:val="20"/>
          <w:szCs w:val="20"/>
        </w:rPr>
      </w:pPr>
    </w:p>
    <w:p w14:paraId="4468861E" w14:textId="77777777" w:rsidR="00F96EA6" w:rsidRDefault="00384114" w:rsidP="00610362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96EA6">
        <w:rPr>
          <w:rFonts w:ascii="Arial" w:hAnsi="Arial" w:cs="Arial"/>
          <w:sz w:val="20"/>
          <w:szCs w:val="20"/>
        </w:rPr>
        <w:t xml:space="preserve">a </w:t>
      </w:r>
      <w:r w:rsidR="00610362">
        <w:rPr>
          <w:rFonts w:ascii="Arial" w:hAnsi="Arial" w:cs="Arial"/>
          <w:sz w:val="20"/>
          <w:szCs w:val="20"/>
        </w:rPr>
        <w:t xml:space="preserve">ustanovení čl. II. bodu </w:t>
      </w:r>
      <w:r w:rsidR="00F96EA6">
        <w:rPr>
          <w:rFonts w:ascii="Arial" w:hAnsi="Arial" w:cs="Arial"/>
          <w:sz w:val="20"/>
          <w:szCs w:val="20"/>
        </w:rPr>
        <w:t xml:space="preserve">2.2.5 Smlouvy </w:t>
      </w:r>
      <w:r w:rsidR="00610362">
        <w:rPr>
          <w:rFonts w:ascii="Arial" w:hAnsi="Arial" w:cs="Arial"/>
          <w:sz w:val="20"/>
          <w:szCs w:val="20"/>
        </w:rPr>
        <w:t xml:space="preserve">se </w:t>
      </w:r>
      <w:r w:rsidR="00F96EA6">
        <w:rPr>
          <w:rFonts w:ascii="Arial" w:hAnsi="Arial" w:cs="Arial"/>
          <w:sz w:val="20"/>
          <w:szCs w:val="20"/>
        </w:rPr>
        <w:t xml:space="preserve">doplňují </w:t>
      </w:r>
      <w:r w:rsidR="00F96EA6" w:rsidRPr="00384114">
        <w:rPr>
          <w:rFonts w:ascii="Arial" w:hAnsi="Arial" w:cs="Arial"/>
          <w:sz w:val="20"/>
          <w:szCs w:val="20"/>
          <w:u w:val="single"/>
        </w:rPr>
        <w:t>nov</w:t>
      </w:r>
      <w:r w:rsidR="00BC3B6D" w:rsidRPr="00384114">
        <w:rPr>
          <w:rFonts w:ascii="Arial" w:hAnsi="Arial" w:cs="Arial"/>
          <w:sz w:val="20"/>
          <w:szCs w:val="20"/>
          <w:u w:val="single"/>
        </w:rPr>
        <w:t>é</w:t>
      </w:r>
      <w:r w:rsidR="00F96EA6" w:rsidRPr="00384114">
        <w:rPr>
          <w:rFonts w:ascii="Arial" w:hAnsi="Arial" w:cs="Arial"/>
          <w:sz w:val="20"/>
          <w:szCs w:val="20"/>
          <w:u w:val="single"/>
        </w:rPr>
        <w:t xml:space="preserve"> bod</w:t>
      </w:r>
      <w:r w:rsidR="00BC3B6D" w:rsidRPr="00384114">
        <w:rPr>
          <w:rFonts w:ascii="Arial" w:hAnsi="Arial" w:cs="Arial"/>
          <w:sz w:val="20"/>
          <w:szCs w:val="20"/>
          <w:u w:val="single"/>
        </w:rPr>
        <w:t>y</w:t>
      </w:r>
      <w:r w:rsidR="00F96EA6" w:rsidRPr="00384114"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 w:rsidR="00F96EA6" w:rsidRPr="00384114">
        <w:rPr>
          <w:rFonts w:ascii="Arial" w:hAnsi="Arial" w:cs="Arial"/>
          <w:sz w:val="20"/>
          <w:szCs w:val="20"/>
          <w:u w:val="single"/>
        </w:rPr>
        <w:t>2.2.6</w:t>
      </w:r>
      <w:r w:rsidR="00610362" w:rsidRPr="00384114">
        <w:rPr>
          <w:rFonts w:ascii="Arial" w:hAnsi="Arial" w:cs="Arial"/>
          <w:sz w:val="20"/>
          <w:szCs w:val="20"/>
          <w:u w:val="single"/>
        </w:rPr>
        <w:t xml:space="preserve"> , </w:t>
      </w:r>
      <w:r w:rsidR="00BC3B6D" w:rsidRPr="00384114">
        <w:rPr>
          <w:rFonts w:ascii="Arial" w:hAnsi="Arial" w:cs="Arial"/>
          <w:sz w:val="20"/>
          <w:szCs w:val="20"/>
          <w:u w:val="single"/>
        </w:rPr>
        <w:t>2.2.7</w:t>
      </w:r>
      <w:proofErr w:type="gramEnd"/>
      <w:r w:rsidR="00F96EA6" w:rsidRPr="00384114">
        <w:rPr>
          <w:rFonts w:ascii="Arial" w:hAnsi="Arial" w:cs="Arial"/>
          <w:sz w:val="20"/>
          <w:szCs w:val="20"/>
          <w:u w:val="single"/>
        </w:rPr>
        <w:t xml:space="preserve"> </w:t>
      </w:r>
      <w:r w:rsidR="00610362" w:rsidRPr="00384114">
        <w:rPr>
          <w:rFonts w:ascii="Arial" w:hAnsi="Arial" w:cs="Arial"/>
          <w:sz w:val="20"/>
          <w:szCs w:val="20"/>
          <w:u w:val="single"/>
        </w:rPr>
        <w:t>a 2.2.8</w:t>
      </w:r>
      <w:r w:rsidR="00610362">
        <w:rPr>
          <w:rFonts w:ascii="Arial" w:hAnsi="Arial" w:cs="Arial"/>
          <w:sz w:val="20"/>
          <w:szCs w:val="20"/>
        </w:rPr>
        <w:t xml:space="preserve"> následujícího znění: </w:t>
      </w:r>
    </w:p>
    <w:p w14:paraId="78EE0623" w14:textId="77777777" w:rsidR="00F96EA6" w:rsidRDefault="00F96EA6" w:rsidP="00DB509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6E535D" w14:textId="410C9034" w:rsidR="00610362" w:rsidRDefault="00727F82" w:rsidP="009F58A2">
      <w:pPr>
        <w:pStyle w:val="Bezmezer"/>
        <w:tabs>
          <w:tab w:val="left" w:pos="1134"/>
        </w:tabs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</w:t>
      </w:r>
      <w:r w:rsidR="00F96EA6">
        <w:rPr>
          <w:rFonts w:ascii="Arial" w:hAnsi="Arial" w:cs="Arial"/>
          <w:sz w:val="20"/>
          <w:szCs w:val="20"/>
        </w:rPr>
        <w:t>2.2.6</w:t>
      </w:r>
      <w:r w:rsidR="00F96EA6">
        <w:rPr>
          <w:rFonts w:ascii="Arial" w:hAnsi="Arial" w:cs="Arial"/>
          <w:sz w:val="20"/>
          <w:szCs w:val="20"/>
        </w:rPr>
        <w:tab/>
      </w:r>
      <w:r w:rsidR="00610362" w:rsidRPr="003C41CA">
        <w:rPr>
          <w:rFonts w:ascii="Arial" w:hAnsi="Arial" w:cs="Arial"/>
          <w:sz w:val="20"/>
          <w:szCs w:val="20"/>
        </w:rPr>
        <w:t xml:space="preserve">Smluvní strany se dohodly, že nejpozději do 6 (šesti) měsíců ode dne nabytí právní moci prvního rozhodnutí, které po Změně ÚP povoluje na Pozemcích výstavbu obytných staveb nebo </w:t>
      </w:r>
      <w:r w:rsidR="00610362">
        <w:rPr>
          <w:rFonts w:ascii="Arial" w:hAnsi="Arial" w:cs="Arial"/>
          <w:sz w:val="20"/>
          <w:szCs w:val="20"/>
        </w:rPr>
        <w:t xml:space="preserve">polyfunkčních objektů, </w:t>
      </w:r>
      <w:r w:rsidR="00610362" w:rsidRPr="003C41CA">
        <w:rPr>
          <w:rFonts w:ascii="Arial" w:hAnsi="Arial" w:cs="Arial"/>
          <w:sz w:val="20"/>
          <w:szCs w:val="20"/>
        </w:rPr>
        <w:t xml:space="preserve">spolu uzavřou samostatnou smlouvu na </w:t>
      </w:r>
      <w:r w:rsidR="009F58A2">
        <w:rPr>
          <w:rFonts w:ascii="Arial" w:hAnsi="Arial" w:cs="Arial"/>
          <w:sz w:val="20"/>
          <w:szCs w:val="20"/>
        </w:rPr>
        <w:t>poskytnutí</w:t>
      </w:r>
      <w:r w:rsidR="009F58A2" w:rsidRPr="003C41CA">
        <w:rPr>
          <w:rFonts w:ascii="Arial" w:hAnsi="Arial" w:cs="Arial"/>
          <w:sz w:val="20"/>
          <w:szCs w:val="20"/>
        </w:rPr>
        <w:t xml:space="preserve"> </w:t>
      </w:r>
      <w:r w:rsidR="00610362" w:rsidRPr="003C41CA">
        <w:rPr>
          <w:rFonts w:ascii="Arial" w:hAnsi="Arial" w:cs="Arial"/>
          <w:sz w:val="20"/>
          <w:szCs w:val="20"/>
        </w:rPr>
        <w:t xml:space="preserve">Finančního </w:t>
      </w:r>
      <w:r w:rsidR="009F58A2">
        <w:rPr>
          <w:rFonts w:ascii="Arial" w:hAnsi="Arial" w:cs="Arial"/>
          <w:sz w:val="20"/>
          <w:szCs w:val="20"/>
        </w:rPr>
        <w:t xml:space="preserve">příspěvku </w:t>
      </w:r>
      <w:r w:rsidR="00610362">
        <w:rPr>
          <w:rFonts w:ascii="Arial" w:hAnsi="Arial" w:cs="Arial"/>
          <w:sz w:val="20"/>
          <w:szCs w:val="20"/>
        </w:rPr>
        <w:t xml:space="preserve">dle ustanovení čl. 1.3.8 této smlouvy. </w:t>
      </w:r>
    </w:p>
    <w:p w14:paraId="4981114B" w14:textId="77777777" w:rsidR="00610362" w:rsidRDefault="00610362" w:rsidP="00610362">
      <w:pPr>
        <w:pStyle w:val="Bezmezer"/>
        <w:tabs>
          <w:tab w:val="left" w:pos="1134"/>
        </w:tabs>
        <w:ind w:left="426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7814368" w14:textId="1936D3DB" w:rsidR="00610362" w:rsidRDefault="00610362" w:rsidP="00702444">
      <w:pPr>
        <w:pStyle w:val="Bezmezer"/>
        <w:tabs>
          <w:tab w:val="left" w:pos="1134"/>
        </w:tabs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C41CA">
        <w:rPr>
          <w:rFonts w:ascii="Arial" w:hAnsi="Arial" w:cs="Arial"/>
          <w:sz w:val="20"/>
          <w:szCs w:val="20"/>
        </w:rPr>
        <w:t xml:space="preserve">Smluvní strany dohodly, že splatnost Finančního </w:t>
      </w:r>
      <w:r w:rsidR="009F58A2">
        <w:rPr>
          <w:rFonts w:ascii="Arial" w:hAnsi="Arial" w:cs="Arial"/>
          <w:sz w:val="20"/>
          <w:szCs w:val="20"/>
        </w:rPr>
        <w:t>příspěvku</w:t>
      </w:r>
      <w:r w:rsidR="009F58A2" w:rsidRPr="003C41CA">
        <w:rPr>
          <w:rFonts w:ascii="Arial" w:hAnsi="Arial" w:cs="Arial"/>
          <w:sz w:val="20"/>
          <w:szCs w:val="20"/>
        </w:rPr>
        <w:t xml:space="preserve"> </w:t>
      </w:r>
      <w:r w:rsidRPr="003C41CA">
        <w:rPr>
          <w:rFonts w:ascii="Arial" w:hAnsi="Arial" w:cs="Arial"/>
          <w:sz w:val="20"/>
          <w:szCs w:val="20"/>
        </w:rPr>
        <w:t>bude do třiceti (30) dnů ode</w:t>
      </w:r>
      <w:r>
        <w:rPr>
          <w:rFonts w:ascii="Arial" w:hAnsi="Arial" w:cs="Arial"/>
          <w:sz w:val="20"/>
          <w:szCs w:val="20"/>
        </w:rPr>
        <w:t xml:space="preserve"> dne uzavření smlouvy na Finanční </w:t>
      </w:r>
      <w:r w:rsidR="009F58A2">
        <w:rPr>
          <w:rFonts w:ascii="Arial" w:hAnsi="Arial" w:cs="Arial"/>
          <w:sz w:val="20"/>
          <w:szCs w:val="20"/>
        </w:rPr>
        <w:t>příspěvek</w:t>
      </w:r>
      <w:r>
        <w:rPr>
          <w:rFonts w:ascii="Arial" w:hAnsi="Arial" w:cs="Arial"/>
          <w:sz w:val="20"/>
          <w:szCs w:val="20"/>
        </w:rPr>
        <w:t>, to však nikoliv dříve než nabyde právní moci první rozhodnutí, které po Změně ÚP povoluje na Pozemcích výstavbu obytných staveb nebo p</w:t>
      </w:r>
      <w:r w:rsidR="003A0AE7">
        <w:rPr>
          <w:rFonts w:ascii="Arial" w:hAnsi="Arial" w:cs="Arial"/>
          <w:sz w:val="20"/>
          <w:szCs w:val="20"/>
        </w:rPr>
        <w:t xml:space="preserve">olyfunkčních objektů. Součástí </w:t>
      </w:r>
      <w:r>
        <w:rPr>
          <w:rFonts w:ascii="Arial" w:hAnsi="Arial" w:cs="Arial"/>
          <w:sz w:val="20"/>
          <w:szCs w:val="20"/>
        </w:rPr>
        <w:t xml:space="preserve">smlouvy na Finanční </w:t>
      </w:r>
      <w:r w:rsidR="009F58A2">
        <w:rPr>
          <w:rFonts w:ascii="Arial" w:hAnsi="Arial" w:cs="Arial"/>
          <w:sz w:val="20"/>
          <w:szCs w:val="20"/>
        </w:rPr>
        <w:t xml:space="preserve">příspěvek </w:t>
      </w:r>
      <w:r>
        <w:rPr>
          <w:rFonts w:ascii="Arial" w:hAnsi="Arial" w:cs="Arial"/>
          <w:sz w:val="20"/>
          <w:szCs w:val="20"/>
        </w:rPr>
        <w:t xml:space="preserve">bude mimo jiné i ustanovení, že Finanční </w:t>
      </w:r>
      <w:r w:rsidR="009F58A2">
        <w:rPr>
          <w:rFonts w:ascii="Arial" w:hAnsi="Arial" w:cs="Arial"/>
          <w:sz w:val="20"/>
          <w:szCs w:val="20"/>
        </w:rPr>
        <w:t xml:space="preserve">příspěvek </w:t>
      </w:r>
      <w:r>
        <w:rPr>
          <w:rFonts w:ascii="Arial" w:hAnsi="Arial" w:cs="Arial"/>
          <w:sz w:val="20"/>
          <w:szCs w:val="20"/>
        </w:rPr>
        <w:t xml:space="preserve">je </w:t>
      </w:r>
      <w:r w:rsidR="009F58A2">
        <w:rPr>
          <w:rFonts w:ascii="Arial" w:hAnsi="Arial" w:cs="Arial"/>
          <w:sz w:val="20"/>
          <w:szCs w:val="20"/>
        </w:rPr>
        <w:t xml:space="preserve">poskytován jako účelový v souvislosti se zvýšením počtu obyvatel MČ Praha 18 vyvolaným Stavebním záměrem a je </w:t>
      </w:r>
      <w:r>
        <w:rPr>
          <w:rFonts w:ascii="Arial" w:hAnsi="Arial" w:cs="Arial"/>
          <w:sz w:val="20"/>
          <w:szCs w:val="20"/>
        </w:rPr>
        <w:t>určen výlučně k účelu budoucí výstavby základní školy na území MČ Praha 18.</w:t>
      </w:r>
    </w:p>
    <w:p w14:paraId="3503F2D4" w14:textId="77777777" w:rsidR="00610362" w:rsidRDefault="00610362" w:rsidP="00610362">
      <w:pPr>
        <w:pStyle w:val="Bezmezer"/>
        <w:tabs>
          <w:tab w:val="left" w:pos="1134"/>
        </w:tabs>
        <w:ind w:left="426" w:hanging="705"/>
        <w:jc w:val="both"/>
        <w:rPr>
          <w:rFonts w:ascii="Arial" w:hAnsi="Arial" w:cs="Arial"/>
          <w:sz w:val="20"/>
          <w:szCs w:val="20"/>
        </w:rPr>
      </w:pPr>
    </w:p>
    <w:p w14:paraId="73878734" w14:textId="3E0EEA73" w:rsidR="00610362" w:rsidRDefault="00610362" w:rsidP="00702444">
      <w:pPr>
        <w:pStyle w:val="Bezmezer"/>
        <w:tabs>
          <w:tab w:val="left" w:pos="1134"/>
        </w:tabs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2.2.7 </w:t>
      </w:r>
      <w:r>
        <w:rPr>
          <w:rFonts w:ascii="Arial" w:hAnsi="Arial" w:cs="Arial"/>
          <w:sz w:val="20"/>
          <w:szCs w:val="20"/>
        </w:rPr>
        <w:tab/>
      </w:r>
      <w:r w:rsidR="00F96EA6">
        <w:rPr>
          <w:rFonts w:ascii="Arial" w:hAnsi="Arial" w:cs="Arial"/>
          <w:sz w:val="20"/>
          <w:szCs w:val="20"/>
        </w:rPr>
        <w:t xml:space="preserve">Společnost se </w:t>
      </w:r>
      <w:r>
        <w:rPr>
          <w:rFonts w:ascii="Arial" w:hAnsi="Arial" w:cs="Arial"/>
          <w:sz w:val="20"/>
          <w:szCs w:val="20"/>
        </w:rPr>
        <w:t>dále z</w:t>
      </w:r>
      <w:r w:rsidR="00F96EA6">
        <w:rPr>
          <w:rFonts w:ascii="Arial" w:hAnsi="Arial" w:cs="Arial"/>
          <w:sz w:val="20"/>
          <w:szCs w:val="20"/>
        </w:rPr>
        <w:t xml:space="preserve">avazuje, že po </w:t>
      </w:r>
      <w:r>
        <w:rPr>
          <w:rFonts w:ascii="Arial" w:hAnsi="Arial" w:cs="Arial"/>
          <w:sz w:val="20"/>
          <w:szCs w:val="20"/>
        </w:rPr>
        <w:t>Změně ÚP</w:t>
      </w:r>
      <w:r w:rsidR="00F96EA6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hájí práce </w:t>
      </w:r>
      <w:r w:rsidR="009F58A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zhotovení </w:t>
      </w:r>
      <w:r w:rsidR="00F96EA6">
        <w:rPr>
          <w:rFonts w:ascii="Arial" w:hAnsi="Arial" w:cs="Arial"/>
          <w:sz w:val="20"/>
          <w:szCs w:val="20"/>
        </w:rPr>
        <w:t>projektov</w:t>
      </w:r>
      <w:r>
        <w:rPr>
          <w:rFonts w:ascii="Arial" w:hAnsi="Arial" w:cs="Arial"/>
          <w:sz w:val="20"/>
          <w:szCs w:val="20"/>
        </w:rPr>
        <w:t xml:space="preserve">é </w:t>
      </w:r>
      <w:r w:rsidR="00F96EA6">
        <w:rPr>
          <w:rFonts w:ascii="Arial" w:hAnsi="Arial" w:cs="Arial"/>
          <w:sz w:val="20"/>
          <w:szCs w:val="20"/>
        </w:rPr>
        <w:t>dokumentac</w:t>
      </w:r>
      <w:r>
        <w:rPr>
          <w:rFonts w:ascii="Arial" w:hAnsi="Arial" w:cs="Arial"/>
          <w:sz w:val="20"/>
          <w:szCs w:val="20"/>
        </w:rPr>
        <w:t>e</w:t>
      </w:r>
      <w:r w:rsidR="00F96EA6">
        <w:rPr>
          <w:rFonts w:ascii="Arial" w:hAnsi="Arial" w:cs="Arial"/>
          <w:sz w:val="20"/>
          <w:szCs w:val="20"/>
        </w:rPr>
        <w:t xml:space="preserve"> pro </w:t>
      </w:r>
      <w:r>
        <w:rPr>
          <w:rFonts w:ascii="Arial" w:hAnsi="Arial" w:cs="Arial"/>
          <w:sz w:val="20"/>
          <w:szCs w:val="20"/>
        </w:rPr>
        <w:t xml:space="preserve">povolení </w:t>
      </w:r>
      <w:r w:rsidR="00F96EA6">
        <w:rPr>
          <w:rFonts w:ascii="Arial" w:hAnsi="Arial" w:cs="Arial"/>
          <w:sz w:val="20"/>
          <w:szCs w:val="20"/>
        </w:rPr>
        <w:t>výstavb</w:t>
      </w:r>
      <w:r>
        <w:rPr>
          <w:rFonts w:ascii="Arial" w:hAnsi="Arial" w:cs="Arial"/>
          <w:sz w:val="20"/>
          <w:szCs w:val="20"/>
        </w:rPr>
        <w:t>y</w:t>
      </w:r>
      <w:r w:rsidR="00F96EA6">
        <w:rPr>
          <w:rFonts w:ascii="Arial" w:hAnsi="Arial" w:cs="Arial"/>
          <w:sz w:val="20"/>
          <w:szCs w:val="20"/>
        </w:rPr>
        <w:t xml:space="preserve"> základní školy na pozem</w:t>
      </w:r>
      <w:r>
        <w:rPr>
          <w:rFonts w:ascii="Arial" w:hAnsi="Arial" w:cs="Arial"/>
          <w:sz w:val="20"/>
          <w:szCs w:val="20"/>
        </w:rPr>
        <w:t xml:space="preserve">cích ve vlastnictví MČ Praha 18, a do dle bližšího </w:t>
      </w:r>
      <w:r w:rsidR="00F96EA6">
        <w:rPr>
          <w:rFonts w:ascii="Arial" w:hAnsi="Arial" w:cs="Arial"/>
          <w:sz w:val="20"/>
          <w:szCs w:val="20"/>
        </w:rPr>
        <w:t>určení MČ Praha 18 (dále jen „</w:t>
      </w:r>
      <w:r w:rsidR="00F96EA6" w:rsidRPr="00F96EA6">
        <w:rPr>
          <w:rFonts w:ascii="Arial" w:hAnsi="Arial" w:cs="Arial"/>
          <w:b/>
          <w:bCs/>
          <w:sz w:val="20"/>
          <w:szCs w:val="20"/>
        </w:rPr>
        <w:t>PD pro školu</w:t>
      </w:r>
      <w:r w:rsidR="00F96EA6">
        <w:rPr>
          <w:rFonts w:ascii="Arial" w:hAnsi="Arial" w:cs="Arial"/>
          <w:sz w:val="20"/>
          <w:szCs w:val="20"/>
        </w:rPr>
        <w:t>“), přičemž hlavní rysy připravované základní školy budou následující:</w:t>
      </w:r>
    </w:p>
    <w:p w14:paraId="315ACE14" w14:textId="77777777" w:rsidR="00F96EA6" w:rsidRDefault="00610362" w:rsidP="00610362">
      <w:pPr>
        <w:pStyle w:val="Bezmezer"/>
        <w:tabs>
          <w:tab w:val="left" w:pos="1134"/>
        </w:tabs>
        <w:ind w:left="1839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</w:r>
      <w:r w:rsidR="00497326">
        <w:rPr>
          <w:rFonts w:ascii="Arial" w:hAnsi="Arial" w:cs="Arial"/>
          <w:sz w:val="20"/>
          <w:szCs w:val="20"/>
        </w:rPr>
        <w:t>základní škola bude obsahovat 2x (dvakrát) devět tříd</w:t>
      </w:r>
      <w:r w:rsidR="005D163C">
        <w:rPr>
          <w:rFonts w:ascii="Arial" w:hAnsi="Arial" w:cs="Arial"/>
          <w:sz w:val="20"/>
          <w:szCs w:val="20"/>
        </w:rPr>
        <w:t xml:space="preserve"> včetně kompletního příslušenství</w:t>
      </w:r>
      <w:r w:rsidR="00497326">
        <w:rPr>
          <w:rFonts w:ascii="Arial" w:hAnsi="Arial" w:cs="Arial"/>
          <w:sz w:val="20"/>
          <w:szCs w:val="20"/>
        </w:rPr>
        <w:t xml:space="preserve">, které budou odpovídat všem </w:t>
      </w:r>
      <w:r w:rsidR="005D163C">
        <w:rPr>
          <w:rFonts w:ascii="Arial" w:hAnsi="Arial" w:cs="Arial"/>
          <w:sz w:val="20"/>
          <w:szCs w:val="20"/>
        </w:rPr>
        <w:t>normám pro provoz zařízení a provozoven pro výchovu a vzdělávání dětí a mladistvých;</w:t>
      </w:r>
    </w:p>
    <w:p w14:paraId="03A0963C" w14:textId="77777777" w:rsidR="00F96EA6" w:rsidRDefault="00610362" w:rsidP="00610362">
      <w:pPr>
        <w:pStyle w:val="Bezmezer"/>
        <w:tabs>
          <w:tab w:val="left" w:pos="1134"/>
        </w:tabs>
        <w:ind w:left="1839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</w:r>
      <w:r w:rsidR="005D163C">
        <w:rPr>
          <w:rFonts w:ascii="Arial" w:hAnsi="Arial" w:cs="Arial"/>
          <w:sz w:val="20"/>
          <w:szCs w:val="20"/>
        </w:rPr>
        <w:t>základní škola bude obsahovat další prostory běžné pro obdobná školská zařízení, zejm. šatny, kabinety, toalety</w:t>
      </w:r>
      <w:r w:rsidR="00BF7A71">
        <w:rPr>
          <w:rFonts w:ascii="Arial" w:hAnsi="Arial" w:cs="Arial"/>
          <w:sz w:val="20"/>
          <w:szCs w:val="20"/>
        </w:rPr>
        <w:t>, skladovací místnosti</w:t>
      </w:r>
      <w:r w:rsidR="005D163C">
        <w:rPr>
          <w:rFonts w:ascii="Arial" w:hAnsi="Arial" w:cs="Arial"/>
          <w:sz w:val="20"/>
          <w:szCs w:val="20"/>
        </w:rPr>
        <w:t xml:space="preserve"> atp., v souladu s příslušnými normami;</w:t>
      </w:r>
    </w:p>
    <w:p w14:paraId="42B01B6B" w14:textId="77777777" w:rsidR="005D163C" w:rsidRDefault="005D163C" w:rsidP="00610362">
      <w:pPr>
        <w:pStyle w:val="Bezmezer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10362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to vše dle </w:t>
      </w:r>
      <w:r w:rsidR="00610362">
        <w:rPr>
          <w:rFonts w:ascii="Arial" w:hAnsi="Arial" w:cs="Arial"/>
          <w:sz w:val="20"/>
          <w:szCs w:val="20"/>
        </w:rPr>
        <w:t xml:space="preserve">dalšího bližšího </w:t>
      </w:r>
      <w:r>
        <w:rPr>
          <w:rFonts w:ascii="Arial" w:hAnsi="Arial" w:cs="Arial"/>
          <w:sz w:val="20"/>
          <w:szCs w:val="20"/>
        </w:rPr>
        <w:t xml:space="preserve">zadání </w:t>
      </w:r>
      <w:r w:rsidR="0012010D">
        <w:rPr>
          <w:rFonts w:ascii="Arial" w:hAnsi="Arial" w:cs="Arial"/>
          <w:sz w:val="20"/>
          <w:szCs w:val="20"/>
        </w:rPr>
        <w:t xml:space="preserve">a v úzké spolupráci </w:t>
      </w:r>
      <w:r>
        <w:rPr>
          <w:rFonts w:ascii="Arial" w:hAnsi="Arial" w:cs="Arial"/>
          <w:sz w:val="20"/>
          <w:szCs w:val="20"/>
        </w:rPr>
        <w:t>MČ Praha 18</w:t>
      </w:r>
      <w:r w:rsidR="0012010D">
        <w:rPr>
          <w:rFonts w:ascii="Arial" w:hAnsi="Arial" w:cs="Arial"/>
          <w:sz w:val="20"/>
          <w:szCs w:val="20"/>
        </w:rPr>
        <w:t>.</w:t>
      </w:r>
    </w:p>
    <w:p w14:paraId="7918A45F" w14:textId="77777777" w:rsidR="00F96EA6" w:rsidRDefault="00F96EA6" w:rsidP="0012010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D163C">
        <w:rPr>
          <w:rFonts w:ascii="Arial" w:hAnsi="Arial" w:cs="Arial"/>
          <w:sz w:val="20"/>
          <w:szCs w:val="20"/>
        </w:rPr>
        <w:t xml:space="preserve"> </w:t>
      </w:r>
    </w:p>
    <w:p w14:paraId="4166BBCF" w14:textId="4178D47F" w:rsidR="00F96EA6" w:rsidRDefault="00F96EA6" w:rsidP="0012010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</w:t>
      </w:r>
      <w:r w:rsidR="00BF7A71">
        <w:rPr>
          <w:rFonts w:ascii="Arial" w:hAnsi="Arial" w:cs="Arial"/>
          <w:sz w:val="20"/>
          <w:szCs w:val="20"/>
        </w:rPr>
        <w:t> souvislosti se záměrem realizace základní školy</w:t>
      </w:r>
      <w:r w:rsidR="00BC3B6D">
        <w:rPr>
          <w:rFonts w:ascii="Arial" w:hAnsi="Arial" w:cs="Arial"/>
          <w:sz w:val="20"/>
          <w:szCs w:val="20"/>
        </w:rPr>
        <w:t xml:space="preserve"> poskytne Společnost Městské části Praha</w:t>
      </w:r>
      <w:r w:rsidR="00BF7A71">
        <w:rPr>
          <w:rFonts w:ascii="Arial" w:hAnsi="Arial" w:cs="Arial"/>
          <w:sz w:val="20"/>
          <w:szCs w:val="20"/>
        </w:rPr>
        <w:t> </w:t>
      </w:r>
      <w:r w:rsidR="00BC3B6D">
        <w:rPr>
          <w:rFonts w:ascii="Arial" w:hAnsi="Arial" w:cs="Arial"/>
          <w:sz w:val="20"/>
          <w:szCs w:val="20"/>
        </w:rPr>
        <w:t>18 bezúplatně</w:t>
      </w:r>
      <w:r w:rsidR="00BF7A71">
        <w:rPr>
          <w:rFonts w:ascii="Arial" w:hAnsi="Arial" w:cs="Arial"/>
          <w:sz w:val="20"/>
          <w:szCs w:val="20"/>
        </w:rPr>
        <w:t xml:space="preserve"> činnost</w:t>
      </w:r>
      <w:r w:rsidR="00731CE1">
        <w:rPr>
          <w:rFonts w:ascii="Arial" w:hAnsi="Arial" w:cs="Arial"/>
          <w:sz w:val="20"/>
          <w:szCs w:val="20"/>
        </w:rPr>
        <w:t xml:space="preserve"> (včetně činnosti </w:t>
      </w:r>
      <w:proofErr w:type="spellStart"/>
      <w:r w:rsidR="00731CE1">
        <w:rPr>
          <w:rFonts w:ascii="Arial" w:hAnsi="Arial" w:cs="Arial"/>
          <w:sz w:val="20"/>
          <w:szCs w:val="20"/>
        </w:rPr>
        <w:t>inženýringové</w:t>
      </w:r>
      <w:proofErr w:type="spellEnd"/>
      <w:r w:rsidR="00731CE1">
        <w:rPr>
          <w:rFonts w:ascii="Arial" w:hAnsi="Arial" w:cs="Arial"/>
          <w:sz w:val="20"/>
          <w:szCs w:val="20"/>
        </w:rPr>
        <w:t>)</w:t>
      </w:r>
      <w:r w:rsidR="00BC3B6D">
        <w:rPr>
          <w:rFonts w:ascii="Arial" w:hAnsi="Arial" w:cs="Arial"/>
          <w:sz w:val="20"/>
          <w:szCs w:val="20"/>
        </w:rPr>
        <w:t xml:space="preserve"> </w:t>
      </w:r>
      <w:r w:rsidR="009F58A2">
        <w:rPr>
          <w:rFonts w:ascii="Arial" w:hAnsi="Arial" w:cs="Arial"/>
          <w:sz w:val="20"/>
          <w:szCs w:val="20"/>
        </w:rPr>
        <w:t xml:space="preserve">směřující </w:t>
      </w:r>
      <w:r w:rsidR="00BF7A71">
        <w:rPr>
          <w:rFonts w:ascii="Arial" w:hAnsi="Arial" w:cs="Arial"/>
          <w:sz w:val="20"/>
          <w:szCs w:val="20"/>
        </w:rPr>
        <w:t>k vydání územního rozhodnutí a stavebního povolení, resp. společného povolení pro výstavb</w:t>
      </w:r>
      <w:r w:rsidR="00610362">
        <w:rPr>
          <w:rFonts w:ascii="Arial" w:hAnsi="Arial" w:cs="Arial"/>
          <w:sz w:val="20"/>
          <w:szCs w:val="20"/>
        </w:rPr>
        <w:t>u</w:t>
      </w:r>
      <w:r w:rsidR="00BF7A71">
        <w:rPr>
          <w:rFonts w:ascii="Arial" w:hAnsi="Arial" w:cs="Arial"/>
          <w:sz w:val="20"/>
          <w:szCs w:val="20"/>
        </w:rPr>
        <w:t xml:space="preserve"> základní školy</w:t>
      </w:r>
      <w:r w:rsidR="00BC3B6D">
        <w:rPr>
          <w:rFonts w:ascii="Arial" w:hAnsi="Arial" w:cs="Arial"/>
          <w:sz w:val="20"/>
          <w:szCs w:val="20"/>
        </w:rPr>
        <w:t xml:space="preserve">, </w:t>
      </w:r>
      <w:r w:rsidR="00BF7A71">
        <w:rPr>
          <w:rFonts w:ascii="Arial" w:hAnsi="Arial" w:cs="Arial"/>
          <w:sz w:val="20"/>
          <w:szCs w:val="20"/>
        </w:rPr>
        <w:t>a v té souvislosti</w:t>
      </w:r>
      <w:r w:rsidR="00BC3B6D">
        <w:rPr>
          <w:rFonts w:ascii="Arial" w:hAnsi="Arial" w:cs="Arial"/>
          <w:sz w:val="20"/>
          <w:szCs w:val="20"/>
        </w:rPr>
        <w:t xml:space="preserve"> </w:t>
      </w:r>
      <w:r w:rsidR="009F58A2">
        <w:rPr>
          <w:rFonts w:ascii="Arial" w:hAnsi="Arial" w:cs="Arial"/>
          <w:sz w:val="20"/>
          <w:szCs w:val="20"/>
        </w:rPr>
        <w:t xml:space="preserve">obstará </w:t>
      </w:r>
      <w:r w:rsidR="00BF7A71">
        <w:rPr>
          <w:rFonts w:ascii="Arial" w:hAnsi="Arial" w:cs="Arial"/>
          <w:sz w:val="20"/>
          <w:szCs w:val="20"/>
        </w:rPr>
        <w:t>i</w:t>
      </w:r>
      <w:r w:rsidR="00BC3B6D">
        <w:rPr>
          <w:rFonts w:ascii="Arial" w:hAnsi="Arial" w:cs="Arial"/>
          <w:sz w:val="20"/>
          <w:szCs w:val="20"/>
        </w:rPr>
        <w:t xml:space="preserve"> vyjádření </w:t>
      </w:r>
      <w:r w:rsidR="00BF7A71">
        <w:rPr>
          <w:rFonts w:ascii="Arial" w:hAnsi="Arial" w:cs="Arial"/>
          <w:sz w:val="20"/>
          <w:szCs w:val="20"/>
        </w:rPr>
        <w:t xml:space="preserve">a stanoviska </w:t>
      </w:r>
      <w:r w:rsidR="00BC3B6D">
        <w:rPr>
          <w:rFonts w:ascii="Arial" w:hAnsi="Arial" w:cs="Arial"/>
          <w:sz w:val="20"/>
          <w:szCs w:val="20"/>
        </w:rPr>
        <w:t xml:space="preserve">dotčených orgánů </w:t>
      </w:r>
      <w:r w:rsidR="00610362">
        <w:rPr>
          <w:rFonts w:ascii="Arial" w:hAnsi="Arial" w:cs="Arial"/>
          <w:sz w:val="20"/>
          <w:szCs w:val="20"/>
        </w:rPr>
        <w:t xml:space="preserve">veřejné </w:t>
      </w:r>
      <w:r w:rsidR="00BC3B6D">
        <w:rPr>
          <w:rFonts w:ascii="Arial" w:hAnsi="Arial" w:cs="Arial"/>
          <w:sz w:val="20"/>
          <w:szCs w:val="20"/>
        </w:rPr>
        <w:t xml:space="preserve">správy, pro které </w:t>
      </w:r>
      <w:r w:rsidR="00BF7A71">
        <w:rPr>
          <w:rFonts w:ascii="Arial" w:hAnsi="Arial" w:cs="Arial"/>
          <w:sz w:val="20"/>
          <w:szCs w:val="20"/>
        </w:rPr>
        <w:t>zajistí i vyhotovení</w:t>
      </w:r>
      <w:r w:rsidR="00BC3B6D">
        <w:rPr>
          <w:rFonts w:ascii="Arial" w:hAnsi="Arial" w:cs="Arial"/>
          <w:sz w:val="20"/>
          <w:szCs w:val="20"/>
        </w:rPr>
        <w:t xml:space="preserve"> </w:t>
      </w:r>
      <w:r w:rsidR="00BF7A71">
        <w:rPr>
          <w:rFonts w:ascii="Arial" w:hAnsi="Arial" w:cs="Arial"/>
          <w:sz w:val="20"/>
          <w:szCs w:val="20"/>
        </w:rPr>
        <w:t>příslušné</w:t>
      </w:r>
      <w:r w:rsidR="00BC3B6D">
        <w:rPr>
          <w:rFonts w:ascii="Arial" w:hAnsi="Arial" w:cs="Arial"/>
          <w:sz w:val="20"/>
          <w:szCs w:val="20"/>
        </w:rPr>
        <w:t xml:space="preserve"> dokumentace a</w:t>
      </w:r>
      <w:r w:rsidR="00BF7A71">
        <w:rPr>
          <w:rFonts w:ascii="Arial" w:hAnsi="Arial" w:cs="Arial"/>
          <w:sz w:val="20"/>
          <w:szCs w:val="20"/>
        </w:rPr>
        <w:t xml:space="preserve"> podá potřebné</w:t>
      </w:r>
      <w:r w:rsidR="00BC3B6D">
        <w:rPr>
          <w:rFonts w:ascii="Arial" w:hAnsi="Arial" w:cs="Arial"/>
          <w:sz w:val="20"/>
          <w:szCs w:val="20"/>
        </w:rPr>
        <w:t xml:space="preserve"> žádost</w:t>
      </w:r>
      <w:r w:rsidR="00BF7A71">
        <w:rPr>
          <w:rFonts w:ascii="Arial" w:hAnsi="Arial" w:cs="Arial"/>
          <w:sz w:val="20"/>
          <w:szCs w:val="20"/>
        </w:rPr>
        <w:t>i</w:t>
      </w:r>
      <w:r w:rsidR="00BC3B6D">
        <w:rPr>
          <w:rFonts w:ascii="Arial" w:hAnsi="Arial" w:cs="Arial"/>
          <w:sz w:val="20"/>
          <w:szCs w:val="20"/>
        </w:rPr>
        <w:t>.</w:t>
      </w:r>
      <w:r w:rsidR="000C3A64">
        <w:rPr>
          <w:rFonts w:ascii="Arial" w:hAnsi="Arial" w:cs="Arial"/>
          <w:sz w:val="20"/>
          <w:szCs w:val="20"/>
        </w:rPr>
        <w:t xml:space="preserve"> </w:t>
      </w:r>
    </w:p>
    <w:p w14:paraId="1D3FD23D" w14:textId="77777777" w:rsidR="00727F82" w:rsidRDefault="00727F82" w:rsidP="00F96EA6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712010" w14:textId="6DE338F2" w:rsidR="00727F82" w:rsidRDefault="00727F82" w:rsidP="00702444">
      <w:pPr>
        <w:pStyle w:val="Bezmezer"/>
        <w:tabs>
          <w:tab w:val="left" w:pos="851"/>
        </w:tabs>
        <w:ind w:left="709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</w:t>
      </w:r>
      <w:r w:rsidR="0061036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12010D">
        <w:rPr>
          <w:rFonts w:ascii="Arial" w:hAnsi="Arial" w:cs="Arial"/>
          <w:sz w:val="20"/>
          <w:szCs w:val="20"/>
        </w:rPr>
        <w:t>Bezodkladně p</w:t>
      </w:r>
      <w:r>
        <w:rPr>
          <w:rFonts w:ascii="Arial" w:hAnsi="Arial" w:cs="Arial"/>
          <w:sz w:val="20"/>
          <w:szCs w:val="20"/>
        </w:rPr>
        <w:t xml:space="preserve">oté, co </w:t>
      </w:r>
      <w:r w:rsidR="0012010D">
        <w:rPr>
          <w:rFonts w:ascii="Arial" w:hAnsi="Arial" w:cs="Arial"/>
          <w:sz w:val="20"/>
          <w:szCs w:val="20"/>
        </w:rPr>
        <w:t>Společnost dokončí projektovou dokumentaci pro výstavbu základní školy dle bodu 2.2.</w:t>
      </w:r>
      <w:r w:rsidR="00610362">
        <w:rPr>
          <w:rFonts w:ascii="Arial" w:hAnsi="Arial" w:cs="Arial"/>
          <w:sz w:val="20"/>
          <w:szCs w:val="20"/>
        </w:rPr>
        <w:t>7</w:t>
      </w:r>
      <w:r w:rsidR="0012010D">
        <w:rPr>
          <w:rFonts w:ascii="Arial" w:hAnsi="Arial" w:cs="Arial"/>
          <w:sz w:val="20"/>
          <w:szCs w:val="20"/>
        </w:rPr>
        <w:t xml:space="preserve"> této smlouvy a tuto projektovou dokumentaci MČ Praha 18 odsouhlasí, </w:t>
      </w:r>
      <w:r w:rsidR="009F58A2">
        <w:rPr>
          <w:rFonts w:ascii="Arial" w:hAnsi="Arial" w:cs="Arial"/>
          <w:sz w:val="20"/>
          <w:szCs w:val="20"/>
        </w:rPr>
        <w:t xml:space="preserve">poskytne </w:t>
      </w:r>
      <w:r>
        <w:rPr>
          <w:rFonts w:ascii="Arial" w:hAnsi="Arial" w:cs="Arial"/>
          <w:sz w:val="20"/>
          <w:szCs w:val="20"/>
        </w:rPr>
        <w:t xml:space="preserve">Společnost </w:t>
      </w:r>
      <w:r w:rsidR="009F58A2">
        <w:rPr>
          <w:rFonts w:ascii="Arial" w:hAnsi="Arial" w:cs="Arial"/>
          <w:sz w:val="20"/>
          <w:szCs w:val="20"/>
        </w:rPr>
        <w:t>veškerou součinnost</w:t>
      </w:r>
      <w:r>
        <w:rPr>
          <w:rFonts w:ascii="Arial" w:hAnsi="Arial" w:cs="Arial"/>
          <w:sz w:val="20"/>
          <w:szCs w:val="20"/>
        </w:rPr>
        <w:t>, kter</w:t>
      </w:r>
      <w:r w:rsidR="009F58A2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po ní lze spravedlivě požadovat k tomu, aby M</w:t>
      </w:r>
      <w:r w:rsidR="0012010D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 Praha 18 obdržela v co možná nejkratším čase finanční prostředky nad rámec Finančního </w:t>
      </w:r>
      <w:r w:rsidR="009F58A2">
        <w:rPr>
          <w:rFonts w:ascii="Arial" w:hAnsi="Arial" w:cs="Arial"/>
          <w:sz w:val="20"/>
          <w:szCs w:val="20"/>
        </w:rPr>
        <w:t>příspěvku</w:t>
      </w:r>
      <w:r>
        <w:rPr>
          <w:rFonts w:ascii="Arial" w:hAnsi="Arial" w:cs="Arial"/>
          <w:sz w:val="20"/>
          <w:szCs w:val="20"/>
        </w:rPr>
        <w:t xml:space="preserve">, které budou stejně jako Finanční </w:t>
      </w:r>
      <w:r w:rsidR="009F58A2">
        <w:rPr>
          <w:rFonts w:ascii="Arial" w:hAnsi="Arial" w:cs="Arial"/>
          <w:sz w:val="20"/>
          <w:szCs w:val="20"/>
        </w:rPr>
        <w:t xml:space="preserve">příspěvek </w:t>
      </w:r>
      <w:r w:rsidR="00DC57DD">
        <w:rPr>
          <w:rFonts w:ascii="Arial" w:hAnsi="Arial" w:cs="Arial"/>
          <w:sz w:val="20"/>
          <w:szCs w:val="20"/>
        </w:rPr>
        <w:t>a spolu s ním</w:t>
      </w:r>
      <w:r>
        <w:rPr>
          <w:rFonts w:ascii="Arial" w:hAnsi="Arial" w:cs="Arial"/>
          <w:sz w:val="20"/>
          <w:szCs w:val="20"/>
        </w:rPr>
        <w:t xml:space="preserve"> sloužit Městské části Praha 18 výlučně k účelu výstavby základní školy, jak je popsána v této smlouvě</w:t>
      </w:r>
      <w:r w:rsidR="0012010D">
        <w:rPr>
          <w:rFonts w:ascii="Arial" w:hAnsi="Arial" w:cs="Arial"/>
          <w:sz w:val="20"/>
          <w:szCs w:val="20"/>
        </w:rPr>
        <w:t xml:space="preserve"> a dle odsouhlasené projektové dokumentace</w:t>
      </w:r>
      <w:r>
        <w:rPr>
          <w:rFonts w:ascii="Arial" w:hAnsi="Arial" w:cs="Arial"/>
          <w:sz w:val="20"/>
          <w:szCs w:val="20"/>
        </w:rPr>
        <w:t xml:space="preserve">. </w:t>
      </w:r>
      <w:r w:rsidR="00DC57DD">
        <w:rPr>
          <w:rFonts w:ascii="Arial" w:hAnsi="Arial" w:cs="Arial"/>
          <w:sz w:val="20"/>
          <w:szCs w:val="20"/>
        </w:rPr>
        <w:t xml:space="preserve">Smluvní strany se dohodly, že </w:t>
      </w:r>
      <w:r w:rsidR="009F58A2">
        <w:rPr>
          <w:rFonts w:ascii="Arial" w:hAnsi="Arial" w:cs="Arial"/>
          <w:sz w:val="20"/>
          <w:szCs w:val="20"/>
        </w:rPr>
        <w:t xml:space="preserve">součinnost </w:t>
      </w:r>
      <w:r w:rsidR="00DC57DD">
        <w:rPr>
          <w:rFonts w:ascii="Arial" w:hAnsi="Arial" w:cs="Arial"/>
          <w:sz w:val="20"/>
          <w:szCs w:val="20"/>
        </w:rPr>
        <w:t xml:space="preserve">Společnosti směřující k získání finančních prostředků nad rámec Finančního </w:t>
      </w:r>
      <w:r w:rsidR="004542F0">
        <w:rPr>
          <w:rFonts w:ascii="Arial" w:hAnsi="Arial" w:cs="Arial"/>
          <w:sz w:val="20"/>
          <w:szCs w:val="20"/>
        </w:rPr>
        <w:t>příspěvku</w:t>
      </w:r>
      <w:r w:rsidR="00DC57DD">
        <w:rPr>
          <w:rFonts w:ascii="Arial" w:hAnsi="Arial" w:cs="Arial"/>
          <w:sz w:val="20"/>
          <w:szCs w:val="20"/>
        </w:rPr>
        <w:t xml:space="preserve"> dle tohoto bodu smlouvy bude zaměřeno výhradně pro získání těchto finančních prostředků z některého dotačního programu České republiky či Evropské unie a/nebo některého z fondů České republiky či Evropské unie mimo dotační program.</w:t>
      </w:r>
      <w:r w:rsidR="004F7307">
        <w:rPr>
          <w:rFonts w:ascii="Arial" w:hAnsi="Arial" w:cs="Arial"/>
          <w:sz w:val="20"/>
          <w:szCs w:val="20"/>
        </w:rPr>
        <w:t xml:space="preserve"> Úkony dle tohoto bodu smlouvy Společnost poskytne bezúplatně.</w:t>
      </w:r>
      <w:r w:rsidR="001776E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E7DE9A" w14:textId="77777777" w:rsidR="001776E5" w:rsidRDefault="001776E5" w:rsidP="00F96EA6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44539D27" w14:textId="77777777" w:rsidR="00E33A01" w:rsidRDefault="00384114" w:rsidP="00052ED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E33A01">
        <w:rPr>
          <w:rFonts w:ascii="Arial" w:hAnsi="Arial" w:cs="Arial"/>
          <w:sz w:val="20"/>
          <w:szCs w:val="20"/>
        </w:rPr>
        <w:t xml:space="preserve">stanovení </w:t>
      </w:r>
      <w:r w:rsidR="00E33A01" w:rsidRPr="00384114">
        <w:rPr>
          <w:rFonts w:ascii="Arial" w:hAnsi="Arial" w:cs="Arial"/>
          <w:sz w:val="20"/>
          <w:szCs w:val="20"/>
          <w:u w:val="single"/>
        </w:rPr>
        <w:t>čl. II. bodu 2.3.2</w:t>
      </w:r>
      <w:r>
        <w:rPr>
          <w:rFonts w:ascii="Arial" w:hAnsi="Arial" w:cs="Arial"/>
          <w:sz w:val="20"/>
          <w:szCs w:val="20"/>
          <w:u w:val="single"/>
        </w:rPr>
        <w:t xml:space="preserve"> Smlouvy</w:t>
      </w:r>
      <w:r w:rsidR="00E33A01">
        <w:rPr>
          <w:rFonts w:ascii="Arial" w:hAnsi="Arial" w:cs="Arial"/>
          <w:sz w:val="20"/>
          <w:szCs w:val="20"/>
        </w:rPr>
        <w:t xml:space="preserve"> se doplňuje tak, že jeho nové znění bude následující: </w:t>
      </w:r>
    </w:p>
    <w:p w14:paraId="56C0A786" w14:textId="77777777" w:rsidR="00E33A01" w:rsidRDefault="00E33A01" w:rsidP="00E33A0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37E7AF06" w14:textId="15078B60" w:rsidR="00E33A01" w:rsidRDefault="00E33A01" w:rsidP="00E33A0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„2.3.2 MČ Praha 18 se zavazuje se Společností uzavřít jednotlivé smlouvy, tj.: </w:t>
      </w:r>
    </w:p>
    <w:p w14:paraId="4E324FDF" w14:textId="5D7A96C6" w:rsidR="00E33A01" w:rsidRDefault="00E33A01" w:rsidP="00702444">
      <w:pPr>
        <w:pStyle w:val="Bezmezer"/>
        <w:numPr>
          <w:ilvl w:val="0"/>
          <w:numId w:val="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o </w:t>
      </w:r>
      <w:r w:rsidR="009F58A2">
        <w:rPr>
          <w:rFonts w:ascii="Arial" w:hAnsi="Arial" w:cs="Arial"/>
          <w:sz w:val="20"/>
          <w:szCs w:val="20"/>
        </w:rPr>
        <w:t xml:space="preserve">bezúplatném převodu </w:t>
      </w:r>
      <w:r>
        <w:rPr>
          <w:rFonts w:ascii="Arial" w:hAnsi="Arial" w:cs="Arial"/>
          <w:sz w:val="20"/>
          <w:szCs w:val="20"/>
        </w:rPr>
        <w:t>Pozemků pro MŠ, resp. jednotek, které budou mateřskými školkami a</w:t>
      </w:r>
      <w:r w:rsidR="009F58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vývařovnou včetně bezúplatných práv k užívání funkčně souvisejících pozemků pro MČ Praha 18 za podmínek dle bodu 2.2.4 písm. b) této smlouvy a tyto od Společnosti převzít; </w:t>
      </w:r>
    </w:p>
    <w:p w14:paraId="7B2EFDEB" w14:textId="42F70CE9" w:rsidR="00E33A01" w:rsidRDefault="00E33A01" w:rsidP="00702444">
      <w:pPr>
        <w:pStyle w:val="Bezmezer"/>
        <w:numPr>
          <w:ilvl w:val="0"/>
          <w:numId w:val="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o </w:t>
      </w:r>
      <w:r w:rsidR="009F58A2">
        <w:rPr>
          <w:rFonts w:ascii="Arial" w:hAnsi="Arial" w:cs="Arial"/>
          <w:sz w:val="20"/>
          <w:szCs w:val="20"/>
        </w:rPr>
        <w:t xml:space="preserve">bezúplatném převodu všech dalších </w:t>
      </w:r>
      <w:r>
        <w:rPr>
          <w:rFonts w:ascii="Arial" w:hAnsi="Arial" w:cs="Arial"/>
          <w:sz w:val="20"/>
          <w:szCs w:val="20"/>
        </w:rPr>
        <w:t xml:space="preserve">Pozemků </w:t>
      </w:r>
      <w:r w:rsidR="009F58A2">
        <w:rPr>
          <w:rFonts w:ascii="Arial" w:hAnsi="Arial" w:cs="Arial"/>
          <w:sz w:val="20"/>
          <w:szCs w:val="20"/>
        </w:rPr>
        <w:t xml:space="preserve">pro MČ </w:t>
      </w:r>
      <w:r>
        <w:rPr>
          <w:rFonts w:ascii="Arial" w:hAnsi="Arial" w:cs="Arial"/>
          <w:sz w:val="20"/>
          <w:szCs w:val="20"/>
        </w:rPr>
        <w:t>dle ustanovení bodů 2.2.5, resp. 1.3.6 této smlouvy;</w:t>
      </w:r>
    </w:p>
    <w:p w14:paraId="54D00D64" w14:textId="09AF6F30" w:rsidR="00E33A01" w:rsidRDefault="00E33A01" w:rsidP="00702444">
      <w:pPr>
        <w:pStyle w:val="Bezmezer"/>
        <w:numPr>
          <w:ilvl w:val="0"/>
          <w:numId w:val="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o </w:t>
      </w:r>
      <w:r w:rsidR="009F58A2">
        <w:rPr>
          <w:rFonts w:ascii="Arial" w:hAnsi="Arial" w:cs="Arial"/>
          <w:sz w:val="20"/>
          <w:szCs w:val="20"/>
        </w:rPr>
        <w:t xml:space="preserve">poskytnutí </w:t>
      </w:r>
      <w:r>
        <w:rPr>
          <w:rFonts w:ascii="Arial" w:hAnsi="Arial" w:cs="Arial"/>
          <w:sz w:val="20"/>
          <w:szCs w:val="20"/>
        </w:rPr>
        <w:t xml:space="preserve">Finančního </w:t>
      </w:r>
      <w:r w:rsidR="009F58A2">
        <w:rPr>
          <w:rFonts w:ascii="Arial" w:hAnsi="Arial" w:cs="Arial"/>
          <w:sz w:val="20"/>
          <w:szCs w:val="20"/>
        </w:rPr>
        <w:t xml:space="preserve">příspěvku </w:t>
      </w:r>
      <w:r>
        <w:rPr>
          <w:rFonts w:ascii="Arial" w:hAnsi="Arial" w:cs="Arial"/>
          <w:sz w:val="20"/>
          <w:szCs w:val="20"/>
        </w:rPr>
        <w:t xml:space="preserve">dle ustanovení bodu 2.2.6, resp. 1.3.7 této </w:t>
      </w:r>
      <w:r>
        <w:rPr>
          <w:rFonts w:ascii="Arial" w:hAnsi="Arial" w:cs="Arial"/>
          <w:sz w:val="20"/>
          <w:szCs w:val="20"/>
        </w:rPr>
        <w:tab/>
        <w:t>smlouvy.</w:t>
      </w:r>
    </w:p>
    <w:p w14:paraId="4C9E9A42" w14:textId="77777777" w:rsidR="00E33A01" w:rsidRDefault="00E33A01" w:rsidP="00E33A01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</w:p>
    <w:p w14:paraId="7B90A326" w14:textId="77777777" w:rsidR="001776E5" w:rsidRDefault="001776E5" w:rsidP="00E33A01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  <w:r w:rsidRPr="00E33A01">
        <w:rPr>
          <w:rFonts w:ascii="Arial" w:hAnsi="Arial" w:cs="Arial"/>
          <w:sz w:val="20"/>
          <w:szCs w:val="20"/>
        </w:rPr>
        <w:t xml:space="preserve">Dále se MČ Praha 18 zavazuje poskytovat Společnosti součinnost pro plnění povinností </w:t>
      </w:r>
      <w:r w:rsidR="00E33A01">
        <w:rPr>
          <w:rFonts w:ascii="Arial" w:hAnsi="Arial" w:cs="Arial"/>
          <w:sz w:val="20"/>
          <w:szCs w:val="20"/>
        </w:rPr>
        <w:t xml:space="preserve">Společnosti dle </w:t>
      </w:r>
      <w:r w:rsidR="00E33A01" w:rsidRPr="00384114">
        <w:rPr>
          <w:rFonts w:ascii="Arial" w:hAnsi="Arial" w:cs="Arial"/>
          <w:sz w:val="20"/>
          <w:szCs w:val="20"/>
        </w:rPr>
        <w:t xml:space="preserve">bodů 2.2.6, </w:t>
      </w:r>
      <w:r w:rsidRPr="00384114">
        <w:rPr>
          <w:rFonts w:ascii="Arial" w:hAnsi="Arial" w:cs="Arial"/>
          <w:sz w:val="20"/>
          <w:szCs w:val="20"/>
        </w:rPr>
        <w:t xml:space="preserve">2.2.7 </w:t>
      </w:r>
      <w:r w:rsidR="00E33A01" w:rsidRPr="00384114">
        <w:rPr>
          <w:rFonts w:ascii="Arial" w:hAnsi="Arial" w:cs="Arial"/>
          <w:sz w:val="20"/>
          <w:szCs w:val="20"/>
        </w:rPr>
        <w:t xml:space="preserve">a 2.2.8 </w:t>
      </w:r>
      <w:r w:rsidRPr="00384114">
        <w:rPr>
          <w:rFonts w:ascii="Arial" w:hAnsi="Arial" w:cs="Arial"/>
          <w:sz w:val="20"/>
          <w:szCs w:val="20"/>
        </w:rPr>
        <w:t>této smlouvy a bere současně na vědomí, že pokud potřebnou součinnost poskytovat nebude, není Společnost povinna uvedené úkony a právní jednání pro MČ Praha 18 činit.“</w:t>
      </w:r>
    </w:p>
    <w:p w14:paraId="76CFEC73" w14:textId="77777777" w:rsidR="00052EDC" w:rsidRDefault="00052EDC" w:rsidP="00DB509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1AEFD87" w14:textId="77777777" w:rsidR="00384114" w:rsidRDefault="009113A0" w:rsidP="00DE409B">
      <w:pPr>
        <w:pStyle w:val="Bezmezer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84114" w:rsidRPr="00384114">
        <w:rPr>
          <w:rFonts w:ascii="Arial" w:hAnsi="Arial" w:cs="Arial"/>
          <w:sz w:val="20"/>
          <w:szCs w:val="20"/>
        </w:rPr>
        <w:t xml:space="preserve">ýčet bodů v úvodu ustanovení </w:t>
      </w:r>
      <w:r w:rsidR="00384114" w:rsidRPr="009113A0">
        <w:rPr>
          <w:rFonts w:ascii="Arial" w:hAnsi="Arial" w:cs="Arial"/>
          <w:sz w:val="20"/>
          <w:szCs w:val="20"/>
          <w:u w:val="single"/>
        </w:rPr>
        <w:t>čl. II. bodu 2.3.3 Smlouvy</w:t>
      </w:r>
      <w:r w:rsidR="00384114" w:rsidRPr="00384114">
        <w:rPr>
          <w:rFonts w:ascii="Arial" w:hAnsi="Arial" w:cs="Arial"/>
          <w:sz w:val="20"/>
          <w:szCs w:val="20"/>
        </w:rPr>
        <w:t xml:space="preserve"> se doplňuje o </w:t>
      </w:r>
      <w:r w:rsidR="00384114" w:rsidRPr="009113A0">
        <w:rPr>
          <w:rFonts w:ascii="Arial" w:hAnsi="Arial" w:cs="Arial"/>
          <w:sz w:val="20"/>
          <w:szCs w:val="20"/>
        </w:rPr>
        <w:t xml:space="preserve">body 2.2.6, 2.2.7 a 2.2.8.  </w:t>
      </w:r>
    </w:p>
    <w:p w14:paraId="5140E05C" w14:textId="77777777" w:rsidR="00DE409B" w:rsidRDefault="00DE409B" w:rsidP="00DE409B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40EC0BBA" w14:textId="77777777" w:rsidR="009F2A35" w:rsidRPr="00DE409B" w:rsidRDefault="009113A0" w:rsidP="00DE409B">
      <w:pPr>
        <w:pStyle w:val="Bezmezer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E409B">
        <w:rPr>
          <w:rFonts w:ascii="Arial" w:hAnsi="Arial" w:cs="Arial"/>
          <w:sz w:val="20"/>
          <w:szCs w:val="20"/>
        </w:rPr>
        <w:lastRenderedPageBreak/>
        <w:t xml:space="preserve">Ustanovení </w:t>
      </w:r>
      <w:r w:rsidRPr="00DE409B">
        <w:rPr>
          <w:rFonts w:ascii="Arial" w:hAnsi="Arial" w:cs="Arial"/>
          <w:sz w:val="20"/>
          <w:szCs w:val="20"/>
          <w:u w:val="single"/>
        </w:rPr>
        <w:t>čl. III. bodu 3.2.2</w:t>
      </w:r>
      <w:r w:rsidRPr="00DE409B">
        <w:rPr>
          <w:rFonts w:ascii="Arial" w:hAnsi="Arial" w:cs="Arial"/>
          <w:sz w:val="20"/>
          <w:szCs w:val="20"/>
        </w:rPr>
        <w:t xml:space="preserve"> </w:t>
      </w:r>
      <w:r w:rsidR="00DE409B" w:rsidRPr="00DE409B">
        <w:rPr>
          <w:rFonts w:ascii="Arial" w:hAnsi="Arial" w:cs="Arial"/>
          <w:sz w:val="20"/>
          <w:szCs w:val="20"/>
        </w:rPr>
        <w:t xml:space="preserve">Smlouvy </w:t>
      </w:r>
      <w:r w:rsidRPr="00DE409B">
        <w:rPr>
          <w:rFonts w:ascii="Arial" w:hAnsi="Arial" w:cs="Arial"/>
          <w:sz w:val="20"/>
          <w:szCs w:val="20"/>
        </w:rPr>
        <w:t xml:space="preserve">se </w:t>
      </w:r>
      <w:r w:rsidR="001E5B4B">
        <w:rPr>
          <w:rFonts w:ascii="Arial" w:hAnsi="Arial" w:cs="Arial"/>
          <w:sz w:val="20"/>
          <w:szCs w:val="20"/>
        </w:rPr>
        <w:t xml:space="preserve">mění a </w:t>
      </w:r>
      <w:r w:rsidR="00DE409B" w:rsidRPr="00DE409B">
        <w:rPr>
          <w:rFonts w:ascii="Arial" w:hAnsi="Arial" w:cs="Arial"/>
          <w:sz w:val="20"/>
          <w:szCs w:val="20"/>
        </w:rPr>
        <w:t xml:space="preserve">doplňuje </w:t>
      </w:r>
      <w:r w:rsidR="009F2A35" w:rsidRPr="00DE409B">
        <w:rPr>
          <w:rFonts w:ascii="Arial" w:hAnsi="Arial" w:cs="Arial"/>
          <w:sz w:val="20"/>
          <w:szCs w:val="20"/>
        </w:rPr>
        <w:t xml:space="preserve">tak, že jeho nové znění bude následující: </w:t>
      </w:r>
    </w:p>
    <w:p w14:paraId="3A8AC466" w14:textId="77777777" w:rsidR="009F2A35" w:rsidRDefault="009F2A35" w:rsidP="009F2A35">
      <w:pPr>
        <w:pStyle w:val="Bezmezer"/>
        <w:ind w:left="703" w:hanging="7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9D511F" w14:textId="5876C0B6" w:rsidR="00DE409B" w:rsidRDefault="00A350D5" w:rsidP="007D36D0">
      <w:pPr>
        <w:pStyle w:val="Bezmezer"/>
        <w:ind w:left="1276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F3215">
        <w:rPr>
          <w:rFonts w:ascii="Arial" w:hAnsi="Arial" w:cs="Arial"/>
          <w:sz w:val="20"/>
          <w:szCs w:val="20"/>
        </w:rPr>
        <w:t xml:space="preserve">3.2.2 </w:t>
      </w:r>
      <w:r w:rsidR="001E5B4B">
        <w:rPr>
          <w:rFonts w:ascii="Arial" w:hAnsi="Arial" w:cs="Arial"/>
          <w:sz w:val="20"/>
          <w:szCs w:val="20"/>
        </w:rPr>
        <w:tab/>
      </w:r>
      <w:r w:rsidR="006C14F9">
        <w:rPr>
          <w:rFonts w:ascii="Arial" w:hAnsi="Arial" w:cs="Arial"/>
          <w:sz w:val="20"/>
          <w:szCs w:val="20"/>
        </w:rPr>
        <w:t xml:space="preserve">Pokud se Společnost v rámci této smlouvy </w:t>
      </w:r>
      <w:r w:rsidR="007D36D0">
        <w:rPr>
          <w:rFonts w:ascii="Arial" w:hAnsi="Arial" w:cs="Arial"/>
          <w:sz w:val="20"/>
          <w:szCs w:val="20"/>
        </w:rPr>
        <w:t xml:space="preserve">MČ Praha 18 </w:t>
      </w:r>
      <w:r w:rsidR="006C14F9">
        <w:rPr>
          <w:rFonts w:ascii="Arial" w:hAnsi="Arial" w:cs="Arial"/>
          <w:sz w:val="20"/>
          <w:szCs w:val="20"/>
        </w:rPr>
        <w:t>zavazuje k </w:t>
      </w:r>
      <w:r w:rsidR="007D36D0">
        <w:rPr>
          <w:rFonts w:ascii="Arial" w:hAnsi="Arial" w:cs="Arial"/>
          <w:sz w:val="20"/>
          <w:szCs w:val="20"/>
        </w:rPr>
        <w:t xml:space="preserve">bezúplatným převodům </w:t>
      </w:r>
      <w:r w:rsidR="006C14F9">
        <w:rPr>
          <w:rFonts w:ascii="Arial" w:hAnsi="Arial" w:cs="Arial"/>
          <w:sz w:val="20"/>
          <w:szCs w:val="20"/>
        </w:rPr>
        <w:t xml:space="preserve">Pozemků pro MŠ, Pozemků pro MČ a </w:t>
      </w:r>
      <w:r w:rsidR="007D36D0">
        <w:rPr>
          <w:rFonts w:ascii="Arial" w:hAnsi="Arial" w:cs="Arial"/>
          <w:sz w:val="20"/>
          <w:szCs w:val="20"/>
        </w:rPr>
        <w:t xml:space="preserve">poskytnutí </w:t>
      </w:r>
      <w:r w:rsidR="006C14F9">
        <w:rPr>
          <w:rFonts w:ascii="Arial" w:hAnsi="Arial" w:cs="Arial"/>
          <w:sz w:val="20"/>
          <w:szCs w:val="20"/>
        </w:rPr>
        <w:t xml:space="preserve">Finančního </w:t>
      </w:r>
      <w:r w:rsidR="007D36D0">
        <w:rPr>
          <w:rFonts w:ascii="Arial" w:hAnsi="Arial" w:cs="Arial"/>
          <w:sz w:val="20"/>
          <w:szCs w:val="20"/>
        </w:rPr>
        <w:t>příspěvku</w:t>
      </w:r>
      <w:r w:rsidR="006C14F9">
        <w:rPr>
          <w:rFonts w:ascii="Arial" w:hAnsi="Arial" w:cs="Arial"/>
          <w:sz w:val="20"/>
          <w:szCs w:val="20"/>
        </w:rPr>
        <w:t>, potom tak činí zejména proto, že v důsledku výstavby Stavebního záměru na území Pozemků přib</w:t>
      </w:r>
      <w:r w:rsidR="006359CC">
        <w:rPr>
          <w:rFonts w:ascii="Arial" w:hAnsi="Arial" w:cs="Arial"/>
          <w:sz w:val="20"/>
          <w:szCs w:val="20"/>
        </w:rPr>
        <w:t>y</w:t>
      </w:r>
      <w:r w:rsidR="006C14F9">
        <w:rPr>
          <w:rFonts w:ascii="Arial" w:hAnsi="Arial" w:cs="Arial"/>
          <w:sz w:val="20"/>
          <w:szCs w:val="20"/>
        </w:rPr>
        <w:t xml:space="preserve">dou obyvatelé MČ Prahy 18 a bude tak nutno </w:t>
      </w:r>
      <w:r w:rsidR="007D36D0">
        <w:rPr>
          <w:rFonts w:ascii="Arial" w:hAnsi="Arial" w:cs="Arial"/>
          <w:sz w:val="20"/>
          <w:szCs w:val="20"/>
        </w:rPr>
        <w:t xml:space="preserve">za účelem uspokojování jejich potřeb a jako podmínku úspěšné realizace Stavebního záměru </w:t>
      </w:r>
      <w:r w:rsidR="006C14F9">
        <w:rPr>
          <w:rFonts w:ascii="Arial" w:hAnsi="Arial" w:cs="Arial"/>
          <w:sz w:val="20"/>
          <w:szCs w:val="20"/>
        </w:rPr>
        <w:t>rozšířit stávající občanskou vybavenost</w:t>
      </w:r>
      <w:r w:rsidR="007D36D0">
        <w:rPr>
          <w:rFonts w:ascii="Arial" w:hAnsi="Arial" w:cs="Arial"/>
          <w:sz w:val="20"/>
          <w:szCs w:val="20"/>
        </w:rPr>
        <w:t xml:space="preserve"> na území MČ Prahy 18</w:t>
      </w:r>
      <w:r w:rsidR="006C14F9">
        <w:rPr>
          <w:rFonts w:ascii="Arial" w:hAnsi="Arial" w:cs="Arial"/>
          <w:sz w:val="20"/>
          <w:szCs w:val="20"/>
        </w:rPr>
        <w:t>.</w:t>
      </w:r>
      <w:r w:rsidR="007D36D0">
        <w:rPr>
          <w:rFonts w:ascii="Arial" w:hAnsi="Arial" w:cs="Arial"/>
          <w:sz w:val="20"/>
          <w:szCs w:val="20"/>
        </w:rPr>
        <w:t xml:space="preserve"> Tato skutečnost bude v příslušných smlouvách odpovídajícím způsobem vyjádřena</w:t>
      </w:r>
      <w:r w:rsidR="00A55D44">
        <w:rPr>
          <w:rFonts w:ascii="Arial" w:hAnsi="Arial" w:cs="Arial"/>
          <w:sz w:val="20"/>
          <w:szCs w:val="20"/>
        </w:rPr>
        <w:t xml:space="preserve"> s tím, že tato plnění ve prospěch MČ Praha 18 mají povahu vyvolaných investic, jež jsou nedílnou součástí realizace Stavebního záměru</w:t>
      </w:r>
      <w:r w:rsidR="007D36D0">
        <w:rPr>
          <w:rFonts w:ascii="Arial" w:hAnsi="Arial" w:cs="Arial"/>
          <w:sz w:val="20"/>
          <w:szCs w:val="20"/>
        </w:rPr>
        <w:t>.</w:t>
      </w:r>
      <w:r w:rsidR="006C14F9">
        <w:rPr>
          <w:rFonts w:ascii="Arial" w:hAnsi="Arial" w:cs="Arial"/>
          <w:sz w:val="20"/>
          <w:szCs w:val="20"/>
        </w:rPr>
        <w:t>“</w:t>
      </w:r>
    </w:p>
    <w:p w14:paraId="463E0AD2" w14:textId="77777777" w:rsidR="00DE409B" w:rsidRDefault="00DE409B" w:rsidP="00DE409B">
      <w:pPr>
        <w:pStyle w:val="Bezmezer"/>
        <w:ind w:left="426" w:hanging="703"/>
        <w:jc w:val="both"/>
        <w:rPr>
          <w:rFonts w:ascii="Arial" w:hAnsi="Arial" w:cs="Arial"/>
          <w:sz w:val="20"/>
          <w:szCs w:val="20"/>
        </w:rPr>
      </w:pPr>
    </w:p>
    <w:p w14:paraId="5531FE2B" w14:textId="77777777" w:rsidR="00123EBB" w:rsidRDefault="00DE409B" w:rsidP="00DE409B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</w:t>
      </w:r>
      <w:r w:rsidRPr="00AC4143">
        <w:rPr>
          <w:rFonts w:ascii="Arial" w:hAnsi="Arial" w:cs="Arial"/>
          <w:sz w:val="20"/>
          <w:szCs w:val="20"/>
          <w:u w:val="single"/>
        </w:rPr>
        <w:t>čl. III. bodu 3.2.3 Smlouvy</w:t>
      </w:r>
      <w:r>
        <w:rPr>
          <w:rFonts w:ascii="Arial" w:hAnsi="Arial" w:cs="Arial"/>
          <w:sz w:val="20"/>
          <w:szCs w:val="20"/>
        </w:rPr>
        <w:t xml:space="preserve"> se doplňuje tak, že jeho nové znění bude následující: </w:t>
      </w:r>
    </w:p>
    <w:p w14:paraId="79F09654" w14:textId="77777777" w:rsidR="00DE409B" w:rsidRDefault="00DE409B" w:rsidP="00DE409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1DC40523" w14:textId="0CBB1BAF" w:rsidR="00DE409B" w:rsidRDefault="00DE409B" w:rsidP="001E5B4B">
      <w:pPr>
        <w:pStyle w:val="Bezmezer"/>
        <w:ind w:left="1276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„3.2.3 </w:t>
      </w:r>
      <w:r w:rsidR="001E5B4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 ohledem na skutečnost, že má shora uvedené </w:t>
      </w:r>
      <w:r w:rsidR="007D36D0">
        <w:rPr>
          <w:rFonts w:ascii="Arial" w:hAnsi="Arial" w:cs="Arial"/>
          <w:sz w:val="20"/>
          <w:szCs w:val="20"/>
        </w:rPr>
        <w:t xml:space="preserve">poskytnutí </w:t>
      </w:r>
      <w:r w:rsidR="00AC4143">
        <w:rPr>
          <w:rFonts w:ascii="Arial" w:hAnsi="Arial" w:cs="Arial"/>
          <w:sz w:val="20"/>
          <w:szCs w:val="20"/>
        </w:rPr>
        <w:t xml:space="preserve">Finančního </w:t>
      </w:r>
      <w:r w:rsidR="007D36D0">
        <w:rPr>
          <w:rFonts w:ascii="Arial" w:hAnsi="Arial" w:cs="Arial"/>
          <w:sz w:val="20"/>
          <w:szCs w:val="20"/>
        </w:rPr>
        <w:t>příspěvku</w:t>
      </w:r>
      <w:r w:rsidR="00AC4143">
        <w:rPr>
          <w:rFonts w:ascii="Arial" w:hAnsi="Arial" w:cs="Arial"/>
          <w:sz w:val="20"/>
          <w:szCs w:val="20"/>
        </w:rPr>
        <w:t xml:space="preserve">, </w:t>
      </w:r>
      <w:r w:rsidR="007D36D0">
        <w:rPr>
          <w:rFonts w:ascii="Arial" w:hAnsi="Arial" w:cs="Arial"/>
          <w:sz w:val="20"/>
          <w:szCs w:val="20"/>
        </w:rPr>
        <w:t xml:space="preserve">bezúplatné převody </w:t>
      </w:r>
      <w:r>
        <w:rPr>
          <w:rFonts w:ascii="Arial" w:hAnsi="Arial" w:cs="Arial"/>
          <w:sz w:val="20"/>
          <w:szCs w:val="20"/>
        </w:rPr>
        <w:t>Pozemků pro MČ a Pozemků pro MŠ, resp. jednotek, které budou mateřskými školkami a vývařovnou včetně bezúplatných práv k užívání funkčně souvisejících pozemků přispět ke zvýšení občanské vybavenosti MČ Prahy 18 a k nárůstu počtu obyvatel MČ Praha 18 v</w:t>
      </w:r>
      <w:r w:rsidR="00AC41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důsledku výstavby Stavebního záměru Společno</w:t>
      </w:r>
      <w:r w:rsidR="00AC4143">
        <w:rPr>
          <w:rFonts w:ascii="Arial" w:hAnsi="Arial" w:cs="Arial"/>
          <w:sz w:val="20"/>
          <w:szCs w:val="20"/>
        </w:rPr>
        <w:t>stí, je</w:t>
      </w:r>
      <w:r>
        <w:rPr>
          <w:rFonts w:ascii="Arial" w:hAnsi="Arial" w:cs="Arial"/>
          <w:sz w:val="20"/>
          <w:szCs w:val="20"/>
        </w:rPr>
        <w:t xml:space="preserve"> záva</w:t>
      </w:r>
      <w:r w:rsidR="00AC4143"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z w:val="20"/>
          <w:szCs w:val="20"/>
        </w:rPr>
        <w:t>k S</w:t>
      </w:r>
      <w:r w:rsidR="00AC4143">
        <w:rPr>
          <w:rFonts w:ascii="Arial" w:hAnsi="Arial" w:cs="Arial"/>
          <w:sz w:val="20"/>
          <w:szCs w:val="20"/>
        </w:rPr>
        <w:t>polečnosti k</w:t>
      </w:r>
      <w:r w:rsidR="007D36D0">
        <w:rPr>
          <w:rFonts w:ascii="Arial" w:hAnsi="Arial" w:cs="Arial"/>
          <w:sz w:val="20"/>
          <w:szCs w:val="20"/>
        </w:rPr>
        <w:t xml:space="preserve"> poskytnutí </w:t>
      </w:r>
      <w:r w:rsidR="00AC4143">
        <w:rPr>
          <w:rFonts w:ascii="Arial" w:hAnsi="Arial" w:cs="Arial"/>
          <w:sz w:val="20"/>
          <w:szCs w:val="20"/>
        </w:rPr>
        <w:t>Finanční</w:t>
      </w:r>
      <w:r w:rsidR="007D36D0">
        <w:rPr>
          <w:rFonts w:ascii="Arial" w:hAnsi="Arial" w:cs="Arial"/>
          <w:sz w:val="20"/>
          <w:szCs w:val="20"/>
        </w:rPr>
        <w:t>ho</w:t>
      </w:r>
      <w:r w:rsidR="00A55D44">
        <w:rPr>
          <w:rFonts w:ascii="Arial" w:hAnsi="Arial" w:cs="Arial"/>
          <w:sz w:val="20"/>
          <w:szCs w:val="20"/>
        </w:rPr>
        <w:t xml:space="preserve"> </w:t>
      </w:r>
      <w:r w:rsidR="007D36D0">
        <w:rPr>
          <w:rFonts w:ascii="Arial" w:hAnsi="Arial" w:cs="Arial"/>
          <w:sz w:val="20"/>
          <w:szCs w:val="20"/>
        </w:rPr>
        <w:t>příspěvku</w:t>
      </w:r>
      <w:r w:rsidR="00AC4143">
        <w:rPr>
          <w:rFonts w:ascii="Arial" w:hAnsi="Arial" w:cs="Arial"/>
          <w:sz w:val="20"/>
          <w:szCs w:val="20"/>
        </w:rPr>
        <w:t>, závazek Společnosti bezú</w:t>
      </w:r>
      <w:r>
        <w:rPr>
          <w:rFonts w:ascii="Arial" w:hAnsi="Arial" w:cs="Arial"/>
          <w:sz w:val="20"/>
          <w:szCs w:val="20"/>
        </w:rPr>
        <w:t>platně převést Pozemky pro MŠ, resp. jednotky, které budou mateřskými školkami a vývařovnu včetně bezú</w:t>
      </w:r>
      <w:r w:rsidR="00AC414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latných práv k užívání funkčně souvisejících p</w:t>
      </w:r>
      <w:r w:rsidR="00AC414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zemků a Pozemků MČ do vlastnictví MČ Prahy 18, </w:t>
      </w:r>
      <w:r w:rsidR="00AC4143">
        <w:rPr>
          <w:rFonts w:ascii="Arial" w:hAnsi="Arial" w:cs="Arial"/>
          <w:sz w:val="20"/>
          <w:szCs w:val="20"/>
        </w:rPr>
        <w:t xml:space="preserve">v souhrnu </w:t>
      </w:r>
      <w:r>
        <w:rPr>
          <w:rFonts w:ascii="Arial" w:hAnsi="Arial" w:cs="Arial"/>
          <w:sz w:val="20"/>
          <w:szCs w:val="20"/>
        </w:rPr>
        <w:t>podmíněny tím, že dojde ke Změně ÚP. Splnění těchto závazků Společnosti v této smlouvě je také mj. podmíněno odsouhlasením finální Podkladové studie, tzn. vznikem Odsouhlasené podkladové studie, a poskytnu</w:t>
      </w:r>
      <w:r w:rsidR="00AC4143">
        <w:rPr>
          <w:rFonts w:ascii="Arial" w:hAnsi="Arial" w:cs="Arial"/>
          <w:sz w:val="20"/>
          <w:szCs w:val="20"/>
        </w:rPr>
        <w:t xml:space="preserve">tím </w:t>
      </w:r>
      <w:r>
        <w:rPr>
          <w:rFonts w:ascii="Arial" w:hAnsi="Arial" w:cs="Arial"/>
          <w:sz w:val="20"/>
          <w:szCs w:val="20"/>
        </w:rPr>
        <w:t>nezbytné součinnosti ze strany M</w:t>
      </w:r>
      <w:r w:rsidR="00AC4143">
        <w:rPr>
          <w:rFonts w:ascii="Arial" w:hAnsi="Arial" w:cs="Arial"/>
          <w:sz w:val="20"/>
          <w:szCs w:val="20"/>
        </w:rPr>
        <w:t xml:space="preserve">Č </w:t>
      </w:r>
      <w:r>
        <w:rPr>
          <w:rFonts w:ascii="Arial" w:hAnsi="Arial" w:cs="Arial"/>
          <w:sz w:val="20"/>
          <w:szCs w:val="20"/>
        </w:rPr>
        <w:t>P</w:t>
      </w:r>
      <w:r w:rsidR="00AC4143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 xml:space="preserve">hy 18, sjednané v bodě </w:t>
      </w:r>
      <w:r w:rsidR="00AC4143">
        <w:rPr>
          <w:rFonts w:ascii="Arial" w:hAnsi="Arial" w:cs="Arial"/>
          <w:sz w:val="20"/>
          <w:szCs w:val="20"/>
        </w:rPr>
        <w:t>2.3.2</w:t>
      </w:r>
      <w:r>
        <w:rPr>
          <w:rFonts w:ascii="Arial" w:hAnsi="Arial" w:cs="Arial"/>
          <w:sz w:val="20"/>
          <w:szCs w:val="20"/>
        </w:rPr>
        <w:t xml:space="preserve"> této smlouvy, která patří k nezbytným předpokladům pro realizaci shora uvedené v</w:t>
      </w:r>
      <w:r w:rsidR="00AC4143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stavby.</w:t>
      </w:r>
      <w:r w:rsidR="001E5B4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05C37F" w14:textId="77777777" w:rsidR="00AC4143" w:rsidRDefault="00AC4143" w:rsidP="00DE409B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6C297FF4" w14:textId="77777777" w:rsidR="00AC4143" w:rsidRDefault="00AC4143" w:rsidP="00AC4143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Prostřednictvím tohoto dodatku se bez náhrady (neboť s ohledem na nová ujednání není aktuální a pozbývá smyslu) </w:t>
      </w:r>
      <w:r w:rsidRPr="001E5B4B">
        <w:rPr>
          <w:rFonts w:ascii="Arial" w:hAnsi="Arial" w:cs="Arial"/>
          <w:sz w:val="20"/>
          <w:szCs w:val="20"/>
          <w:u w:val="single"/>
        </w:rPr>
        <w:t>vypouští Příloha č. 3 Smlouvy</w:t>
      </w:r>
      <w:r>
        <w:rPr>
          <w:rFonts w:ascii="Arial" w:hAnsi="Arial" w:cs="Arial"/>
          <w:sz w:val="20"/>
          <w:szCs w:val="20"/>
        </w:rPr>
        <w:t xml:space="preserve"> a současně se </w:t>
      </w:r>
      <w:r w:rsidRPr="001E5B4B">
        <w:rPr>
          <w:rFonts w:ascii="Arial" w:hAnsi="Arial" w:cs="Arial"/>
          <w:sz w:val="20"/>
          <w:szCs w:val="20"/>
          <w:u w:val="single"/>
        </w:rPr>
        <w:t>Příloha č. 2 Smlouvy nahrazuje Přílohou č. 2A</w:t>
      </w:r>
      <w:r>
        <w:rPr>
          <w:rFonts w:ascii="Arial" w:hAnsi="Arial" w:cs="Arial"/>
          <w:sz w:val="20"/>
          <w:szCs w:val="20"/>
        </w:rPr>
        <w:t xml:space="preserve">, která se prostřednictvím tohoto dodatku stává nedílnou součástí Smlouvy. </w:t>
      </w:r>
    </w:p>
    <w:p w14:paraId="0F1EA2EA" w14:textId="77777777" w:rsidR="00AC4143" w:rsidRDefault="00AC4143" w:rsidP="00AC4143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255C9472" w14:textId="77777777" w:rsidR="00AC4143" w:rsidRDefault="00AC4143" w:rsidP="00AC4143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6BB79E0C" w14:textId="77777777" w:rsidR="00123EBB" w:rsidRPr="00123EBB" w:rsidRDefault="00123EBB" w:rsidP="00123EBB">
      <w:pPr>
        <w:pStyle w:val="Bezmezer"/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 w:rsidRPr="00123EBB">
        <w:rPr>
          <w:rFonts w:ascii="Arial" w:hAnsi="Arial" w:cs="Arial"/>
          <w:b/>
          <w:bCs/>
          <w:sz w:val="20"/>
          <w:szCs w:val="20"/>
        </w:rPr>
        <w:t>Článek C.</w:t>
      </w:r>
    </w:p>
    <w:p w14:paraId="7E371AE2" w14:textId="77777777" w:rsidR="00123EBB" w:rsidRPr="00052EDC" w:rsidRDefault="00123EBB" w:rsidP="00123EBB">
      <w:pPr>
        <w:pStyle w:val="Bezmezer"/>
        <w:ind w:left="705" w:hanging="705"/>
        <w:jc w:val="center"/>
        <w:rPr>
          <w:rFonts w:ascii="Arial" w:hAnsi="Arial" w:cs="Arial"/>
          <w:b/>
          <w:bCs/>
          <w:sz w:val="20"/>
          <w:szCs w:val="20"/>
        </w:rPr>
      </w:pPr>
      <w:r w:rsidRPr="00052ED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30F38EE" w14:textId="77777777" w:rsidR="00123EBB" w:rsidRDefault="00123EBB" w:rsidP="00123EBB">
      <w:pPr>
        <w:pStyle w:val="Bezmezer"/>
        <w:ind w:left="705" w:hanging="705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A07BA6F" w14:textId="77777777" w:rsidR="00123EBB" w:rsidRDefault="00123EBB" w:rsidP="00052EDC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ve dvou (2) stejnopisech, z nichž po jednom (1) obdrží Společnost a jedno MČ Praha 18.</w:t>
      </w:r>
      <w:r w:rsidR="00AC4143">
        <w:rPr>
          <w:rFonts w:ascii="Arial" w:hAnsi="Arial" w:cs="Arial"/>
          <w:sz w:val="20"/>
          <w:szCs w:val="20"/>
        </w:rPr>
        <w:t xml:space="preserve"> Nedílnou součástí tohoto dodatku je Příloha č. 2A – návrh Podkladové studie. </w:t>
      </w:r>
    </w:p>
    <w:p w14:paraId="3588021A" w14:textId="77777777" w:rsidR="00052EDC" w:rsidRDefault="00052EDC" w:rsidP="00052EDC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3DC567C0" w14:textId="77777777" w:rsidR="00123EBB" w:rsidRDefault="00123EBB" w:rsidP="00052EDC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52EDC">
        <w:rPr>
          <w:rFonts w:ascii="Arial" w:hAnsi="Arial" w:cs="Arial"/>
          <w:sz w:val="20"/>
          <w:szCs w:val="20"/>
        </w:rPr>
        <w:t xml:space="preserve">V souladu s ustanovením § 43 zákona č. 131/2000 Sb., o hlavním městě Praze, ve znění pozdějších předpisů tímto MČ Praha 18 potvrzuje, že uzavření tohoto dodatku schválila Rada MČ Praha 18 usnesením č. </w:t>
      </w:r>
      <w:r w:rsidRPr="00052EDC">
        <w:rPr>
          <w:rFonts w:ascii="Arial" w:hAnsi="Arial" w:cs="Arial"/>
          <w:sz w:val="20"/>
          <w:szCs w:val="20"/>
          <w:highlight w:val="yellow"/>
        </w:rPr>
        <w:t>…</w:t>
      </w:r>
      <w:r w:rsidRPr="00052EDC">
        <w:rPr>
          <w:rFonts w:ascii="Arial" w:hAnsi="Arial" w:cs="Arial"/>
          <w:sz w:val="20"/>
          <w:szCs w:val="20"/>
        </w:rPr>
        <w:t xml:space="preserve"> a Zastupitelstvo MČ Praha 18 usnesením </w:t>
      </w:r>
      <w:r w:rsidRPr="00052EDC">
        <w:rPr>
          <w:rFonts w:ascii="Arial" w:hAnsi="Arial" w:cs="Arial"/>
          <w:sz w:val="20"/>
          <w:szCs w:val="20"/>
          <w:highlight w:val="yellow"/>
        </w:rPr>
        <w:t>…</w:t>
      </w:r>
    </w:p>
    <w:p w14:paraId="592A1574" w14:textId="77777777" w:rsidR="00052EDC" w:rsidRDefault="00052EDC" w:rsidP="00052EDC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3E85E1C7" w14:textId="77777777" w:rsidR="00123EBB" w:rsidRPr="00052EDC" w:rsidRDefault="00123EBB" w:rsidP="00052EDC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52EDC">
        <w:rPr>
          <w:rFonts w:ascii="Arial" w:hAnsi="Arial" w:cs="Arial"/>
          <w:sz w:val="20"/>
          <w:szCs w:val="20"/>
        </w:rPr>
        <w:t>Tento dodatek nabývá platnosti dnem podpisu všemi stranami a účinnosti dnem zveřejnění v registru smluv dle zákona č. 340/2015 Sb., o zvláštních podmínkách účinnosti některých smluv, uveřejňování těchto smluv a o registru smluv (zákon o registru smluv). Strany sjednávají, že uveřejnění tohoto dodatku v registru smluv zajistí MČ Praha 18.</w:t>
      </w:r>
    </w:p>
    <w:p w14:paraId="31335294" w14:textId="77777777" w:rsidR="00123EBB" w:rsidRDefault="00123EBB" w:rsidP="00052EDC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18F3D5F4" w14:textId="77777777" w:rsidR="00AC4143" w:rsidRDefault="00AC4143" w:rsidP="00052EDC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5D63B17A" w14:textId="77777777" w:rsidR="00123EBB" w:rsidRDefault="00123EBB" w:rsidP="00052EDC">
      <w:pPr>
        <w:pStyle w:val="Bezmezer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Pr="00123EBB">
        <w:rPr>
          <w:rFonts w:ascii="Arial" w:hAnsi="Arial" w:cs="Arial"/>
          <w:sz w:val="20"/>
          <w:szCs w:val="20"/>
          <w:highlight w:val="yellow"/>
        </w:rPr>
        <w:t>…</w:t>
      </w:r>
    </w:p>
    <w:p w14:paraId="549C8C3B" w14:textId="77777777" w:rsid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14BC9764" w14:textId="77777777" w:rsid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220896A5" w14:textId="77777777" w:rsid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3E87FE13" w14:textId="77777777" w:rsid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022AF958" w14:textId="77777777" w:rsid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b/>
          <w:bCs/>
          <w:sz w:val="20"/>
          <w:szCs w:val="20"/>
        </w:rPr>
        <w:t>Letňany Rozvoj s.r.o.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D6FCF">
        <w:rPr>
          <w:rFonts w:ascii="Arial" w:hAnsi="Arial" w:cs="Arial"/>
          <w:b/>
          <w:bCs/>
          <w:sz w:val="20"/>
          <w:szCs w:val="20"/>
        </w:rPr>
        <w:t>Městská část Praha 18</w:t>
      </w:r>
    </w:p>
    <w:p w14:paraId="45AC61A9" w14:textId="77777777" w:rsid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Ladislav Váňa, 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Zdeněk Kučera</w:t>
      </w:r>
      <w:r w:rsidR="008A2C08">
        <w:rPr>
          <w:rFonts w:ascii="Arial" w:hAnsi="Arial" w:cs="Arial"/>
          <w:sz w:val="20"/>
          <w:szCs w:val="20"/>
        </w:rPr>
        <w:t>, MBA</w:t>
      </w:r>
    </w:p>
    <w:p w14:paraId="012B6F2F" w14:textId="77777777" w:rsidR="00123EBB" w:rsidRDefault="008A2C08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starosta</w:t>
      </w:r>
    </w:p>
    <w:p w14:paraId="7A551FEF" w14:textId="7B11748E" w:rsid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67B1541C" w14:textId="77777777" w:rsidR="007D36D0" w:rsidRDefault="007D36D0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</w:p>
    <w:p w14:paraId="2EB70711" w14:textId="77777777" w:rsidR="00123EBB" w:rsidRPr="00123EBB" w:rsidRDefault="00123EBB" w:rsidP="00123EBB">
      <w:pPr>
        <w:pStyle w:val="Bezmezer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14:paraId="3E96E421" w14:textId="77777777" w:rsidR="006B1802" w:rsidRDefault="00123EBB" w:rsidP="00DB509D">
      <w:pPr>
        <w:pStyle w:val="Bezmezer"/>
        <w:ind w:left="705" w:hanging="705"/>
        <w:jc w:val="both"/>
        <w:rPr>
          <w:rFonts w:ascii="Arial" w:hAnsi="Arial" w:cs="Arial"/>
          <w:sz w:val="20"/>
          <w:szCs w:val="20"/>
        </w:rPr>
      </w:pPr>
      <w:r w:rsidRPr="002D6FCF">
        <w:rPr>
          <w:rFonts w:ascii="Arial" w:hAnsi="Arial" w:cs="Arial"/>
          <w:b/>
          <w:bCs/>
          <w:sz w:val="20"/>
          <w:szCs w:val="20"/>
        </w:rPr>
        <w:t>Letňany Rozvoj s.r.o.</w:t>
      </w:r>
      <w:r w:rsidR="006B1802">
        <w:rPr>
          <w:rFonts w:ascii="Arial" w:hAnsi="Arial" w:cs="Arial"/>
          <w:sz w:val="20"/>
          <w:szCs w:val="20"/>
        </w:rPr>
        <w:tab/>
      </w:r>
      <w:r w:rsidR="006B1802">
        <w:rPr>
          <w:rFonts w:ascii="Arial" w:hAnsi="Arial" w:cs="Arial"/>
          <w:sz w:val="20"/>
          <w:szCs w:val="20"/>
        </w:rPr>
        <w:tab/>
      </w:r>
      <w:r w:rsidR="006B1802">
        <w:rPr>
          <w:rFonts w:ascii="Arial" w:hAnsi="Arial" w:cs="Arial"/>
          <w:sz w:val="20"/>
          <w:szCs w:val="20"/>
        </w:rPr>
        <w:tab/>
      </w:r>
    </w:p>
    <w:p w14:paraId="38F497D2" w14:textId="7C55754C" w:rsidR="00664B2E" w:rsidRDefault="00123EBB" w:rsidP="00702444">
      <w:pPr>
        <w:pStyle w:val="Bezmezer"/>
        <w:ind w:left="705" w:hanging="70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Ing. David Musil, jednatel</w:t>
      </w:r>
    </w:p>
    <w:p w14:paraId="1A712DCE" w14:textId="77777777" w:rsidR="00664B2E" w:rsidRPr="00664B2E" w:rsidRDefault="00664B2E" w:rsidP="00664B2E">
      <w:pPr>
        <w:pStyle w:val="Bezmezer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64B2E" w:rsidRPr="00664B2E" w:rsidSect="00052EDC">
      <w:foot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83772" w16cex:dateUtc="2021-03-26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DFA9E8" w16cid:durableId="240837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23CA6" w14:textId="77777777" w:rsidR="00806A0F" w:rsidRDefault="00806A0F" w:rsidP="00052EDC">
      <w:pPr>
        <w:spacing w:after="0" w:line="240" w:lineRule="auto"/>
      </w:pPr>
      <w:r>
        <w:separator/>
      </w:r>
    </w:p>
  </w:endnote>
  <w:endnote w:type="continuationSeparator" w:id="0">
    <w:p w14:paraId="243BA58E" w14:textId="77777777" w:rsidR="00806A0F" w:rsidRDefault="00806A0F" w:rsidP="0005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9690185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B46259" w14:textId="77777777" w:rsidR="00052EDC" w:rsidRPr="00052EDC" w:rsidRDefault="00052EDC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52EDC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42F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proofErr w:type="gramStart"/>
            <w:r w:rsidRPr="00052EDC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542F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052ED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2DB0D9" w14:textId="77777777" w:rsidR="00052EDC" w:rsidRDefault="00052E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0E8AB" w14:textId="77777777" w:rsidR="00806A0F" w:rsidRDefault="00806A0F" w:rsidP="00052EDC">
      <w:pPr>
        <w:spacing w:after="0" w:line="240" w:lineRule="auto"/>
      </w:pPr>
      <w:r>
        <w:separator/>
      </w:r>
    </w:p>
  </w:footnote>
  <w:footnote w:type="continuationSeparator" w:id="0">
    <w:p w14:paraId="540E0608" w14:textId="77777777" w:rsidR="00806A0F" w:rsidRDefault="00806A0F" w:rsidP="00052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F9E"/>
    <w:multiLevelType w:val="hybridMultilevel"/>
    <w:tmpl w:val="F760A662"/>
    <w:lvl w:ilvl="0" w:tplc="B20AD0B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7E6F"/>
    <w:multiLevelType w:val="hybridMultilevel"/>
    <w:tmpl w:val="D4FC66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133A"/>
    <w:multiLevelType w:val="hybridMultilevel"/>
    <w:tmpl w:val="5FDAA9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522EB"/>
    <w:multiLevelType w:val="multilevel"/>
    <w:tmpl w:val="CD5832F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C84390"/>
    <w:multiLevelType w:val="hybridMultilevel"/>
    <w:tmpl w:val="7F9C01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16071"/>
    <w:multiLevelType w:val="hybridMultilevel"/>
    <w:tmpl w:val="61A6AD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D780B"/>
    <w:multiLevelType w:val="hybridMultilevel"/>
    <w:tmpl w:val="5D82B8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F"/>
    <w:rsid w:val="00052EDC"/>
    <w:rsid w:val="000C3A64"/>
    <w:rsid w:val="00116DE8"/>
    <w:rsid w:val="0012010D"/>
    <w:rsid w:val="00123EBB"/>
    <w:rsid w:val="00175803"/>
    <w:rsid w:val="001776E5"/>
    <w:rsid w:val="001E5B4B"/>
    <w:rsid w:val="00255714"/>
    <w:rsid w:val="002753D1"/>
    <w:rsid w:val="00292F2B"/>
    <w:rsid w:val="002D6FCF"/>
    <w:rsid w:val="002F2AE2"/>
    <w:rsid w:val="00346933"/>
    <w:rsid w:val="00384114"/>
    <w:rsid w:val="003A0AE7"/>
    <w:rsid w:val="003C41CA"/>
    <w:rsid w:val="004542F0"/>
    <w:rsid w:val="00497326"/>
    <w:rsid w:val="004B068B"/>
    <w:rsid w:val="004F7307"/>
    <w:rsid w:val="005A43CE"/>
    <w:rsid w:val="005D163C"/>
    <w:rsid w:val="005F3215"/>
    <w:rsid w:val="00601101"/>
    <w:rsid w:val="00610362"/>
    <w:rsid w:val="006359CC"/>
    <w:rsid w:val="00635A7F"/>
    <w:rsid w:val="00664B2E"/>
    <w:rsid w:val="00692D4C"/>
    <w:rsid w:val="006B1802"/>
    <w:rsid w:val="006C14F9"/>
    <w:rsid w:val="006F09B9"/>
    <w:rsid w:val="00702444"/>
    <w:rsid w:val="00711A94"/>
    <w:rsid w:val="00727F82"/>
    <w:rsid w:val="00731CE1"/>
    <w:rsid w:val="007934BB"/>
    <w:rsid w:val="007C1A4B"/>
    <w:rsid w:val="007D36D0"/>
    <w:rsid w:val="00806A0F"/>
    <w:rsid w:val="008A2C08"/>
    <w:rsid w:val="009113A0"/>
    <w:rsid w:val="00946DA6"/>
    <w:rsid w:val="009A02BF"/>
    <w:rsid w:val="009D4320"/>
    <w:rsid w:val="009F2A35"/>
    <w:rsid w:val="009F58A2"/>
    <w:rsid w:val="00A350D5"/>
    <w:rsid w:val="00A377CA"/>
    <w:rsid w:val="00A55D44"/>
    <w:rsid w:val="00AC4143"/>
    <w:rsid w:val="00BC3B6D"/>
    <w:rsid w:val="00BF7A71"/>
    <w:rsid w:val="00C210B5"/>
    <w:rsid w:val="00CC0B09"/>
    <w:rsid w:val="00CF2BE1"/>
    <w:rsid w:val="00D3268A"/>
    <w:rsid w:val="00D350DE"/>
    <w:rsid w:val="00D37511"/>
    <w:rsid w:val="00D82E0F"/>
    <w:rsid w:val="00DB509D"/>
    <w:rsid w:val="00DC57DD"/>
    <w:rsid w:val="00DE409B"/>
    <w:rsid w:val="00E33A01"/>
    <w:rsid w:val="00EC5875"/>
    <w:rsid w:val="00F72323"/>
    <w:rsid w:val="00F96EA6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107C"/>
  <w15:chartTrackingRefBased/>
  <w15:docId w15:val="{7826FA28-54CB-48D6-B694-F375D916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6FC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A02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EDC"/>
  </w:style>
  <w:style w:type="paragraph" w:styleId="Zpat">
    <w:name w:val="footer"/>
    <w:basedOn w:val="Normln"/>
    <w:link w:val="ZpatChar"/>
    <w:uiPriority w:val="99"/>
    <w:unhideWhenUsed/>
    <w:rsid w:val="0005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EDC"/>
  </w:style>
  <w:style w:type="paragraph" w:styleId="Textbubliny">
    <w:name w:val="Balloon Text"/>
    <w:basedOn w:val="Normln"/>
    <w:link w:val="TextbublinyChar"/>
    <w:uiPriority w:val="99"/>
    <w:semiHidden/>
    <w:unhideWhenUsed/>
    <w:rsid w:val="00601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10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2F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2F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F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2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CC54-4019-4F7C-91A9-03FCF99E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2126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Karas</dc:creator>
  <cp:keywords/>
  <dc:description/>
  <cp:lastModifiedBy>tomaskova</cp:lastModifiedBy>
  <cp:revision>4</cp:revision>
  <cp:lastPrinted>2021-03-23T13:49:00Z</cp:lastPrinted>
  <dcterms:created xsi:type="dcterms:W3CDTF">2021-03-30T07:26:00Z</dcterms:created>
  <dcterms:modified xsi:type="dcterms:W3CDTF">2021-03-30T11:32:00Z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51bfdb94-73fd-48cc-be1b-0253aecf860c</vt:lpwstr>
  </property>
  <property fmtid="{D5CDD505-2E9C-101B-9397-08002B2CF9AE}" pid="3" name="PraetorDocumentNumber">
    <vt:lpwstr>87395697</vt:lpwstr>
  </property>
  <property fmtid="{D5CDD505-2E9C-101B-9397-08002B2CF9AE}" pid="4" name="PraetorDocumentBarCode">
    <vt:lpwstr>87395697</vt:lpwstr>
  </property>
</Properties>
</file>