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CB60F" w14:textId="77777777" w:rsidR="00160F1B" w:rsidRPr="00A52B25" w:rsidRDefault="00160F1B" w:rsidP="00160F1B">
      <w:pPr>
        <w:rPr>
          <w:rStyle w:val="st"/>
          <w:rFonts w:ascii="Arial" w:hAnsi="Arial" w:cs="Arial"/>
          <w:b/>
          <w:sz w:val="20"/>
          <w:szCs w:val="20"/>
        </w:rPr>
      </w:pPr>
      <w:bookmarkStart w:id="0" w:name="_GoBack"/>
      <w:bookmarkEnd w:id="0"/>
      <w:r w:rsidRPr="00A52B25">
        <w:rPr>
          <w:rStyle w:val="st"/>
          <w:rFonts w:ascii="Arial" w:hAnsi="Arial" w:cs="Arial"/>
          <w:b/>
          <w:sz w:val="20"/>
          <w:szCs w:val="20"/>
        </w:rPr>
        <w:t>Městská část Praha 18</w:t>
      </w:r>
    </w:p>
    <w:p w14:paraId="6B211E09" w14:textId="77777777" w:rsidR="00EF74FE" w:rsidRPr="00A52B25" w:rsidRDefault="00EF74FE" w:rsidP="00160F1B">
      <w:pPr>
        <w:rPr>
          <w:rStyle w:val="st"/>
          <w:rFonts w:ascii="Arial" w:hAnsi="Arial" w:cs="Arial"/>
          <w:sz w:val="20"/>
          <w:szCs w:val="20"/>
        </w:rPr>
      </w:pPr>
      <w:r w:rsidRPr="00A52B25">
        <w:rPr>
          <w:rStyle w:val="st"/>
          <w:rFonts w:ascii="Arial" w:hAnsi="Arial" w:cs="Arial"/>
          <w:sz w:val="20"/>
          <w:szCs w:val="20"/>
        </w:rPr>
        <w:t xml:space="preserve">IČ: </w:t>
      </w:r>
      <w:r w:rsidR="00160F1B" w:rsidRPr="00A52B25">
        <w:rPr>
          <w:rStyle w:val="st"/>
          <w:rFonts w:ascii="Arial" w:hAnsi="Arial" w:cs="Arial"/>
          <w:sz w:val="20"/>
          <w:szCs w:val="20"/>
        </w:rPr>
        <w:t>00231321</w:t>
      </w:r>
    </w:p>
    <w:p w14:paraId="708A2F23" w14:textId="77777777" w:rsidR="00EF74FE" w:rsidRPr="00A52B25" w:rsidRDefault="00EF74FE" w:rsidP="00160F1B">
      <w:pPr>
        <w:rPr>
          <w:rStyle w:val="st"/>
          <w:rFonts w:ascii="Arial" w:hAnsi="Arial" w:cs="Arial"/>
          <w:sz w:val="20"/>
          <w:szCs w:val="20"/>
        </w:rPr>
      </w:pPr>
      <w:r w:rsidRPr="00A52B25">
        <w:rPr>
          <w:rStyle w:val="st"/>
          <w:rFonts w:ascii="Arial" w:hAnsi="Arial" w:cs="Arial"/>
          <w:sz w:val="20"/>
          <w:szCs w:val="20"/>
        </w:rPr>
        <w:t xml:space="preserve">se sídlem </w:t>
      </w:r>
      <w:r w:rsidR="00160F1B" w:rsidRPr="00A52B25">
        <w:rPr>
          <w:rStyle w:val="st"/>
          <w:rFonts w:ascii="Arial" w:hAnsi="Arial" w:cs="Arial"/>
          <w:sz w:val="20"/>
          <w:szCs w:val="20"/>
        </w:rPr>
        <w:t>Praha 18, Letňany, Bechyňská 639</w:t>
      </w:r>
    </w:p>
    <w:p w14:paraId="003F32E7" w14:textId="77777777" w:rsidR="00EF74FE" w:rsidRPr="00A52B25" w:rsidRDefault="00EF74FE" w:rsidP="00EF74FE">
      <w:pPr>
        <w:pStyle w:val="Bezmezer"/>
        <w:rPr>
          <w:rStyle w:val="st"/>
          <w:rFonts w:ascii="Arial" w:hAnsi="Arial" w:cs="Arial"/>
          <w:sz w:val="20"/>
          <w:szCs w:val="20"/>
        </w:rPr>
      </w:pPr>
      <w:r w:rsidRPr="00A52B25">
        <w:rPr>
          <w:rStyle w:val="st"/>
          <w:rFonts w:ascii="Arial" w:hAnsi="Arial" w:cs="Arial"/>
          <w:sz w:val="20"/>
          <w:szCs w:val="20"/>
        </w:rPr>
        <w:t>zastoupen</w:t>
      </w:r>
      <w:r w:rsidR="004755F7" w:rsidRPr="00A52B25">
        <w:rPr>
          <w:rStyle w:val="st"/>
          <w:rFonts w:ascii="Arial" w:hAnsi="Arial" w:cs="Arial"/>
          <w:sz w:val="20"/>
          <w:szCs w:val="20"/>
        </w:rPr>
        <w:t>á</w:t>
      </w:r>
      <w:r w:rsidRPr="00A52B25">
        <w:rPr>
          <w:rStyle w:val="st"/>
          <w:rFonts w:ascii="Arial" w:hAnsi="Arial" w:cs="Arial"/>
          <w:sz w:val="20"/>
          <w:szCs w:val="20"/>
        </w:rPr>
        <w:t xml:space="preserve"> </w:t>
      </w:r>
      <w:r w:rsidRPr="00A52B25">
        <w:rPr>
          <w:rStyle w:val="st"/>
          <w:rFonts w:ascii="Arial" w:hAnsi="Arial" w:cs="Arial"/>
          <w:sz w:val="20"/>
          <w:szCs w:val="20"/>
          <w:highlight w:val="yellow"/>
        </w:rPr>
        <w:t>[*]</w:t>
      </w:r>
    </w:p>
    <w:p w14:paraId="13906BA9" w14:textId="77777777" w:rsidR="00EF74FE" w:rsidRPr="00A52B25" w:rsidRDefault="00EF74FE" w:rsidP="00EF74FE">
      <w:pPr>
        <w:pStyle w:val="Bezmezer"/>
        <w:rPr>
          <w:rStyle w:val="st"/>
          <w:rFonts w:ascii="Arial" w:hAnsi="Arial" w:cs="Arial"/>
          <w:sz w:val="20"/>
          <w:szCs w:val="20"/>
        </w:rPr>
      </w:pPr>
      <w:r w:rsidRPr="00A52B25">
        <w:rPr>
          <w:rStyle w:val="st"/>
          <w:rFonts w:ascii="Arial" w:hAnsi="Arial" w:cs="Arial"/>
          <w:sz w:val="20"/>
          <w:szCs w:val="20"/>
        </w:rPr>
        <w:t>(dále jen „</w:t>
      </w:r>
      <w:r w:rsidRPr="00A52B25">
        <w:rPr>
          <w:rStyle w:val="st"/>
          <w:rFonts w:ascii="Arial" w:hAnsi="Arial" w:cs="Arial"/>
          <w:b/>
          <w:sz w:val="20"/>
          <w:szCs w:val="20"/>
        </w:rPr>
        <w:t xml:space="preserve">MČ Praha </w:t>
      </w:r>
      <w:r w:rsidR="00CF7186" w:rsidRPr="00A52B25">
        <w:rPr>
          <w:rStyle w:val="st"/>
          <w:rFonts w:ascii="Arial" w:hAnsi="Arial" w:cs="Arial"/>
          <w:b/>
          <w:sz w:val="20"/>
          <w:szCs w:val="20"/>
        </w:rPr>
        <w:t>18</w:t>
      </w:r>
      <w:r w:rsidRPr="00A52B25">
        <w:rPr>
          <w:rStyle w:val="st"/>
          <w:rFonts w:ascii="Arial" w:hAnsi="Arial" w:cs="Arial"/>
          <w:sz w:val="20"/>
          <w:szCs w:val="20"/>
        </w:rPr>
        <w:t>“)</w:t>
      </w:r>
    </w:p>
    <w:p w14:paraId="267EFE86" w14:textId="77777777" w:rsidR="00EF74FE" w:rsidRPr="00A52B25" w:rsidRDefault="00EF74FE" w:rsidP="00EF74FE">
      <w:pPr>
        <w:pStyle w:val="Bezmezer"/>
        <w:rPr>
          <w:rStyle w:val="st"/>
          <w:rFonts w:ascii="Arial" w:hAnsi="Arial" w:cs="Arial"/>
          <w:sz w:val="20"/>
          <w:szCs w:val="20"/>
        </w:rPr>
      </w:pPr>
    </w:p>
    <w:p w14:paraId="70F73180" w14:textId="77777777" w:rsidR="00EF74FE" w:rsidRPr="00A52B25" w:rsidRDefault="00EF74FE" w:rsidP="00EF74FE">
      <w:pPr>
        <w:pStyle w:val="Bezmezer"/>
        <w:rPr>
          <w:rStyle w:val="st"/>
          <w:rFonts w:ascii="Arial" w:hAnsi="Arial" w:cs="Arial"/>
          <w:sz w:val="20"/>
          <w:szCs w:val="20"/>
        </w:rPr>
      </w:pPr>
      <w:r w:rsidRPr="00A52B25">
        <w:rPr>
          <w:rStyle w:val="st"/>
          <w:rFonts w:ascii="Arial" w:hAnsi="Arial" w:cs="Arial"/>
          <w:sz w:val="20"/>
          <w:szCs w:val="20"/>
        </w:rPr>
        <w:t>a</w:t>
      </w:r>
    </w:p>
    <w:p w14:paraId="5632F136" w14:textId="77777777" w:rsidR="00EF74FE" w:rsidRPr="00A52B25" w:rsidRDefault="00EF74FE" w:rsidP="00EF74FE">
      <w:pPr>
        <w:pStyle w:val="Bezmezer"/>
        <w:rPr>
          <w:rStyle w:val="st"/>
          <w:rFonts w:ascii="Arial" w:hAnsi="Arial" w:cs="Arial"/>
          <w:b/>
          <w:sz w:val="20"/>
          <w:szCs w:val="20"/>
        </w:rPr>
      </w:pPr>
    </w:p>
    <w:p w14:paraId="7B5C8C3D" w14:textId="77777777" w:rsidR="00665915" w:rsidRPr="00CF6334" w:rsidRDefault="00CF6334" w:rsidP="00665915">
      <w:pPr>
        <w:rPr>
          <w:rStyle w:val="st"/>
          <w:rFonts w:ascii="Arial" w:hAnsi="Arial" w:cs="Arial"/>
          <w:b/>
          <w:sz w:val="20"/>
          <w:szCs w:val="20"/>
        </w:rPr>
      </w:pPr>
      <w:r w:rsidRPr="00CF6334">
        <w:rPr>
          <w:rStyle w:val="st"/>
          <w:rFonts w:ascii="Arial" w:hAnsi="Arial" w:cs="Arial"/>
          <w:b/>
          <w:bCs/>
          <w:sz w:val="20"/>
          <w:szCs w:val="20"/>
        </w:rPr>
        <w:t xml:space="preserve">Letňany Rozvoj </w:t>
      </w:r>
      <w:r w:rsidR="00665915" w:rsidRPr="00CF6334">
        <w:rPr>
          <w:rStyle w:val="st"/>
          <w:rFonts w:ascii="Arial" w:hAnsi="Arial" w:cs="Arial"/>
          <w:b/>
          <w:bCs/>
          <w:sz w:val="20"/>
          <w:szCs w:val="20"/>
        </w:rPr>
        <w:t>s.r.o.</w:t>
      </w:r>
    </w:p>
    <w:p w14:paraId="287D0862" w14:textId="77777777" w:rsidR="00EF74FE" w:rsidRPr="00CF6334" w:rsidRDefault="00EF74FE" w:rsidP="00665915">
      <w:pPr>
        <w:rPr>
          <w:rStyle w:val="nowrap"/>
          <w:rFonts w:ascii="Arial" w:hAnsi="Arial" w:cs="Arial"/>
          <w:sz w:val="20"/>
          <w:szCs w:val="20"/>
        </w:rPr>
      </w:pPr>
      <w:r w:rsidRPr="00CF6334">
        <w:rPr>
          <w:rStyle w:val="nowrap"/>
          <w:rFonts w:ascii="Arial" w:hAnsi="Arial" w:cs="Arial"/>
          <w:sz w:val="20"/>
          <w:szCs w:val="20"/>
        </w:rPr>
        <w:t xml:space="preserve">IČ: </w:t>
      </w:r>
      <w:r w:rsidR="00665915" w:rsidRPr="00CF6334">
        <w:rPr>
          <w:rStyle w:val="nowrap"/>
          <w:rFonts w:ascii="Arial" w:hAnsi="Arial" w:cs="Arial"/>
          <w:sz w:val="20"/>
          <w:szCs w:val="20"/>
        </w:rPr>
        <w:t>07658699</w:t>
      </w:r>
    </w:p>
    <w:p w14:paraId="5FB753C4" w14:textId="77777777" w:rsidR="00EF74FE" w:rsidRPr="00CF6334" w:rsidRDefault="00EF74FE" w:rsidP="00EF74FE">
      <w:pPr>
        <w:rPr>
          <w:rStyle w:val="nowrap"/>
          <w:rFonts w:ascii="Arial" w:hAnsi="Arial" w:cs="Arial"/>
          <w:sz w:val="20"/>
          <w:szCs w:val="20"/>
        </w:rPr>
      </w:pPr>
      <w:r w:rsidRPr="00CF6334">
        <w:rPr>
          <w:rStyle w:val="nowrap"/>
          <w:rFonts w:ascii="Arial" w:hAnsi="Arial" w:cs="Arial"/>
          <w:sz w:val="20"/>
          <w:szCs w:val="20"/>
        </w:rPr>
        <w:t xml:space="preserve">se sídlem </w:t>
      </w:r>
      <w:r w:rsidR="00665915" w:rsidRPr="00CF6334">
        <w:rPr>
          <w:rStyle w:val="nowrap"/>
          <w:rFonts w:ascii="Arial" w:hAnsi="Arial" w:cs="Arial"/>
          <w:sz w:val="20"/>
          <w:szCs w:val="20"/>
        </w:rPr>
        <w:t>Na Florenci 2116/15, Nové Město, 110 00 Praha 1</w:t>
      </w:r>
    </w:p>
    <w:p w14:paraId="171580F0" w14:textId="77777777" w:rsidR="00EF74FE" w:rsidRPr="00CF6334" w:rsidRDefault="00EF74FE" w:rsidP="00665915">
      <w:pPr>
        <w:rPr>
          <w:rStyle w:val="nowrap"/>
          <w:rFonts w:ascii="Arial" w:hAnsi="Arial" w:cs="Arial"/>
          <w:sz w:val="20"/>
          <w:szCs w:val="20"/>
        </w:rPr>
      </w:pPr>
      <w:r w:rsidRPr="00CF6334">
        <w:rPr>
          <w:rStyle w:val="nowrap"/>
          <w:rFonts w:ascii="Arial" w:hAnsi="Arial" w:cs="Arial"/>
          <w:sz w:val="20"/>
          <w:szCs w:val="20"/>
        </w:rPr>
        <w:t>společnost zapsaná v OR vedeném Městským soudem v Praze, sp. zn</w:t>
      </w:r>
      <w:r w:rsidR="00665915" w:rsidRPr="00CF6334">
        <w:rPr>
          <w:rStyle w:val="nowrap"/>
          <w:rFonts w:ascii="Arial" w:hAnsi="Arial" w:cs="Arial"/>
          <w:sz w:val="20"/>
          <w:szCs w:val="20"/>
        </w:rPr>
        <w:t>. C 304922</w:t>
      </w:r>
    </w:p>
    <w:p w14:paraId="2F003EE5" w14:textId="5D2AF31B" w:rsidR="00EF74FE" w:rsidRPr="00CF6334" w:rsidRDefault="00EF74FE" w:rsidP="00EF74FE">
      <w:pPr>
        <w:pStyle w:val="Bezmezer"/>
        <w:rPr>
          <w:rStyle w:val="nowrap"/>
          <w:rFonts w:ascii="Arial" w:hAnsi="Arial" w:cs="Arial"/>
          <w:sz w:val="20"/>
          <w:szCs w:val="20"/>
        </w:rPr>
      </w:pPr>
      <w:r w:rsidRPr="00CF6334">
        <w:rPr>
          <w:rStyle w:val="nowrap"/>
          <w:rFonts w:ascii="Arial" w:hAnsi="Arial" w:cs="Arial"/>
          <w:sz w:val="20"/>
          <w:szCs w:val="20"/>
        </w:rPr>
        <w:t>zastoupená</w:t>
      </w:r>
      <w:r w:rsidRPr="00CF6334">
        <w:rPr>
          <w:rStyle w:val="Siln"/>
          <w:rFonts w:ascii="Arial" w:hAnsi="Arial" w:cs="Arial"/>
          <w:sz w:val="20"/>
          <w:szCs w:val="20"/>
        </w:rPr>
        <w:t xml:space="preserve"> </w:t>
      </w:r>
      <w:r w:rsidR="00A9620A">
        <w:rPr>
          <w:rStyle w:val="st"/>
          <w:rFonts w:ascii="Arial" w:hAnsi="Arial" w:cs="Arial"/>
          <w:sz w:val="20"/>
          <w:szCs w:val="20"/>
        </w:rPr>
        <w:t xml:space="preserve">Ing. Ladislavem Váňou a Ing. Davidem Musilem, jednateli </w:t>
      </w:r>
    </w:p>
    <w:p w14:paraId="3779AA83" w14:textId="77777777" w:rsidR="00EF74FE" w:rsidRDefault="00EF74FE" w:rsidP="00EF74FE">
      <w:pPr>
        <w:pStyle w:val="Bezmezer"/>
        <w:rPr>
          <w:rStyle w:val="nowrap"/>
          <w:rFonts w:ascii="Arial" w:hAnsi="Arial" w:cs="Arial"/>
          <w:sz w:val="20"/>
          <w:szCs w:val="20"/>
        </w:rPr>
      </w:pPr>
      <w:r w:rsidRPr="00A52B25">
        <w:rPr>
          <w:rStyle w:val="nowrap"/>
          <w:rFonts w:ascii="Arial" w:hAnsi="Arial" w:cs="Arial"/>
          <w:sz w:val="20"/>
          <w:szCs w:val="20"/>
        </w:rPr>
        <w:t>(dále jen „</w:t>
      </w:r>
      <w:r w:rsidR="007440B8">
        <w:rPr>
          <w:rStyle w:val="nowrap"/>
          <w:rFonts w:ascii="Arial" w:hAnsi="Arial" w:cs="Arial"/>
          <w:b/>
          <w:sz w:val="20"/>
          <w:szCs w:val="20"/>
        </w:rPr>
        <w:t>Společnost</w:t>
      </w:r>
      <w:r w:rsidRPr="00A52B25">
        <w:rPr>
          <w:rStyle w:val="nowrap"/>
          <w:rFonts w:ascii="Arial" w:hAnsi="Arial" w:cs="Arial"/>
          <w:sz w:val="20"/>
          <w:szCs w:val="20"/>
        </w:rPr>
        <w:t>“)</w:t>
      </w:r>
    </w:p>
    <w:p w14:paraId="518F3CD4" w14:textId="77777777" w:rsidR="003447CF" w:rsidRDefault="003447CF" w:rsidP="00EF74FE">
      <w:pPr>
        <w:pStyle w:val="Bezmezer"/>
        <w:rPr>
          <w:rStyle w:val="nowrap"/>
          <w:rFonts w:ascii="Arial" w:hAnsi="Arial" w:cs="Arial"/>
          <w:sz w:val="20"/>
          <w:szCs w:val="20"/>
        </w:rPr>
      </w:pPr>
    </w:p>
    <w:p w14:paraId="41C8996A" w14:textId="55BB79E2" w:rsidR="00EF74FE" w:rsidRDefault="00EF74FE" w:rsidP="00EF74FE">
      <w:pPr>
        <w:pStyle w:val="Bezmezer"/>
        <w:rPr>
          <w:rFonts w:ascii="Arial" w:hAnsi="Arial" w:cs="Arial"/>
          <w:sz w:val="20"/>
          <w:szCs w:val="20"/>
        </w:rPr>
      </w:pPr>
      <w:r w:rsidRPr="00A52B25">
        <w:rPr>
          <w:rFonts w:ascii="Arial" w:hAnsi="Arial" w:cs="Arial"/>
          <w:sz w:val="20"/>
          <w:szCs w:val="20"/>
        </w:rPr>
        <w:t>uzavírají t</w:t>
      </w:r>
      <w:r w:rsidR="00A9620A">
        <w:rPr>
          <w:rFonts w:ascii="Arial" w:hAnsi="Arial" w:cs="Arial"/>
          <w:sz w:val="20"/>
          <w:szCs w:val="20"/>
        </w:rPr>
        <w:t xml:space="preserve">ento </w:t>
      </w:r>
      <w:r w:rsidRPr="00A52B25">
        <w:rPr>
          <w:rFonts w:ascii="Arial" w:hAnsi="Arial" w:cs="Arial"/>
          <w:sz w:val="20"/>
          <w:szCs w:val="20"/>
        </w:rPr>
        <w:t xml:space="preserve"> </w:t>
      </w:r>
    </w:p>
    <w:p w14:paraId="1DF8FFBE" w14:textId="77777777" w:rsidR="00EF74FE" w:rsidRPr="00A52B25" w:rsidRDefault="00EF74FE" w:rsidP="00EF74FE">
      <w:pPr>
        <w:pStyle w:val="Bezmezer"/>
        <w:rPr>
          <w:rFonts w:ascii="Arial" w:hAnsi="Arial" w:cs="Arial"/>
          <w:sz w:val="20"/>
          <w:szCs w:val="20"/>
        </w:rPr>
      </w:pPr>
    </w:p>
    <w:p w14:paraId="6BC8D4FA" w14:textId="77777777" w:rsidR="00A9620A" w:rsidRDefault="00A9620A" w:rsidP="00157749">
      <w:pPr>
        <w:pStyle w:val="Bezmezer"/>
        <w:pBdr>
          <w:top w:val="single" w:sz="4" w:space="1" w:color="auto"/>
          <w:left w:val="single" w:sz="4" w:space="0" w:color="auto"/>
          <w:bottom w:val="single" w:sz="4" w:space="1" w:color="auto"/>
          <w:right w:val="single" w:sz="4" w:space="4" w:color="auto"/>
        </w:pBdr>
        <w:ind w:firstLine="708"/>
        <w:jc w:val="center"/>
        <w:rPr>
          <w:rFonts w:ascii="Arial Black" w:hAnsi="Arial Black" w:cs="Arial"/>
          <w:b/>
          <w:sz w:val="28"/>
          <w:szCs w:val="28"/>
        </w:rPr>
      </w:pPr>
      <w:r>
        <w:rPr>
          <w:rFonts w:ascii="Arial Black" w:hAnsi="Arial Black" w:cs="Arial"/>
          <w:b/>
          <w:sz w:val="28"/>
          <w:szCs w:val="28"/>
        </w:rPr>
        <w:t xml:space="preserve">DODATEK č. 1 ke </w:t>
      </w:r>
    </w:p>
    <w:p w14:paraId="7477CBD3" w14:textId="2F1969EB" w:rsidR="00EF74FE" w:rsidRPr="0052631C" w:rsidRDefault="00A9620A" w:rsidP="00157749">
      <w:pPr>
        <w:pStyle w:val="Bezmezer"/>
        <w:pBdr>
          <w:top w:val="single" w:sz="4" w:space="1" w:color="auto"/>
          <w:left w:val="single" w:sz="4" w:space="0" w:color="auto"/>
          <w:bottom w:val="single" w:sz="4" w:space="1" w:color="auto"/>
          <w:right w:val="single" w:sz="4" w:space="4" w:color="auto"/>
        </w:pBdr>
        <w:ind w:firstLine="708"/>
        <w:jc w:val="center"/>
        <w:rPr>
          <w:rFonts w:ascii="Arial Black" w:hAnsi="Arial Black" w:cs="Arial"/>
          <w:b/>
          <w:sz w:val="28"/>
          <w:szCs w:val="28"/>
        </w:rPr>
      </w:pPr>
      <w:r>
        <w:rPr>
          <w:rFonts w:ascii="Arial Black" w:hAnsi="Arial Black" w:cs="Arial"/>
          <w:b/>
          <w:sz w:val="28"/>
          <w:szCs w:val="28"/>
        </w:rPr>
        <w:t>SMLOUVĚ</w:t>
      </w:r>
      <w:r w:rsidR="00EF74FE" w:rsidRPr="00A52B25">
        <w:rPr>
          <w:rFonts w:ascii="Arial Black" w:hAnsi="Arial Black" w:cs="Arial"/>
          <w:b/>
          <w:sz w:val="28"/>
          <w:szCs w:val="28"/>
        </w:rPr>
        <w:t xml:space="preserve"> </w:t>
      </w:r>
      <w:r w:rsidR="00EF74FE" w:rsidRPr="0052631C">
        <w:rPr>
          <w:rFonts w:ascii="Arial Black" w:hAnsi="Arial Black" w:cs="Arial"/>
          <w:b/>
          <w:sz w:val="28"/>
          <w:szCs w:val="28"/>
        </w:rPr>
        <w:t xml:space="preserve">O </w:t>
      </w:r>
      <w:r w:rsidR="002720F8" w:rsidRPr="0052631C">
        <w:rPr>
          <w:rFonts w:ascii="Arial Black" w:hAnsi="Arial Black" w:cs="Arial"/>
          <w:b/>
          <w:sz w:val="28"/>
          <w:szCs w:val="28"/>
        </w:rPr>
        <w:t>USPOŘÁDÁNÍ POMĚRŮ V ÚZEMÍ</w:t>
      </w:r>
    </w:p>
    <w:p w14:paraId="084D104C" w14:textId="6C21BE2A" w:rsidR="002720F8" w:rsidRPr="00A52B25" w:rsidRDefault="002720F8" w:rsidP="00157749">
      <w:pPr>
        <w:pStyle w:val="Bezmezer"/>
        <w:pBdr>
          <w:top w:val="single" w:sz="4" w:space="1" w:color="auto"/>
          <w:left w:val="single" w:sz="4" w:space="0" w:color="auto"/>
          <w:bottom w:val="single" w:sz="4" w:space="1" w:color="auto"/>
          <w:right w:val="single" w:sz="4" w:space="4" w:color="auto"/>
        </w:pBdr>
        <w:ind w:firstLine="708"/>
        <w:jc w:val="center"/>
        <w:rPr>
          <w:rFonts w:ascii="Arial Black" w:hAnsi="Arial Black" w:cs="Arial"/>
          <w:b/>
          <w:sz w:val="28"/>
          <w:szCs w:val="28"/>
        </w:rPr>
      </w:pPr>
      <w:r w:rsidRPr="0052631C">
        <w:rPr>
          <w:rFonts w:ascii="Arial Black" w:hAnsi="Arial Black" w:cs="Arial"/>
          <w:b/>
          <w:sz w:val="28"/>
          <w:szCs w:val="28"/>
        </w:rPr>
        <w:t>Letňany – západ</w:t>
      </w:r>
      <w:r>
        <w:rPr>
          <w:rFonts w:ascii="Arial Black" w:hAnsi="Arial Black" w:cs="Arial"/>
          <w:b/>
          <w:sz w:val="28"/>
          <w:szCs w:val="28"/>
        </w:rPr>
        <w:t xml:space="preserve"> </w:t>
      </w:r>
    </w:p>
    <w:p w14:paraId="32D35983" w14:textId="77777777" w:rsidR="00EF74FE" w:rsidRPr="00A52B25" w:rsidRDefault="00EF74FE">
      <w:pPr>
        <w:rPr>
          <w:rFonts w:ascii="Arial" w:hAnsi="Arial" w:cs="Arial"/>
          <w:sz w:val="20"/>
          <w:szCs w:val="20"/>
        </w:rPr>
      </w:pPr>
    </w:p>
    <w:p w14:paraId="1B87CF0A" w14:textId="659C047E" w:rsidR="00EF74FE" w:rsidRPr="00A52B25" w:rsidRDefault="00A9620A" w:rsidP="00EF74FE">
      <w:pPr>
        <w:pStyle w:val="Bezmezer"/>
        <w:jc w:val="center"/>
        <w:rPr>
          <w:rFonts w:ascii="Arial" w:hAnsi="Arial" w:cs="Arial"/>
          <w:b/>
          <w:sz w:val="20"/>
          <w:szCs w:val="20"/>
        </w:rPr>
      </w:pPr>
      <w:r>
        <w:rPr>
          <w:rFonts w:ascii="Arial" w:hAnsi="Arial" w:cs="Arial"/>
          <w:b/>
          <w:sz w:val="20"/>
          <w:szCs w:val="20"/>
        </w:rPr>
        <w:t>Článek A</w:t>
      </w:r>
      <w:r w:rsidR="00EF74FE" w:rsidRPr="00A52B25">
        <w:rPr>
          <w:rFonts w:ascii="Arial" w:hAnsi="Arial" w:cs="Arial"/>
          <w:b/>
          <w:sz w:val="20"/>
          <w:szCs w:val="20"/>
        </w:rPr>
        <w:t>.</w:t>
      </w:r>
    </w:p>
    <w:p w14:paraId="441E6702" w14:textId="77777777" w:rsidR="00EF74FE" w:rsidRPr="00A52B25" w:rsidRDefault="00EF74FE" w:rsidP="00EF74FE">
      <w:pPr>
        <w:pStyle w:val="Bezmezer"/>
        <w:jc w:val="center"/>
        <w:rPr>
          <w:rFonts w:ascii="Arial" w:hAnsi="Arial" w:cs="Arial"/>
          <w:sz w:val="20"/>
          <w:szCs w:val="20"/>
        </w:rPr>
      </w:pPr>
      <w:r w:rsidRPr="00A52B25">
        <w:rPr>
          <w:rFonts w:ascii="Arial" w:hAnsi="Arial" w:cs="Arial"/>
          <w:b/>
          <w:sz w:val="20"/>
          <w:szCs w:val="20"/>
          <w:u w:val="single"/>
        </w:rPr>
        <w:t>Úvodní ustanovení</w:t>
      </w:r>
      <w:r w:rsidR="00B3566A" w:rsidRPr="00A52B25">
        <w:rPr>
          <w:rFonts w:ascii="Arial" w:hAnsi="Arial" w:cs="Arial"/>
          <w:b/>
          <w:sz w:val="20"/>
          <w:szCs w:val="20"/>
          <w:u w:val="single"/>
        </w:rPr>
        <w:t xml:space="preserve"> </w:t>
      </w:r>
    </w:p>
    <w:p w14:paraId="5D62904A" w14:textId="77777777" w:rsidR="00EF74FE" w:rsidRPr="00A52B25" w:rsidRDefault="00EF74FE" w:rsidP="00EF74FE">
      <w:pPr>
        <w:pStyle w:val="Bezmezer"/>
        <w:rPr>
          <w:rFonts w:ascii="Arial" w:hAnsi="Arial" w:cs="Arial"/>
          <w:sz w:val="20"/>
          <w:szCs w:val="20"/>
        </w:rPr>
      </w:pPr>
    </w:p>
    <w:p w14:paraId="19F3BB6D" w14:textId="398AE59D" w:rsidR="00A9620A" w:rsidRPr="00A9620A" w:rsidRDefault="00A9620A" w:rsidP="00A9620A">
      <w:pPr>
        <w:pStyle w:val="Bezmezer"/>
        <w:numPr>
          <w:ilvl w:val="0"/>
          <w:numId w:val="25"/>
        </w:numPr>
        <w:jc w:val="both"/>
        <w:rPr>
          <w:rFonts w:ascii="Arial" w:hAnsi="Arial" w:cs="Arial"/>
          <w:color w:val="000000"/>
          <w:sz w:val="20"/>
          <w:szCs w:val="20"/>
        </w:rPr>
      </w:pPr>
      <w:r>
        <w:rPr>
          <w:rFonts w:ascii="Arial" w:hAnsi="Arial" w:cs="Arial"/>
          <w:sz w:val="20"/>
          <w:szCs w:val="20"/>
        </w:rPr>
        <w:t>Smluvní strany uzavřely dne 1. června 2020 Smlouvu o uspořádání poměrů v území Letňany – západ, jejímž předmětem je sjednání principů vzájemné spolupráce smluvních stran při rozvoje rezidenční lokality „Letňany – západ“ v souladu se změnou Územního plánu HMP pro tuto lokalitu zahrnující veřejnou (občanskou) vybavenost a plochy a stavby</w:t>
      </w:r>
      <w:r w:rsidRPr="00A9620A">
        <w:rPr>
          <w:rFonts w:ascii="Arial" w:hAnsi="Arial" w:cs="Arial"/>
          <w:sz w:val="20"/>
          <w:szCs w:val="20"/>
        </w:rPr>
        <w:t xml:space="preserve"> pro stavby a zařízení pro sport a tělovýchovu</w:t>
      </w:r>
      <w:r>
        <w:rPr>
          <w:rFonts w:ascii="Arial" w:hAnsi="Arial" w:cs="Arial"/>
          <w:sz w:val="20"/>
          <w:szCs w:val="20"/>
        </w:rPr>
        <w:t xml:space="preserve"> (dále jen „Smlouva“). </w:t>
      </w:r>
    </w:p>
    <w:p w14:paraId="4036E763" w14:textId="77777777" w:rsidR="00A9620A" w:rsidRPr="00A9620A" w:rsidRDefault="00A9620A" w:rsidP="00A9620A">
      <w:pPr>
        <w:pStyle w:val="Bezmezer"/>
        <w:ind w:left="360"/>
        <w:jc w:val="both"/>
        <w:rPr>
          <w:rFonts w:ascii="Arial" w:hAnsi="Arial" w:cs="Arial"/>
          <w:color w:val="000000"/>
          <w:sz w:val="20"/>
          <w:szCs w:val="20"/>
        </w:rPr>
      </w:pPr>
    </w:p>
    <w:p w14:paraId="2097807E" w14:textId="7470253F" w:rsidR="00A9620A" w:rsidRPr="00A9620A" w:rsidRDefault="00A9620A" w:rsidP="00A9620A">
      <w:pPr>
        <w:pStyle w:val="Bezmezer"/>
        <w:numPr>
          <w:ilvl w:val="0"/>
          <w:numId w:val="25"/>
        </w:numPr>
        <w:jc w:val="both"/>
        <w:rPr>
          <w:rFonts w:ascii="Arial" w:hAnsi="Arial" w:cs="Arial"/>
          <w:color w:val="000000"/>
          <w:sz w:val="20"/>
          <w:szCs w:val="20"/>
        </w:rPr>
      </w:pPr>
      <w:r w:rsidRPr="00A9620A">
        <w:rPr>
          <w:rFonts w:ascii="Arial" w:hAnsi="Arial" w:cs="Arial"/>
          <w:sz w:val="20"/>
          <w:szCs w:val="20"/>
        </w:rPr>
        <w:t xml:space="preserve">V rámci projednávání Smlouvy a před jejím schválením Zastupitelstvem MČ Praha 18 učinila Společnost dne 19. května 2020 směrem k MČ Praha 18 ve věci podmínek sjednaných ve Smlouvě dodatečný příslib, jehož obsahem je doplnění závazků Společnosti a dále ujištění závazků Společnosti ze Smlouvy. Za účelem doplnění Smlouvy v intencích uvedeného dodatečného příslibu </w:t>
      </w:r>
      <w:r w:rsidR="00D106E8">
        <w:rPr>
          <w:rFonts w:ascii="Arial" w:hAnsi="Arial" w:cs="Arial"/>
          <w:sz w:val="20"/>
          <w:szCs w:val="20"/>
        </w:rPr>
        <w:t xml:space="preserve">a současně pro upřesnění dalších pojmů </w:t>
      </w:r>
      <w:r w:rsidRPr="00A9620A">
        <w:rPr>
          <w:rFonts w:ascii="Arial" w:hAnsi="Arial" w:cs="Arial"/>
          <w:sz w:val="20"/>
          <w:szCs w:val="20"/>
        </w:rPr>
        <w:t xml:space="preserve">uzavírají smluvní strany tento dodatek. </w:t>
      </w:r>
    </w:p>
    <w:p w14:paraId="1CF43C62" w14:textId="77777777" w:rsidR="00A9620A" w:rsidRDefault="00A9620A" w:rsidP="00A9620A">
      <w:pPr>
        <w:pStyle w:val="Bezmezer"/>
        <w:ind w:left="360"/>
        <w:jc w:val="both"/>
        <w:rPr>
          <w:rFonts w:ascii="Arial" w:hAnsi="Arial" w:cs="Arial"/>
          <w:color w:val="000000"/>
          <w:sz w:val="20"/>
          <w:szCs w:val="20"/>
        </w:rPr>
      </w:pPr>
    </w:p>
    <w:p w14:paraId="15579603" w14:textId="6F774D57" w:rsidR="00A9620A" w:rsidRPr="00A9620A" w:rsidRDefault="00A9620A" w:rsidP="00A9620A">
      <w:pPr>
        <w:pStyle w:val="Bezmezer"/>
        <w:ind w:left="360"/>
        <w:jc w:val="center"/>
        <w:rPr>
          <w:rFonts w:ascii="Arial" w:hAnsi="Arial" w:cs="Arial"/>
          <w:b/>
          <w:color w:val="000000"/>
          <w:sz w:val="20"/>
          <w:szCs w:val="20"/>
        </w:rPr>
      </w:pPr>
      <w:r w:rsidRPr="00A9620A">
        <w:rPr>
          <w:rFonts w:ascii="Arial" w:hAnsi="Arial" w:cs="Arial"/>
          <w:b/>
          <w:color w:val="000000"/>
          <w:sz w:val="20"/>
          <w:szCs w:val="20"/>
        </w:rPr>
        <w:t>Článek B.</w:t>
      </w:r>
    </w:p>
    <w:p w14:paraId="3EFE7C7A" w14:textId="4EDF0834" w:rsidR="00A9620A" w:rsidRPr="00A9620A" w:rsidRDefault="00A9620A" w:rsidP="00A9620A">
      <w:pPr>
        <w:pStyle w:val="Bezmezer"/>
        <w:ind w:left="360"/>
        <w:jc w:val="center"/>
        <w:rPr>
          <w:rFonts w:ascii="Arial" w:hAnsi="Arial" w:cs="Arial"/>
          <w:b/>
          <w:color w:val="000000"/>
          <w:sz w:val="20"/>
          <w:szCs w:val="20"/>
          <w:u w:val="single"/>
        </w:rPr>
      </w:pPr>
      <w:r w:rsidRPr="00A9620A">
        <w:rPr>
          <w:rFonts w:ascii="Arial" w:hAnsi="Arial" w:cs="Arial"/>
          <w:b/>
          <w:color w:val="000000"/>
          <w:sz w:val="20"/>
          <w:szCs w:val="20"/>
          <w:u w:val="single"/>
        </w:rPr>
        <w:t>Změny a doplnění Smlouvy</w:t>
      </w:r>
    </w:p>
    <w:p w14:paraId="1BD20890" w14:textId="77777777" w:rsidR="00A9620A" w:rsidRDefault="00A9620A" w:rsidP="00A9620A">
      <w:pPr>
        <w:pStyle w:val="Bezmezer"/>
        <w:ind w:left="360"/>
        <w:jc w:val="both"/>
        <w:rPr>
          <w:rFonts w:ascii="Arial" w:hAnsi="Arial" w:cs="Arial"/>
          <w:color w:val="000000"/>
          <w:sz w:val="20"/>
          <w:szCs w:val="20"/>
        </w:rPr>
      </w:pPr>
    </w:p>
    <w:p w14:paraId="5D4A87A2" w14:textId="61A9CC7C" w:rsidR="00A9620A" w:rsidRDefault="00A9620A" w:rsidP="00A9620A">
      <w:pPr>
        <w:pStyle w:val="Bezmezer"/>
        <w:jc w:val="both"/>
        <w:rPr>
          <w:rFonts w:ascii="Arial" w:hAnsi="Arial" w:cs="Arial"/>
          <w:sz w:val="20"/>
          <w:szCs w:val="20"/>
        </w:rPr>
      </w:pPr>
      <w:r>
        <w:rPr>
          <w:rFonts w:ascii="Arial" w:hAnsi="Arial" w:cs="Arial"/>
          <w:sz w:val="20"/>
          <w:szCs w:val="20"/>
        </w:rPr>
        <w:t xml:space="preserve">Smluvní strany se dohodly na následujících změnách a doplněních Smlouvy: </w:t>
      </w:r>
    </w:p>
    <w:p w14:paraId="4A16AC02" w14:textId="77777777" w:rsidR="00A9620A" w:rsidRDefault="00A9620A" w:rsidP="00A9620A">
      <w:pPr>
        <w:pStyle w:val="Bezmezer"/>
        <w:jc w:val="both"/>
        <w:rPr>
          <w:rFonts w:ascii="Arial" w:hAnsi="Arial" w:cs="Arial"/>
          <w:sz w:val="20"/>
          <w:szCs w:val="20"/>
        </w:rPr>
      </w:pPr>
    </w:p>
    <w:p w14:paraId="0B32DC95" w14:textId="3DCABF03" w:rsidR="00EF74FE" w:rsidRDefault="006A2AB4" w:rsidP="006A2AB4">
      <w:pPr>
        <w:pStyle w:val="Bezmezer"/>
        <w:numPr>
          <w:ilvl w:val="0"/>
          <w:numId w:val="26"/>
        </w:numPr>
        <w:jc w:val="both"/>
        <w:rPr>
          <w:rFonts w:ascii="Arial" w:hAnsi="Arial" w:cs="Arial"/>
          <w:sz w:val="20"/>
          <w:szCs w:val="20"/>
        </w:rPr>
      </w:pPr>
      <w:r>
        <w:rPr>
          <w:rFonts w:ascii="Arial" w:hAnsi="Arial" w:cs="Arial"/>
          <w:sz w:val="20"/>
          <w:szCs w:val="20"/>
        </w:rPr>
        <w:t xml:space="preserve">Ustanovení </w:t>
      </w:r>
      <w:r w:rsidRPr="00313511">
        <w:rPr>
          <w:rFonts w:ascii="Arial" w:hAnsi="Arial" w:cs="Arial"/>
          <w:sz w:val="20"/>
          <w:szCs w:val="20"/>
          <w:u w:val="single"/>
        </w:rPr>
        <w:t>čl. I. bodu 1.2</w:t>
      </w:r>
      <w:r>
        <w:rPr>
          <w:rFonts w:ascii="Arial" w:hAnsi="Arial" w:cs="Arial"/>
          <w:sz w:val="20"/>
          <w:szCs w:val="20"/>
        </w:rPr>
        <w:t xml:space="preserve"> Smlouvy se mění tak, že jeho nové znění bude následující: </w:t>
      </w:r>
    </w:p>
    <w:p w14:paraId="7AFEA9AC" w14:textId="77777777" w:rsidR="006A2AB4" w:rsidRDefault="006A2AB4" w:rsidP="006A2AB4">
      <w:pPr>
        <w:pStyle w:val="Bezmezer"/>
        <w:ind w:left="360"/>
        <w:jc w:val="both"/>
        <w:rPr>
          <w:rFonts w:ascii="Arial" w:hAnsi="Arial" w:cs="Arial"/>
          <w:sz w:val="20"/>
          <w:szCs w:val="20"/>
        </w:rPr>
      </w:pPr>
    </w:p>
    <w:p w14:paraId="394507FC" w14:textId="117B9A1F" w:rsidR="00EF74FE" w:rsidRPr="006A2AB4" w:rsidRDefault="006A2AB4" w:rsidP="006A2AB4">
      <w:pPr>
        <w:pStyle w:val="Bezmezer"/>
        <w:tabs>
          <w:tab w:val="left" w:pos="993"/>
        </w:tabs>
        <w:ind w:left="851" w:hanging="425"/>
        <w:jc w:val="both"/>
        <w:rPr>
          <w:rFonts w:ascii="Arial" w:hAnsi="Arial" w:cs="Arial"/>
          <w:i/>
          <w:sz w:val="20"/>
          <w:szCs w:val="20"/>
        </w:rPr>
      </w:pPr>
      <w:r>
        <w:rPr>
          <w:rStyle w:val="st"/>
          <w:rFonts w:ascii="Arial" w:hAnsi="Arial" w:cs="Arial"/>
          <w:i/>
          <w:sz w:val="20"/>
          <w:szCs w:val="20"/>
        </w:rPr>
        <w:t xml:space="preserve">1.2 </w:t>
      </w:r>
      <w:r>
        <w:rPr>
          <w:rStyle w:val="st"/>
          <w:rFonts w:ascii="Arial" w:hAnsi="Arial" w:cs="Arial"/>
          <w:i/>
          <w:sz w:val="20"/>
          <w:szCs w:val="20"/>
        </w:rPr>
        <w:tab/>
      </w:r>
      <w:r w:rsidR="006634C4" w:rsidRPr="006A2AB4">
        <w:rPr>
          <w:rStyle w:val="st"/>
          <w:rFonts w:ascii="Arial" w:hAnsi="Arial" w:cs="Arial"/>
          <w:i/>
          <w:sz w:val="20"/>
          <w:szCs w:val="20"/>
        </w:rPr>
        <w:t>MČ Praha 18</w:t>
      </w:r>
      <w:r w:rsidR="006634C4" w:rsidRPr="006A2AB4">
        <w:rPr>
          <w:rStyle w:val="st"/>
          <w:rFonts w:ascii="Arial" w:hAnsi="Arial" w:cs="Arial"/>
          <w:b/>
          <w:i/>
          <w:sz w:val="20"/>
          <w:szCs w:val="20"/>
        </w:rPr>
        <w:t xml:space="preserve"> </w:t>
      </w:r>
      <w:r w:rsidR="00AF2F4D" w:rsidRPr="006A2AB4">
        <w:rPr>
          <w:rFonts w:ascii="Arial" w:hAnsi="Arial" w:cs="Arial"/>
          <w:i/>
          <w:sz w:val="20"/>
          <w:szCs w:val="20"/>
        </w:rPr>
        <w:t>tímto deklaruje svůj</w:t>
      </w:r>
      <w:r w:rsidR="00EF74FE" w:rsidRPr="006A2AB4">
        <w:rPr>
          <w:rFonts w:ascii="Arial" w:hAnsi="Arial" w:cs="Arial"/>
          <w:i/>
          <w:sz w:val="20"/>
          <w:szCs w:val="20"/>
        </w:rPr>
        <w:t xml:space="preserve"> zájem </w:t>
      </w:r>
      <w:r w:rsidRPr="006A2AB4">
        <w:rPr>
          <w:rFonts w:ascii="Arial" w:hAnsi="Arial" w:cs="Arial"/>
          <w:i/>
          <w:sz w:val="20"/>
          <w:szCs w:val="20"/>
        </w:rPr>
        <w:t xml:space="preserve">o nabytí </w:t>
      </w:r>
      <w:r w:rsidR="00AF2F4D" w:rsidRPr="006A2AB4">
        <w:rPr>
          <w:rFonts w:ascii="Arial" w:hAnsi="Arial" w:cs="Arial"/>
          <w:i/>
          <w:sz w:val="20"/>
          <w:szCs w:val="20"/>
        </w:rPr>
        <w:t xml:space="preserve">pozemků </w:t>
      </w:r>
      <w:r>
        <w:rPr>
          <w:rFonts w:ascii="Arial" w:hAnsi="Arial" w:cs="Arial"/>
          <w:i/>
          <w:sz w:val="20"/>
          <w:szCs w:val="20"/>
        </w:rPr>
        <w:t xml:space="preserve">v daném území od Společnosti tak, jak jsou dále specifikovány v této smlouvě, zejména pozemků </w:t>
      </w:r>
      <w:r w:rsidR="00AF2F4D" w:rsidRPr="006A2AB4">
        <w:rPr>
          <w:rFonts w:ascii="Arial" w:hAnsi="Arial" w:cs="Arial"/>
          <w:i/>
          <w:sz w:val="20"/>
          <w:szCs w:val="20"/>
        </w:rPr>
        <w:t>pro</w:t>
      </w:r>
      <w:r w:rsidR="00A430FF" w:rsidRPr="006A2AB4">
        <w:rPr>
          <w:rFonts w:ascii="Arial" w:hAnsi="Arial" w:cs="Arial"/>
          <w:i/>
          <w:sz w:val="20"/>
          <w:szCs w:val="20"/>
        </w:rPr>
        <w:t xml:space="preserve"> vybudování staveb</w:t>
      </w:r>
      <w:r w:rsidR="00AF2F4D" w:rsidRPr="006A2AB4">
        <w:rPr>
          <w:rFonts w:ascii="Arial" w:hAnsi="Arial" w:cs="Arial"/>
          <w:i/>
          <w:sz w:val="20"/>
          <w:szCs w:val="20"/>
        </w:rPr>
        <w:t xml:space="preserve"> občansk</w:t>
      </w:r>
      <w:r w:rsidR="00A430FF" w:rsidRPr="006A2AB4">
        <w:rPr>
          <w:rFonts w:ascii="Arial" w:hAnsi="Arial" w:cs="Arial"/>
          <w:i/>
          <w:sz w:val="20"/>
          <w:szCs w:val="20"/>
        </w:rPr>
        <w:t>é</w:t>
      </w:r>
      <w:r w:rsidR="00AF2F4D" w:rsidRPr="006A2AB4">
        <w:rPr>
          <w:rFonts w:ascii="Arial" w:hAnsi="Arial" w:cs="Arial"/>
          <w:i/>
          <w:sz w:val="20"/>
          <w:szCs w:val="20"/>
        </w:rPr>
        <w:t xml:space="preserve"> vybavenost</w:t>
      </w:r>
      <w:r w:rsidRPr="006A2AB4">
        <w:rPr>
          <w:rFonts w:ascii="Arial" w:hAnsi="Arial" w:cs="Arial"/>
          <w:i/>
          <w:sz w:val="20"/>
          <w:szCs w:val="20"/>
        </w:rPr>
        <w:t xml:space="preserve">i, </w:t>
      </w:r>
      <w:r w:rsidR="00A610B4" w:rsidRPr="006A2AB4">
        <w:rPr>
          <w:rFonts w:ascii="Arial" w:hAnsi="Arial" w:cs="Arial"/>
          <w:i/>
          <w:sz w:val="20"/>
          <w:szCs w:val="20"/>
        </w:rPr>
        <w:t>pozemků pro stavby a zařízení pro sport a tělovýchovu</w:t>
      </w:r>
      <w:r w:rsidR="00AF2F4D" w:rsidRPr="006A2AB4">
        <w:rPr>
          <w:rFonts w:ascii="Arial" w:hAnsi="Arial" w:cs="Arial"/>
          <w:i/>
          <w:sz w:val="20"/>
          <w:szCs w:val="20"/>
        </w:rPr>
        <w:t xml:space="preserve"> </w:t>
      </w:r>
      <w:r w:rsidR="008E2E86" w:rsidRPr="006A2AB4">
        <w:rPr>
          <w:rFonts w:ascii="Arial" w:hAnsi="Arial" w:cs="Arial"/>
          <w:i/>
          <w:sz w:val="20"/>
          <w:szCs w:val="20"/>
        </w:rPr>
        <w:t>a dále</w:t>
      </w:r>
      <w:r>
        <w:rPr>
          <w:rFonts w:ascii="Arial" w:hAnsi="Arial" w:cs="Arial"/>
          <w:i/>
          <w:sz w:val="20"/>
          <w:szCs w:val="20"/>
        </w:rPr>
        <w:t xml:space="preserve"> </w:t>
      </w:r>
      <w:r w:rsidR="008E2E86" w:rsidRPr="006A2AB4">
        <w:rPr>
          <w:rFonts w:ascii="Arial" w:hAnsi="Arial" w:cs="Arial"/>
          <w:i/>
          <w:sz w:val="20"/>
          <w:szCs w:val="20"/>
        </w:rPr>
        <w:t xml:space="preserve">o nabytí </w:t>
      </w:r>
      <w:r w:rsidR="00DB1663" w:rsidRPr="006A2AB4">
        <w:rPr>
          <w:rFonts w:ascii="Arial" w:hAnsi="Arial" w:cs="Arial"/>
          <w:i/>
          <w:sz w:val="20"/>
          <w:szCs w:val="20"/>
        </w:rPr>
        <w:t xml:space="preserve">mateřské školky včetně </w:t>
      </w:r>
      <w:r w:rsidR="008E2E86" w:rsidRPr="006A2AB4">
        <w:rPr>
          <w:rFonts w:ascii="Arial" w:hAnsi="Arial" w:cs="Arial"/>
          <w:i/>
          <w:sz w:val="20"/>
          <w:szCs w:val="20"/>
        </w:rPr>
        <w:t>pozemků, na nichž bud</w:t>
      </w:r>
      <w:r w:rsidR="00DB1663" w:rsidRPr="006A2AB4">
        <w:rPr>
          <w:rFonts w:ascii="Arial" w:hAnsi="Arial" w:cs="Arial"/>
          <w:i/>
          <w:sz w:val="20"/>
          <w:szCs w:val="20"/>
        </w:rPr>
        <w:t>e</w:t>
      </w:r>
      <w:r w:rsidR="008E2E86" w:rsidRPr="006A2AB4">
        <w:rPr>
          <w:rFonts w:ascii="Arial" w:hAnsi="Arial" w:cs="Arial"/>
          <w:i/>
          <w:sz w:val="20"/>
          <w:szCs w:val="20"/>
        </w:rPr>
        <w:t xml:space="preserve"> ze strany</w:t>
      </w:r>
      <w:r w:rsidR="001B5B40" w:rsidRPr="006A2AB4">
        <w:rPr>
          <w:rFonts w:ascii="Arial" w:hAnsi="Arial" w:cs="Arial"/>
          <w:i/>
          <w:sz w:val="20"/>
          <w:szCs w:val="20"/>
        </w:rPr>
        <w:t xml:space="preserve"> </w:t>
      </w:r>
      <w:r w:rsidR="008E2E86" w:rsidRPr="006A2AB4">
        <w:rPr>
          <w:rFonts w:ascii="Arial" w:hAnsi="Arial" w:cs="Arial"/>
          <w:i/>
          <w:sz w:val="20"/>
          <w:szCs w:val="20"/>
        </w:rPr>
        <w:t>Společnosti vystavěn</w:t>
      </w:r>
      <w:r w:rsidR="00DB1663" w:rsidRPr="006A2AB4">
        <w:rPr>
          <w:rFonts w:ascii="Arial" w:hAnsi="Arial" w:cs="Arial"/>
          <w:i/>
          <w:sz w:val="20"/>
          <w:szCs w:val="20"/>
        </w:rPr>
        <w:t>a</w:t>
      </w:r>
      <w:r w:rsidR="002720F8" w:rsidRPr="006A2AB4">
        <w:rPr>
          <w:rFonts w:ascii="Arial" w:hAnsi="Arial" w:cs="Arial"/>
          <w:i/>
          <w:sz w:val="20"/>
          <w:szCs w:val="20"/>
        </w:rPr>
        <w:t>,</w:t>
      </w:r>
      <w:r w:rsidR="00DB1663" w:rsidRPr="006A2AB4">
        <w:rPr>
          <w:rFonts w:ascii="Arial" w:hAnsi="Arial" w:cs="Arial"/>
          <w:i/>
          <w:sz w:val="20"/>
          <w:szCs w:val="20"/>
        </w:rPr>
        <w:t xml:space="preserve"> nebo nabytí jednotek, které budou mateřskými školkami a vývařovnou s bezúplatným právem užívání pozemků funkčně souvisejících s mateřskými školkami a vývařovnou (vše blíže popsáno v ustanovení </w:t>
      </w:r>
      <w:r w:rsidR="008E2E86" w:rsidRPr="006A2AB4">
        <w:rPr>
          <w:rFonts w:ascii="Arial" w:hAnsi="Arial" w:cs="Arial"/>
          <w:i/>
          <w:sz w:val="20"/>
          <w:szCs w:val="20"/>
        </w:rPr>
        <w:t>odstavce 2.2.</w:t>
      </w:r>
      <w:r w:rsidR="00B00B0E" w:rsidRPr="006A2AB4">
        <w:rPr>
          <w:rFonts w:ascii="Arial" w:hAnsi="Arial" w:cs="Arial"/>
          <w:i/>
          <w:sz w:val="20"/>
          <w:szCs w:val="20"/>
        </w:rPr>
        <w:t>4</w:t>
      </w:r>
      <w:r w:rsidR="008E2E86" w:rsidRPr="006A2AB4">
        <w:rPr>
          <w:rFonts w:ascii="Arial" w:hAnsi="Arial" w:cs="Arial"/>
          <w:i/>
          <w:sz w:val="20"/>
          <w:szCs w:val="20"/>
        </w:rPr>
        <w:t xml:space="preserve"> této smlouvy</w:t>
      </w:r>
      <w:r w:rsidR="00DB1663" w:rsidRPr="006A2AB4">
        <w:rPr>
          <w:rFonts w:ascii="Arial" w:hAnsi="Arial" w:cs="Arial"/>
          <w:i/>
          <w:sz w:val="20"/>
          <w:szCs w:val="20"/>
        </w:rPr>
        <w:t>)</w:t>
      </w:r>
      <w:r w:rsidR="008E2E86" w:rsidRPr="006A2AB4">
        <w:rPr>
          <w:rFonts w:ascii="Arial" w:hAnsi="Arial" w:cs="Arial"/>
          <w:i/>
          <w:sz w:val="20"/>
          <w:szCs w:val="20"/>
        </w:rPr>
        <w:t>,</w:t>
      </w:r>
      <w:r>
        <w:rPr>
          <w:rFonts w:ascii="Arial" w:hAnsi="Arial" w:cs="Arial"/>
          <w:i/>
          <w:sz w:val="20"/>
          <w:szCs w:val="20"/>
        </w:rPr>
        <w:t xml:space="preserve"> </w:t>
      </w:r>
      <w:r w:rsidR="00AF2F4D" w:rsidRPr="006A2AB4">
        <w:rPr>
          <w:rFonts w:ascii="Arial" w:hAnsi="Arial" w:cs="Arial"/>
          <w:i/>
          <w:sz w:val="20"/>
          <w:szCs w:val="20"/>
        </w:rPr>
        <w:t xml:space="preserve">a současně deklaruje svůj zájem na koordinaci některých prvků výstavby zamýšlené ze strany </w:t>
      </w:r>
      <w:r w:rsidR="00456616" w:rsidRPr="006A2AB4">
        <w:rPr>
          <w:rFonts w:ascii="Arial" w:hAnsi="Arial" w:cs="Arial"/>
          <w:i/>
          <w:sz w:val="20"/>
          <w:szCs w:val="20"/>
        </w:rPr>
        <w:t>Společnosti</w:t>
      </w:r>
      <w:r w:rsidR="004532A5" w:rsidRPr="006A2AB4">
        <w:rPr>
          <w:rFonts w:ascii="Arial" w:hAnsi="Arial" w:cs="Arial"/>
          <w:i/>
          <w:sz w:val="20"/>
          <w:szCs w:val="20"/>
        </w:rPr>
        <w:t>,</w:t>
      </w:r>
      <w:r w:rsidR="00AF2F4D" w:rsidRPr="006A2AB4">
        <w:rPr>
          <w:rFonts w:ascii="Arial" w:hAnsi="Arial" w:cs="Arial"/>
          <w:i/>
          <w:sz w:val="20"/>
          <w:szCs w:val="20"/>
        </w:rPr>
        <w:t xml:space="preserve"> s</w:t>
      </w:r>
      <w:r w:rsidR="00456616" w:rsidRPr="006A2AB4">
        <w:rPr>
          <w:rFonts w:ascii="Arial" w:hAnsi="Arial" w:cs="Arial"/>
          <w:i/>
          <w:sz w:val="20"/>
          <w:szCs w:val="20"/>
        </w:rPr>
        <w:t>e Společností</w:t>
      </w:r>
      <w:r w:rsidR="00AF2F4D" w:rsidRPr="006A2AB4">
        <w:rPr>
          <w:rFonts w:ascii="Arial" w:hAnsi="Arial" w:cs="Arial"/>
          <w:i/>
          <w:sz w:val="20"/>
          <w:szCs w:val="20"/>
        </w:rPr>
        <w:t>.</w:t>
      </w:r>
    </w:p>
    <w:p w14:paraId="28502FCE" w14:textId="77777777" w:rsidR="00AF2F4D" w:rsidRPr="00A52B25" w:rsidRDefault="00AF2F4D" w:rsidP="00353DD6">
      <w:pPr>
        <w:rPr>
          <w:rFonts w:ascii="Arial" w:hAnsi="Arial" w:cs="Arial"/>
          <w:sz w:val="20"/>
          <w:szCs w:val="20"/>
        </w:rPr>
      </w:pPr>
    </w:p>
    <w:p w14:paraId="0D51E8FC" w14:textId="4942CD76" w:rsidR="00D106E8" w:rsidRDefault="00D106E8" w:rsidP="006A2AB4">
      <w:pPr>
        <w:pStyle w:val="Bezmezer"/>
        <w:numPr>
          <w:ilvl w:val="0"/>
          <w:numId w:val="26"/>
        </w:numPr>
        <w:jc w:val="both"/>
        <w:rPr>
          <w:rFonts w:ascii="Arial" w:hAnsi="Arial" w:cs="Arial"/>
          <w:sz w:val="20"/>
          <w:szCs w:val="20"/>
        </w:rPr>
      </w:pPr>
      <w:r>
        <w:rPr>
          <w:rFonts w:ascii="Arial" w:hAnsi="Arial" w:cs="Arial"/>
          <w:sz w:val="20"/>
          <w:szCs w:val="20"/>
        </w:rPr>
        <w:t xml:space="preserve">Ustanovení </w:t>
      </w:r>
      <w:r w:rsidRPr="00D106E8">
        <w:rPr>
          <w:rFonts w:ascii="Arial" w:hAnsi="Arial" w:cs="Arial"/>
          <w:sz w:val="20"/>
          <w:szCs w:val="20"/>
          <w:u w:val="single"/>
        </w:rPr>
        <w:t>čl. I. bodu 1.3.4</w:t>
      </w:r>
      <w:r>
        <w:rPr>
          <w:rFonts w:ascii="Arial" w:hAnsi="Arial" w:cs="Arial"/>
          <w:sz w:val="20"/>
          <w:szCs w:val="20"/>
        </w:rPr>
        <w:t xml:space="preserve"> Smlouvy se upřesňuje tak, že jeho nové znění bude následující: </w:t>
      </w:r>
    </w:p>
    <w:p w14:paraId="6C7311E2" w14:textId="77777777" w:rsidR="00D106E8" w:rsidRDefault="00D106E8" w:rsidP="00D106E8">
      <w:pPr>
        <w:pStyle w:val="Bezmezer"/>
        <w:ind w:left="360"/>
        <w:jc w:val="both"/>
        <w:rPr>
          <w:rFonts w:ascii="Arial" w:hAnsi="Arial" w:cs="Arial"/>
          <w:sz w:val="20"/>
          <w:szCs w:val="20"/>
        </w:rPr>
      </w:pPr>
    </w:p>
    <w:p w14:paraId="6BAC52F8" w14:textId="11925B2A" w:rsidR="00D106E8" w:rsidRPr="00D106E8" w:rsidRDefault="00D106E8" w:rsidP="009F1805">
      <w:pPr>
        <w:pStyle w:val="Bezmezer"/>
        <w:ind w:left="851" w:hanging="425"/>
        <w:jc w:val="both"/>
        <w:rPr>
          <w:rFonts w:ascii="Arial" w:hAnsi="Arial" w:cs="Arial"/>
          <w:i/>
          <w:sz w:val="20"/>
          <w:szCs w:val="20"/>
        </w:rPr>
      </w:pPr>
      <w:r w:rsidRPr="00D106E8">
        <w:rPr>
          <w:rFonts w:ascii="Arial" w:hAnsi="Arial" w:cs="Arial"/>
          <w:i/>
          <w:sz w:val="20"/>
          <w:szCs w:val="20"/>
        </w:rPr>
        <w:t>1.3.4 má zájem na takové změně relevantní územně plánovací dokumentace, vč. Metropolitního plánu, bude-li vydán (dále jen „</w:t>
      </w:r>
      <w:r w:rsidRPr="00D106E8">
        <w:rPr>
          <w:rFonts w:ascii="Arial" w:hAnsi="Arial" w:cs="Arial"/>
          <w:b/>
          <w:i/>
          <w:sz w:val="20"/>
          <w:szCs w:val="20"/>
        </w:rPr>
        <w:t>Územní plán</w:t>
      </w:r>
      <w:r w:rsidRPr="00D106E8">
        <w:rPr>
          <w:rFonts w:ascii="Arial" w:hAnsi="Arial" w:cs="Arial"/>
          <w:i/>
          <w:sz w:val="20"/>
          <w:szCs w:val="20"/>
        </w:rPr>
        <w:t xml:space="preserve">“), na jejímž základě bude mj. umožněna realizace rezidenční výstavby, popř. smíšené výstavby dle zadání Společnosti, včetně shora uvedené občanské vybavenosti na Pozemcích a za tím účelem byla současnými vlastníky Pozemků, </w:t>
      </w:r>
      <w:r w:rsidRPr="00D106E8">
        <w:rPr>
          <w:rFonts w:ascii="Arial" w:hAnsi="Arial" w:cs="Arial"/>
          <w:i/>
          <w:sz w:val="20"/>
          <w:szCs w:val="20"/>
        </w:rPr>
        <w:lastRenderedPageBreak/>
        <w:t>od nichž bude Společnost Pozemky nabývat, podána žádost o změnu Územního plánu ohledně Pozemků ve výše uvedeném smyslu (pro účely této smlouvy jen „</w:t>
      </w:r>
      <w:r w:rsidRPr="00D106E8">
        <w:rPr>
          <w:rFonts w:ascii="Arial" w:hAnsi="Arial" w:cs="Arial"/>
          <w:b/>
          <w:bCs/>
          <w:i/>
          <w:sz w:val="20"/>
          <w:szCs w:val="20"/>
        </w:rPr>
        <w:t>Změna ÚP</w:t>
      </w:r>
      <w:r w:rsidRPr="00D106E8">
        <w:rPr>
          <w:rFonts w:ascii="Arial" w:hAnsi="Arial" w:cs="Arial"/>
          <w:i/>
          <w:sz w:val="20"/>
          <w:szCs w:val="20"/>
        </w:rPr>
        <w:t>“). Návrh zadání změny Územního plánu č. Z-3036/10, byl schválen Usnesením zastupitelstva hl. m. Prahy č. 38/104 ze dne 14. 6. 2018. Pro účely projednávání změny Územního plánu je zpracovávána podkladová studie ve smyslu bodu 2.2.2 této smlouvy,</w:t>
      </w:r>
      <w:r>
        <w:rPr>
          <w:rFonts w:ascii="Arial" w:hAnsi="Arial" w:cs="Arial"/>
          <w:i/>
          <w:sz w:val="20"/>
          <w:szCs w:val="20"/>
        </w:rPr>
        <w:t xml:space="preserve"> která předpokládá výměru HPP (jak je tento pojem dále definován)</w:t>
      </w:r>
      <w:r w:rsidRPr="00D106E8">
        <w:rPr>
          <w:rFonts w:ascii="Arial" w:hAnsi="Arial" w:cs="Arial"/>
          <w:i/>
          <w:sz w:val="20"/>
          <w:szCs w:val="20"/>
        </w:rPr>
        <w:t xml:space="preserve"> </w:t>
      </w:r>
      <w:r>
        <w:rPr>
          <w:rFonts w:ascii="Arial" w:hAnsi="Arial" w:cs="Arial"/>
          <w:i/>
          <w:sz w:val="20"/>
          <w:szCs w:val="20"/>
        </w:rPr>
        <w:t xml:space="preserve">v rámci Stavebního záměru </w:t>
      </w:r>
      <w:r w:rsidR="00D86C81">
        <w:rPr>
          <w:rFonts w:ascii="Arial" w:hAnsi="Arial" w:cs="Arial"/>
          <w:i/>
          <w:sz w:val="20"/>
          <w:szCs w:val="20"/>
        </w:rPr>
        <w:t xml:space="preserve">v sumě </w:t>
      </w:r>
      <w:r>
        <w:rPr>
          <w:rFonts w:ascii="Arial" w:hAnsi="Arial" w:cs="Arial"/>
          <w:i/>
          <w:sz w:val="20"/>
          <w:szCs w:val="20"/>
        </w:rPr>
        <w:t>300.000 m</w:t>
      </w:r>
      <w:r w:rsidRPr="00D106E8">
        <w:rPr>
          <w:rFonts w:ascii="Arial" w:hAnsi="Arial" w:cs="Arial"/>
          <w:i/>
          <w:sz w:val="20"/>
          <w:szCs w:val="20"/>
          <w:vertAlign w:val="superscript"/>
        </w:rPr>
        <w:t>2</w:t>
      </w:r>
      <w:r>
        <w:rPr>
          <w:rFonts w:ascii="Arial" w:hAnsi="Arial" w:cs="Arial"/>
          <w:i/>
          <w:sz w:val="20"/>
          <w:szCs w:val="20"/>
        </w:rPr>
        <w:t xml:space="preserve">, a </w:t>
      </w:r>
      <w:r w:rsidRPr="00D106E8">
        <w:rPr>
          <w:rFonts w:ascii="Arial" w:hAnsi="Arial" w:cs="Arial"/>
          <w:i/>
          <w:sz w:val="20"/>
          <w:szCs w:val="20"/>
        </w:rPr>
        <w:t>jejíž návrh tvoří přílohu č. 2 této smlouvy (dále jen „Podkladová studie“);</w:t>
      </w:r>
    </w:p>
    <w:p w14:paraId="486EE096" w14:textId="77777777" w:rsidR="00D106E8" w:rsidRDefault="00D106E8" w:rsidP="009F1805">
      <w:pPr>
        <w:pStyle w:val="Bezmezer"/>
        <w:ind w:left="851" w:hanging="425"/>
        <w:jc w:val="both"/>
        <w:rPr>
          <w:rFonts w:ascii="Arial" w:hAnsi="Arial" w:cs="Arial"/>
          <w:sz w:val="20"/>
          <w:szCs w:val="20"/>
        </w:rPr>
      </w:pPr>
    </w:p>
    <w:p w14:paraId="0584A7F8" w14:textId="77777777" w:rsidR="006A2AB4" w:rsidRDefault="006A2AB4" w:rsidP="006A2AB4">
      <w:pPr>
        <w:pStyle w:val="Bezmezer"/>
        <w:numPr>
          <w:ilvl w:val="0"/>
          <w:numId w:val="26"/>
        </w:numPr>
        <w:jc w:val="both"/>
        <w:rPr>
          <w:rFonts w:ascii="Arial" w:hAnsi="Arial" w:cs="Arial"/>
          <w:sz w:val="20"/>
          <w:szCs w:val="20"/>
        </w:rPr>
      </w:pPr>
      <w:r>
        <w:rPr>
          <w:rFonts w:ascii="Arial" w:hAnsi="Arial" w:cs="Arial"/>
          <w:sz w:val="20"/>
          <w:szCs w:val="20"/>
          <w:lang w:eastAsia="cs-CZ"/>
        </w:rPr>
        <w:t xml:space="preserve">Ustanovení </w:t>
      </w:r>
      <w:r w:rsidRPr="00313511">
        <w:rPr>
          <w:rFonts w:ascii="Arial" w:hAnsi="Arial" w:cs="Arial"/>
          <w:sz w:val="20"/>
          <w:szCs w:val="20"/>
          <w:u w:val="single"/>
          <w:lang w:eastAsia="cs-CZ"/>
        </w:rPr>
        <w:t>čl. I. bodu 1.3.6</w:t>
      </w:r>
      <w:r>
        <w:rPr>
          <w:rFonts w:ascii="Arial" w:hAnsi="Arial" w:cs="Arial"/>
          <w:sz w:val="20"/>
          <w:szCs w:val="20"/>
          <w:lang w:eastAsia="cs-CZ"/>
        </w:rPr>
        <w:t xml:space="preserve"> se doplňuje tak, že jeho nové znění bude následující: </w:t>
      </w:r>
    </w:p>
    <w:p w14:paraId="6018660D" w14:textId="77777777" w:rsidR="000D611F" w:rsidRPr="00A52B25" w:rsidRDefault="000D611F" w:rsidP="000D611F">
      <w:pPr>
        <w:pStyle w:val="Bezmezer"/>
        <w:rPr>
          <w:rFonts w:ascii="Arial" w:hAnsi="Arial" w:cs="Arial"/>
          <w:sz w:val="20"/>
          <w:szCs w:val="20"/>
        </w:rPr>
      </w:pPr>
    </w:p>
    <w:p w14:paraId="50CC1063" w14:textId="5BEE34DC" w:rsidR="006C4235" w:rsidRPr="00D77227" w:rsidRDefault="008E2E86" w:rsidP="006A2AB4">
      <w:pPr>
        <w:pStyle w:val="Bezmezer"/>
        <w:numPr>
          <w:ilvl w:val="2"/>
          <w:numId w:val="30"/>
        </w:numPr>
        <w:jc w:val="both"/>
        <w:rPr>
          <w:rFonts w:ascii="Arial" w:hAnsi="Arial" w:cs="Arial"/>
          <w:i/>
          <w:sz w:val="20"/>
          <w:szCs w:val="20"/>
        </w:rPr>
      </w:pPr>
      <w:r w:rsidRPr="00D77227">
        <w:rPr>
          <w:rFonts w:ascii="Arial" w:hAnsi="Arial" w:cs="Arial"/>
          <w:i/>
          <w:sz w:val="20"/>
          <w:szCs w:val="20"/>
        </w:rPr>
        <w:t xml:space="preserve">mimo pozemků dle odstavce 1.3.5 této smlouvy, zamýšlí </w:t>
      </w:r>
      <w:r w:rsidR="006A2AB4" w:rsidRPr="00D77227">
        <w:rPr>
          <w:rFonts w:ascii="Arial" w:hAnsi="Arial" w:cs="Arial"/>
          <w:i/>
          <w:sz w:val="20"/>
          <w:szCs w:val="20"/>
        </w:rPr>
        <w:t xml:space="preserve">Společnost </w:t>
      </w:r>
      <w:r w:rsidR="00813387" w:rsidRPr="00D77227">
        <w:rPr>
          <w:rFonts w:ascii="Arial" w:hAnsi="Arial" w:cs="Arial"/>
          <w:i/>
          <w:sz w:val="20"/>
          <w:szCs w:val="20"/>
        </w:rPr>
        <w:t xml:space="preserve">za podmínek stanovených v této smlouvě </w:t>
      </w:r>
      <w:r w:rsidR="000D611F" w:rsidRPr="00D77227">
        <w:rPr>
          <w:rFonts w:ascii="Arial" w:hAnsi="Arial" w:cs="Arial"/>
          <w:i/>
          <w:sz w:val="20"/>
          <w:szCs w:val="20"/>
        </w:rPr>
        <w:t>dar</w:t>
      </w:r>
      <w:r w:rsidRPr="00D77227">
        <w:rPr>
          <w:rFonts w:ascii="Arial" w:hAnsi="Arial" w:cs="Arial"/>
          <w:i/>
          <w:sz w:val="20"/>
          <w:szCs w:val="20"/>
        </w:rPr>
        <w:t>ovat</w:t>
      </w:r>
      <w:r w:rsidR="000D611F" w:rsidRPr="00D77227">
        <w:rPr>
          <w:rFonts w:ascii="Arial" w:hAnsi="Arial" w:cs="Arial"/>
          <w:i/>
          <w:sz w:val="20"/>
          <w:szCs w:val="20"/>
        </w:rPr>
        <w:t xml:space="preserve"> ve prospěch </w:t>
      </w:r>
      <w:r w:rsidR="00527910" w:rsidRPr="00D77227">
        <w:rPr>
          <w:rStyle w:val="st"/>
          <w:rFonts w:ascii="Arial" w:hAnsi="Arial" w:cs="Arial"/>
          <w:i/>
          <w:sz w:val="20"/>
          <w:szCs w:val="20"/>
        </w:rPr>
        <w:t xml:space="preserve">MČ Praha 18 </w:t>
      </w:r>
      <w:r w:rsidRPr="00D77227">
        <w:rPr>
          <w:rStyle w:val="st"/>
          <w:rFonts w:ascii="Arial" w:hAnsi="Arial" w:cs="Arial"/>
          <w:i/>
          <w:sz w:val="20"/>
          <w:szCs w:val="20"/>
        </w:rPr>
        <w:t>i další</w:t>
      </w:r>
      <w:r w:rsidRPr="00D77227">
        <w:rPr>
          <w:rStyle w:val="st"/>
          <w:rFonts w:ascii="Arial" w:hAnsi="Arial" w:cs="Arial"/>
          <w:b/>
          <w:i/>
          <w:sz w:val="20"/>
          <w:szCs w:val="20"/>
        </w:rPr>
        <w:t xml:space="preserve"> </w:t>
      </w:r>
      <w:r w:rsidR="00D0017B" w:rsidRPr="00D77227">
        <w:rPr>
          <w:rFonts w:ascii="Arial" w:hAnsi="Arial" w:cs="Arial"/>
          <w:i/>
          <w:sz w:val="20"/>
          <w:szCs w:val="20"/>
        </w:rPr>
        <w:t xml:space="preserve">části Pozemků, které </w:t>
      </w:r>
      <w:r w:rsidR="000B2545" w:rsidRPr="00D77227">
        <w:rPr>
          <w:rFonts w:ascii="Arial" w:hAnsi="Arial" w:cs="Arial"/>
          <w:i/>
          <w:sz w:val="20"/>
          <w:szCs w:val="20"/>
        </w:rPr>
        <w:t xml:space="preserve">podle Změny ÚP </w:t>
      </w:r>
      <w:r w:rsidR="00D0017B" w:rsidRPr="00D77227">
        <w:rPr>
          <w:rFonts w:ascii="Arial" w:hAnsi="Arial" w:cs="Arial"/>
          <w:i/>
          <w:sz w:val="20"/>
          <w:szCs w:val="20"/>
        </w:rPr>
        <w:t xml:space="preserve">nebudou složit pro </w:t>
      </w:r>
      <w:r w:rsidR="000B2545" w:rsidRPr="00D77227">
        <w:rPr>
          <w:rFonts w:ascii="Arial" w:hAnsi="Arial" w:cs="Arial"/>
          <w:i/>
          <w:sz w:val="20"/>
          <w:szCs w:val="20"/>
        </w:rPr>
        <w:t xml:space="preserve">rezidenční </w:t>
      </w:r>
      <w:r w:rsidR="00D0017B" w:rsidRPr="00D77227">
        <w:rPr>
          <w:rFonts w:ascii="Arial" w:hAnsi="Arial" w:cs="Arial"/>
          <w:i/>
          <w:sz w:val="20"/>
          <w:szCs w:val="20"/>
        </w:rPr>
        <w:t xml:space="preserve">výstavbu </w:t>
      </w:r>
      <w:r w:rsidR="000B2545" w:rsidRPr="00D77227">
        <w:rPr>
          <w:rFonts w:ascii="Arial" w:hAnsi="Arial" w:cs="Arial"/>
          <w:i/>
          <w:sz w:val="20"/>
          <w:szCs w:val="20"/>
        </w:rPr>
        <w:t>ani s ní související funkční využití (</w:t>
      </w:r>
      <w:r w:rsidR="0070776F" w:rsidRPr="00D77227">
        <w:rPr>
          <w:rFonts w:ascii="Arial" w:hAnsi="Arial" w:cs="Arial"/>
          <w:i/>
          <w:sz w:val="20"/>
          <w:szCs w:val="20"/>
        </w:rPr>
        <w:t xml:space="preserve">tedy nikoliv například </w:t>
      </w:r>
      <w:r w:rsidR="000B2545" w:rsidRPr="00D77227">
        <w:rPr>
          <w:rFonts w:ascii="Arial" w:hAnsi="Arial" w:cs="Arial"/>
          <w:i/>
          <w:sz w:val="20"/>
          <w:szCs w:val="20"/>
        </w:rPr>
        <w:t>hřiště u bytových domů apod.)</w:t>
      </w:r>
      <w:r w:rsidR="00024F9B" w:rsidRPr="00D77227">
        <w:rPr>
          <w:rFonts w:ascii="Arial" w:hAnsi="Arial" w:cs="Arial"/>
          <w:i/>
          <w:sz w:val="20"/>
          <w:szCs w:val="20"/>
        </w:rPr>
        <w:t>, a to</w:t>
      </w:r>
      <w:r w:rsidR="006C4235" w:rsidRPr="00D77227">
        <w:rPr>
          <w:rFonts w:ascii="Arial" w:hAnsi="Arial" w:cs="Arial"/>
          <w:i/>
          <w:sz w:val="20"/>
          <w:szCs w:val="20"/>
        </w:rPr>
        <w:t xml:space="preserve"> v minimálním rozsahu:</w:t>
      </w:r>
    </w:p>
    <w:p w14:paraId="3F9D935C" w14:textId="77777777" w:rsidR="006C4235" w:rsidRPr="00D77227" w:rsidRDefault="006C4235" w:rsidP="006C4235">
      <w:pPr>
        <w:pStyle w:val="Odstavecseseznamem"/>
        <w:rPr>
          <w:rFonts w:ascii="Arial" w:hAnsi="Arial" w:cs="Arial"/>
          <w:i/>
          <w:sz w:val="20"/>
          <w:szCs w:val="20"/>
        </w:rPr>
      </w:pPr>
    </w:p>
    <w:p w14:paraId="1B2B11C2" w14:textId="77777777" w:rsidR="006C4235" w:rsidRPr="00D77227" w:rsidRDefault="0070776F" w:rsidP="006C4235">
      <w:pPr>
        <w:pStyle w:val="Bezmezer"/>
        <w:numPr>
          <w:ilvl w:val="0"/>
          <w:numId w:val="19"/>
        </w:numPr>
        <w:jc w:val="both"/>
        <w:rPr>
          <w:rFonts w:ascii="Arial" w:hAnsi="Arial" w:cs="Arial"/>
          <w:i/>
          <w:sz w:val="20"/>
          <w:szCs w:val="20"/>
        </w:rPr>
      </w:pPr>
      <w:r w:rsidRPr="00D77227">
        <w:rPr>
          <w:rFonts w:ascii="Arial" w:hAnsi="Arial" w:cs="Arial"/>
          <w:i/>
          <w:sz w:val="20"/>
          <w:szCs w:val="20"/>
        </w:rPr>
        <w:t>20.000 m</w:t>
      </w:r>
      <w:r w:rsidRPr="00D77227">
        <w:rPr>
          <w:rFonts w:ascii="Arial" w:hAnsi="Arial" w:cs="Arial"/>
          <w:i/>
          <w:sz w:val="20"/>
          <w:szCs w:val="20"/>
          <w:vertAlign w:val="superscript"/>
        </w:rPr>
        <w:t xml:space="preserve">2 </w:t>
      </w:r>
      <w:r w:rsidRPr="00D77227">
        <w:rPr>
          <w:rFonts w:ascii="Arial" w:hAnsi="Arial" w:cs="Arial"/>
          <w:i/>
          <w:sz w:val="20"/>
          <w:szCs w:val="20"/>
        </w:rPr>
        <w:t xml:space="preserve">ve funkční ploše VV </w:t>
      </w:r>
      <w:r w:rsidR="000F1F8A" w:rsidRPr="00D77227">
        <w:rPr>
          <w:rFonts w:ascii="Arial" w:hAnsi="Arial" w:cs="Arial"/>
          <w:i/>
          <w:sz w:val="20"/>
          <w:szCs w:val="20"/>
        </w:rPr>
        <w:t>pro účely výstavby staveb pro občanskou vybavenost</w:t>
      </w:r>
      <w:r w:rsidR="00024F9B" w:rsidRPr="00D77227">
        <w:rPr>
          <w:rFonts w:ascii="Arial" w:hAnsi="Arial" w:cs="Arial"/>
          <w:i/>
          <w:sz w:val="20"/>
          <w:szCs w:val="20"/>
        </w:rPr>
        <w:t xml:space="preserve"> ze strany MČ Praha 18</w:t>
      </w:r>
      <w:r w:rsidR="000B2545" w:rsidRPr="00D77227">
        <w:rPr>
          <w:rFonts w:ascii="Arial" w:hAnsi="Arial" w:cs="Arial"/>
          <w:i/>
          <w:sz w:val="20"/>
          <w:szCs w:val="20"/>
        </w:rPr>
        <w:t xml:space="preserve">, </w:t>
      </w:r>
      <w:r w:rsidR="005D3F9F" w:rsidRPr="00D77227">
        <w:rPr>
          <w:rFonts w:ascii="Arial" w:hAnsi="Arial" w:cs="Arial"/>
          <w:i/>
          <w:sz w:val="20"/>
          <w:szCs w:val="20"/>
        </w:rPr>
        <w:t xml:space="preserve">a </w:t>
      </w:r>
    </w:p>
    <w:p w14:paraId="5E54F114" w14:textId="77777777" w:rsidR="005D3F9F" w:rsidRPr="00D77227" w:rsidRDefault="005D3F9F" w:rsidP="00225496">
      <w:pPr>
        <w:pStyle w:val="Bezmezer"/>
        <w:ind w:left="1494"/>
        <w:jc w:val="both"/>
        <w:rPr>
          <w:rFonts w:ascii="Arial" w:hAnsi="Arial" w:cs="Arial"/>
          <w:i/>
          <w:sz w:val="20"/>
          <w:szCs w:val="20"/>
        </w:rPr>
      </w:pPr>
    </w:p>
    <w:p w14:paraId="2B69DDAF" w14:textId="642A041D" w:rsidR="007B233E" w:rsidRPr="00D77227" w:rsidRDefault="002720F8" w:rsidP="006C4235">
      <w:pPr>
        <w:pStyle w:val="Bezmezer"/>
        <w:numPr>
          <w:ilvl w:val="0"/>
          <w:numId w:val="19"/>
        </w:numPr>
        <w:jc w:val="both"/>
        <w:rPr>
          <w:rFonts w:ascii="Arial" w:hAnsi="Arial" w:cs="Arial"/>
          <w:i/>
          <w:sz w:val="20"/>
          <w:szCs w:val="20"/>
        </w:rPr>
      </w:pPr>
      <w:r w:rsidRPr="00D77227">
        <w:rPr>
          <w:rFonts w:ascii="Arial" w:hAnsi="Arial" w:cs="Arial"/>
          <w:i/>
          <w:sz w:val="20"/>
          <w:szCs w:val="20"/>
        </w:rPr>
        <w:t>10.000 m</w:t>
      </w:r>
      <w:r w:rsidRPr="00D77227">
        <w:rPr>
          <w:rFonts w:ascii="Arial" w:hAnsi="Arial" w:cs="Arial"/>
          <w:i/>
          <w:sz w:val="20"/>
          <w:szCs w:val="20"/>
          <w:vertAlign w:val="superscript"/>
        </w:rPr>
        <w:t xml:space="preserve">2 </w:t>
      </w:r>
      <w:r w:rsidRPr="00D77227">
        <w:rPr>
          <w:rFonts w:ascii="Arial" w:hAnsi="Arial" w:cs="Arial"/>
          <w:i/>
          <w:sz w:val="20"/>
          <w:szCs w:val="20"/>
        </w:rPr>
        <w:t xml:space="preserve">ve funkční ploše SP pro účely výstavby staveb a zařízení pro sport a tělovýchovu ze strany MČ Praha 18, </w:t>
      </w:r>
      <w:r w:rsidR="007B233E" w:rsidRPr="00D77227">
        <w:rPr>
          <w:rFonts w:ascii="Arial" w:hAnsi="Arial" w:cs="Arial"/>
          <w:i/>
          <w:sz w:val="20"/>
          <w:szCs w:val="20"/>
        </w:rPr>
        <w:t xml:space="preserve">přičemž předpokládaný rozsah a umístění takto darovaných pozemků je zakreslen v Podkladové studii v Příloze č. 2 této smlouvy, a to ve více (čtyřech) variantách. </w:t>
      </w:r>
    </w:p>
    <w:p w14:paraId="176A47D0" w14:textId="77777777" w:rsidR="007B233E" w:rsidRPr="00D77227" w:rsidRDefault="007B233E" w:rsidP="000C6983">
      <w:pPr>
        <w:pStyle w:val="Odstavecseseznamem"/>
        <w:rPr>
          <w:rFonts w:ascii="Arial" w:hAnsi="Arial" w:cs="Arial"/>
          <w:i/>
          <w:sz w:val="20"/>
          <w:szCs w:val="20"/>
        </w:rPr>
      </w:pPr>
    </w:p>
    <w:p w14:paraId="2458451D" w14:textId="3ED9785D" w:rsidR="007B233E" w:rsidRPr="00D77227" w:rsidRDefault="007B233E" w:rsidP="000C6983">
      <w:pPr>
        <w:pStyle w:val="Bezmezer"/>
        <w:ind w:left="1494"/>
        <w:jc w:val="both"/>
        <w:rPr>
          <w:rFonts w:ascii="Arial" w:hAnsi="Arial" w:cs="Arial"/>
          <w:i/>
          <w:sz w:val="20"/>
          <w:szCs w:val="20"/>
        </w:rPr>
      </w:pPr>
      <w:r w:rsidRPr="00D77227">
        <w:rPr>
          <w:rFonts w:ascii="Arial" w:hAnsi="Arial" w:cs="Arial"/>
          <w:i/>
          <w:sz w:val="20"/>
          <w:szCs w:val="20"/>
        </w:rPr>
        <w:t>Pro případ, že by v rámci finální varianty Podkladové studie nebyla funkční plocha SP umístěna v severní části lokality, ale jinde v rámci Pozemků, zavazuje se Společnost darovat MČ Praha 18 za účelem výstavby staveb a zařízení pro sport a tělovýchovu takovou část Pozemků, a to o shodné takové výměře, v jaké bude vymezena, maximálně však 10.000 m</w:t>
      </w:r>
      <w:r w:rsidRPr="00D77227">
        <w:rPr>
          <w:rFonts w:ascii="Arial" w:hAnsi="Arial" w:cs="Arial"/>
          <w:i/>
          <w:sz w:val="20"/>
          <w:szCs w:val="20"/>
          <w:vertAlign w:val="superscript"/>
        </w:rPr>
        <w:t>2</w:t>
      </w:r>
      <w:r w:rsidRPr="00D77227">
        <w:rPr>
          <w:rFonts w:ascii="Arial" w:hAnsi="Arial" w:cs="Arial"/>
          <w:i/>
          <w:sz w:val="20"/>
          <w:szCs w:val="20"/>
        </w:rPr>
        <w:t xml:space="preserve">. Pro případ, že by v rámci finální varianty Podkladové studie nebyla funkční plocha SP vymezena vůbec, zavazuje se Společnost darovat MČ pro </w:t>
      </w:r>
      <w:r w:rsidR="000C6983" w:rsidRPr="00D77227">
        <w:rPr>
          <w:rFonts w:ascii="Arial" w:hAnsi="Arial" w:cs="Arial"/>
          <w:i/>
          <w:sz w:val="20"/>
          <w:szCs w:val="20"/>
        </w:rPr>
        <w:t xml:space="preserve">budoucí sportovní </w:t>
      </w:r>
      <w:r w:rsidRPr="00D77227">
        <w:rPr>
          <w:rFonts w:ascii="Arial" w:hAnsi="Arial" w:cs="Arial"/>
          <w:i/>
          <w:sz w:val="20"/>
          <w:szCs w:val="20"/>
        </w:rPr>
        <w:t xml:space="preserve">účely část Pozemků dle určení </w:t>
      </w:r>
      <w:r w:rsidR="000C6983" w:rsidRPr="00D77227">
        <w:rPr>
          <w:rFonts w:ascii="Arial" w:hAnsi="Arial" w:cs="Arial"/>
          <w:i/>
          <w:sz w:val="20"/>
          <w:szCs w:val="20"/>
        </w:rPr>
        <w:t xml:space="preserve">Společnosti, a to </w:t>
      </w:r>
      <w:r w:rsidRPr="00D77227">
        <w:rPr>
          <w:rFonts w:ascii="Arial" w:hAnsi="Arial" w:cs="Arial"/>
          <w:i/>
          <w:sz w:val="20"/>
          <w:szCs w:val="20"/>
        </w:rPr>
        <w:t>umístěn</w:t>
      </w:r>
      <w:r w:rsidR="000C6983" w:rsidRPr="00D77227">
        <w:rPr>
          <w:rFonts w:ascii="Arial" w:hAnsi="Arial" w:cs="Arial"/>
          <w:i/>
          <w:sz w:val="20"/>
          <w:szCs w:val="20"/>
        </w:rPr>
        <w:t xml:space="preserve">ou </w:t>
      </w:r>
      <w:r w:rsidRPr="00D77227">
        <w:rPr>
          <w:rFonts w:ascii="Arial" w:hAnsi="Arial" w:cs="Arial"/>
          <w:i/>
          <w:sz w:val="20"/>
          <w:szCs w:val="20"/>
        </w:rPr>
        <w:t xml:space="preserve">mimo plochu určenou pro výstavbu obytných staveb a polyfunkčních objektů </w:t>
      </w:r>
      <w:r w:rsidR="000C6983" w:rsidRPr="00D77227">
        <w:rPr>
          <w:rFonts w:ascii="Arial" w:hAnsi="Arial" w:cs="Arial"/>
          <w:i/>
          <w:sz w:val="20"/>
          <w:szCs w:val="20"/>
        </w:rPr>
        <w:t xml:space="preserve">a </w:t>
      </w:r>
      <w:r w:rsidRPr="00D77227">
        <w:rPr>
          <w:rFonts w:ascii="Arial" w:hAnsi="Arial" w:cs="Arial"/>
          <w:i/>
          <w:sz w:val="20"/>
          <w:szCs w:val="20"/>
        </w:rPr>
        <w:t xml:space="preserve">o výměře </w:t>
      </w:r>
      <w:r w:rsidR="000C6983" w:rsidRPr="00D77227">
        <w:rPr>
          <w:rFonts w:ascii="Arial" w:hAnsi="Arial" w:cs="Arial"/>
          <w:i/>
          <w:sz w:val="20"/>
          <w:szCs w:val="20"/>
        </w:rPr>
        <w:t>minimálně 10.000 m</w:t>
      </w:r>
      <w:r w:rsidR="000C6983" w:rsidRPr="00D77227">
        <w:rPr>
          <w:rFonts w:ascii="Arial" w:hAnsi="Arial" w:cs="Arial"/>
          <w:i/>
          <w:sz w:val="20"/>
          <w:szCs w:val="20"/>
          <w:vertAlign w:val="superscript"/>
        </w:rPr>
        <w:t>2</w:t>
      </w:r>
      <w:r w:rsidR="000C6983" w:rsidRPr="00D77227">
        <w:rPr>
          <w:rFonts w:ascii="Arial" w:hAnsi="Arial" w:cs="Arial"/>
          <w:i/>
          <w:sz w:val="20"/>
          <w:szCs w:val="20"/>
        </w:rPr>
        <w:t>.</w:t>
      </w:r>
    </w:p>
    <w:p w14:paraId="69602540" w14:textId="77777777" w:rsidR="007B233E" w:rsidRPr="00D77227" w:rsidRDefault="007B233E" w:rsidP="007B233E">
      <w:pPr>
        <w:pStyle w:val="Odstavecseseznamem"/>
        <w:rPr>
          <w:rFonts w:ascii="Arial" w:hAnsi="Arial" w:cs="Arial"/>
          <w:i/>
          <w:sz w:val="20"/>
          <w:szCs w:val="20"/>
          <w:highlight w:val="cyan"/>
        </w:rPr>
      </w:pPr>
    </w:p>
    <w:p w14:paraId="6CDC4E2E" w14:textId="54E765A9" w:rsidR="00D46490" w:rsidRPr="00D77227" w:rsidRDefault="00A6193F" w:rsidP="00A6193F">
      <w:pPr>
        <w:pStyle w:val="Bezmezer"/>
        <w:ind w:left="1134"/>
        <w:jc w:val="both"/>
        <w:rPr>
          <w:rFonts w:ascii="Arial" w:hAnsi="Arial" w:cs="Arial"/>
          <w:i/>
          <w:sz w:val="20"/>
          <w:szCs w:val="20"/>
          <w:lang w:eastAsia="cs-CZ"/>
        </w:rPr>
      </w:pPr>
      <w:r w:rsidRPr="00D77227">
        <w:rPr>
          <w:rStyle w:val="st"/>
          <w:rFonts w:ascii="Arial" w:hAnsi="Arial" w:cs="Arial"/>
          <w:i/>
          <w:sz w:val="20"/>
          <w:szCs w:val="20"/>
        </w:rPr>
        <w:t xml:space="preserve">MČ Praha 18 </w:t>
      </w:r>
      <w:r w:rsidRPr="00D77227">
        <w:rPr>
          <w:rFonts w:ascii="Arial" w:hAnsi="Arial" w:cs="Arial"/>
          <w:i/>
          <w:sz w:val="20"/>
          <w:szCs w:val="20"/>
          <w:lang w:eastAsia="cs-CZ"/>
        </w:rPr>
        <w:t>a Společnost berou na vědomí znalecký posudek č. 5 731-12-2020 ze dne 6.</w:t>
      </w:r>
      <w:r w:rsidR="000F6210" w:rsidRPr="00D77227">
        <w:rPr>
          <w:rFonts w:ascii="Arial" w:hAnsi="Arial" w:cs="Arial"/>
          <w:i/>
          <w:sz w:val="20"/>
          <w:szCs w:val="20"/>
          <w:lang w:eastAsia="cs-CZ"/>
        </w:rPr>
        <w:t xml:space="preserve"> </w:t>
      </w:r>
      <w:r w:rsidRPr="00D77227">
        <w:rPr>
          <w:rFonts w:ascii="Arial" w:hAnsi="Arial" w:cs="Arial"/>
          <w:i/>
          <w:sz w:val="20"/>
          <w:szCs w:val="20"/>
          <w:lang w:eastAsia="cs-CZ"/>
        </w:rPr>
        <w:t>3.</w:t>
      </w:r>
      <w:r w:rsidR="000F6210" w:rsidRPr="00D77227">
        <w:rPr>
          <w:rFonts w:ascii="Arial" w:hAnsi="Arial" w:cs="Arial"/>
          <w:i/>
          <w:sz w:val="20"/>
          <w:szCs w:val="20"/>
          <w:lang w:eastAsia="cs-CZ"/>
        </w:rPr>
        <w:t xml:space="preserve"> </w:t>
      </w:r>
      <w:r w:rsidRPr="00D77227">
        <w:rPr>
          <w:rFonts w:ascii="Arial" w:hAnsi="Arial" w:cs="Arial"/>
          <w:i/>
          <w:sz w:val="20"/>
          <w:szCs w:val="20"/>
          <w:lang w:eastAsia="cs-CZ"/>
        </w:rPr>
        <w:t xml:space="preserve">2020 vyhotovený znaleckým ústavem, </w:t>
      </w:r>
      <w:r w:rsidR="000F6210" w:rsidRPr="00D77227">
        <w:rPr>
          <w:rFonts w:ascii="Arial" w:hAnsi="Arial" w:cs="Arial"/>
          <w:i/>
          <w:sz w:val="20"/>
          <w:szCs w:val="20"/>
          <w:lang w:eastAsia="cs-CZ"/>
        </w:rPr>
        <w:t xml:space="preserve">společností </w:t>
      </w:r>
      <w:r w:rsidRPr="00D77227">
        <w:rPr>
          <w:rFonts w:ascii="Arial" w:hAnsi="Arial" w:cs="Arial"/>
          <w:i/>
          <w:sz w:val="20"/>
          <w:szCs w:val="20"/>
          <w:lang w:eastAsia="cs-CZ"/>
        </w:rPr>
        <w:t xml:space="preserve">Česká znalecká, a.s., IČ:  </w:t>
      </w:r>
      <w:r w:rsidR="000F6210" w:rsidRPr="00D77227">
        <w:rPr>
          <w:rFonts w:ascii="Arial" w:hAnsi="Arial" w:cs="Arial"/>
          <w:i/>
          <w:color w:val="000000"/>
          <w:sz w:val="20"/>
          <w:szCs w:val="20"/>
        </w:rPr>
        <w:t>25260</w:t>
      </w:r>
      <w:r w:rsidRPr="00D77227">
        <w:rPr>
          <w:rFonts w:ascii="Arial" w:hAnsi="Arial" w:cs="Arial"/>
          <w:i/>
          <w:color w:val="000000"/>
          <w:sz w:val="20"/>
          <w:szCs w:val="20"/>
        </w:rPr>
        <w:t>138</w:t>
      </w:r>
      <w:r w:rsidRPr="00D77227">
        <w:rPr>
          <w:rFonts w:ascii="Arial" w:hAnsi="Arial" w:cs="Arial"/>
          <w:i/>
          <w:sz w:val="20"/>
          <w:szCs w:val="20"/>
          <w:lang w:eastAsia="cs-CZ"/>
        </w:rPr>
        <w:t>, který</w:t>
      </w:r>
      <w:r w:rsidR="000F6210" w:rsidRPr="00D77227">
        <w:rPr>
          <w:rFonts w:ascii="Arial" w:hAnsi="Arial" w:cs="Arial"/>
          <w:i/>
          <w:sz w:val="20"/>
          <w:szCs w:val="20"/>
          <w:lang w:eastAsia="cs-CZ"/>
        </w:rPr>
        <w:t xml:space="preserve"> je přílohou č. 3 této smlouvy a jímž </w:t>
      </w:r>
      <w:r w:rsidRPr="00D77227">
        <w:rPr>
          <w:rFonts w:ascii="Arial" w:hAnsi="Arial" w:cs="Arial"/>
          <w:i/>
          <w:sz w:val="20"/>
          <w:szCs w:val="20"/>
          <w:lang w:eastAsia="cs-CZ"/>
        </w:rPr>
        <w:t xml:space="preserve">byla </w:t>
      </w:r>
      <w:r w:rsidR="000F6210" w:rsidRPr="00D77227">
        <w:rPr>
          <w:rFonts w:ascii="Arial" w:hAnsi="Arial" w:cs="Arial"/>
          <w:i/>
          <w:sz w:val="20"/>
          <w:szCs w:val="20"/>
          <w:lang w:eastAsia="cs-CZ"/>
        </w:rPr>
        <w:t xml:space="preserve">určena (stanovena) </w:t>
      </w:r>
      <w:r w:rsidR="00D46490" w:rsidRPr="00D77227">
        <w:rPr>
          <w:rFonts w:ascii="Arial" w:hAnsi="Arial" w:cs="Arial"/>
          <w:i/>
          <w:sz w:val="20"/>
          <w:szCs w:val="20"/>
          <w:lang w:eastAsia="cs-CZ"/>
        </w:rPr>
        <w:t>cena obvyklá Pozemků pro MČ, pokud by došlo ke Změně ÚP, v roce:</w:t>
      </w:r>
    </w:p>
    <w:p w14:paraId="4676604F" w14:textId="74AED3F1" w:rsidR="00D46490" w:rsidRPr="00D77227" w:rsidRDefault="00D46490" w:rsidP="00D46490">
      <w:pPr>
        <w:pStyle w:val="Default"/>
        <w:numPr>
          <w:ilvl w:val="0"/>
          <w:numId w:val="24"/>
        </w:numPr>
        <w:autoSpaceDE/>
        <w:autoSpaceDN/>
        <w:adjustRightInd/>
        <w:ind w:left="1418" w:hanging="284"/>
        <w:jc w:val="both"/>
        <w:rPr>
          <w:rFonts w:ascii="Arial" w:hAnsi="Arial" w:cs="Arial"/>
          <w:i/>
          <w:color w:val="auto"/>
          <w:sz w:val="20"/>
          <w:szCs w:val="20"/>
          <w:lang w:eastAsia="cs-CZ"/>
        </w:rPr>
      </w:pPr>
      <w:r w:rsidRPr="00D77227">
        <w:rPr>
          <w:rFonts w:ascii="Arial" w:hAnsi="Arial" w:cs="Arial"/>
          <w:i/>
          <w:sz w:val="20"/>
          <w:szCs w:val="20"/>
          <w:lang w:eastAsia="cs-CZ"/>
        </w:rPr>
        <w:t xml:space="preserve">2020 na částku </w:t>
      </w:r>
      <w:r w:rsidRPr="00D77227">
        <w:rPr>
          <w:rFonts w:ascii="Arial" w:hAnsi="Arial" w:cs="Arial"/>
          <w:bCs/>
          <w:i/>
          <w:sz w:val="20"/>
          <w:szCs w:val="20"/>
        </w:rPr>
        <w:t>5.500,00 Kč/m²</w:t>
      </w:r>
      <w:r w:rsidRPr="00D77227">
        <w:rPr>
          <w:rFonts w:ascii="Arial" w:hAnsi="Arial" w:cs="Arial"/>
          <w:i/>
          <w:sz w:val="20"/>
          <w:szCs w:val="20"/>
          <w:lang w:eastAsia="cs-CZ"/>
        </w:rPr>
        <w:t>;</w:t>
      </w:r>
    </w:p>
    <w:p w14:paraId="77BA5BE7" w14:textId="04BFA52E" w:rsidR="00D46490" w:rsidRPr="00D77227" w:rsidRDefault="00D46490" w:rsidP="00D46490">
      <w:pPr>
        <w:pStyle w:val="Default"/>
        <w:numPr>
          <w:ilvl w:val="0"/>
          <w:numId w:val="24"/>
        </w:numPr>
        <w:autoSpaceDE/>
        <w:autoSpaceDN/>
        <w:adjustRightInd/>
        <w:ind w:left="1418" w:hanging="284"/>
        <w:jc w:val="both"/>
        <w:rPr>
          <w:rFonts w:ascii="Arial" w:hAnsi="Arial" w:cs="Arial"/>
          <w:i/>
          <w:color w:val="auto"/>
          <w:sz w:val="20"/>
          <w:szCs w:val="20"/>
          <w:lang w:eastAsia="cs-CZ"/>
        </w:rPr>
      </w:pPr>
      <w:r w:rsidRPr="00D77227">
        <w:rPr>
          <w:rFonts w:ascii="Arial" w:hAnsi="Arial" w:cs="Arial"/>
          <w:i/>
          <w:sz w:val="20"/>
          <w:szCs w:val="20"/>
          <w:lang w:eastAsia="cs-CZ"/>
        </w:rPr>
        <w:t xml:space="preserve">2021 na částku </w:t>
      </w:r>
      <w:r w:rsidRPr="00D77227">
        <w:rPr>
          <w:rFonts w:ascii="Arial" w:hAnsi="Arial" w:cs="Arial"/>
          <w:bCs/>
          <w:i/>
          <w:sz w:val="20"/>
          <w:szCs w:val="20"/>
        </w:rPr>
        <w:t>5.665,00 Kč/m²</w:t>
      </w:r>
      <w:r w:rsidRPr="00D77227">
        <w:rPr>
          <w:rFonts w:ascii="Arial" w:hAnsi="Arial" w:cs="Arial"/>
          <w:i/>
          <w:color w:val="auto"/>
          <w:sz w:val="20"/>
          <w:szCs w:val="20"/>
          <w:lang w:eastAsia="cs-CZ"/>
        </w:rPr>
        <w:t xml:space="preserve">; </w:t>
      </w:r>
    </w:p>
    <w:p w14:paraId="6BB2C65C" w14:textId="77777777" w:rsidR="000F6210" w:rsidRPr="00D77227" w:rsidRDefault="00D46490" w:rsidP="000F6210">
      <w:pPr>
        <w:pStyle w:val="Default"/>
        <w:numPr>
          <w:ilvl w:val="0"/>
          <w:numId w:val="24"/>
        </w:numPr>
        <w:autoSpaceDE/>
        <w:autoSpaceDN/>
        <w:adjustRightInd/>
        <w:ind w:left="1418" w:hanging="284"/>
        <w:jc w:val="both"/>
        <w:rPr>
          <w:rFonts w:ascii="Arial" w:hAnsi="Arial" w:cs="Arial"/>
          <w:i/>
          <w:color w:val="auto"/>
          <w:sz w:val="20"/>
          <w:szCs w:val="20"/>
          <w:lang w:eastAsia="cs-CZ"/>
        </w:rPr>
      </w:pPr>
      <w:r w:rsidRPr="00D77227">
        <w:rPr>
          <w:rFonts w:ascii="Arial" w:hAnsi="Arial" w:cs="Arial"/>
          <w:i/>
          <w:sz w:val="20"/>
          <w:szCs w:val="20"/>
          <w:lang w:eastAsia="cs-CZ"/>
        </w:rPr>
        <w:t xml:space="preserve">2022 na částku </w:t>
      </w:r>
      <w:r w:rsidRPr="00D77227">
        <w:rPr>
          <w:rFonts w:ascii="Arial" w:hAnsi="Arial" w:cs="Arial"/>
          <w:bCs/>
          <w:i/>
          <w:sz w:val="20"/>
          <w:szCs w:val="20"/>
        </w:rPr>
        <w:t>5.835,00 Kč</w:t>
      </w:r>
      <w:r w:rsidR="000F6210" w:rsidRPr="00D77227">
        <w:rPr>
          <w:rFonts w:ascii="Arial" w:hAnsi="Arial" w:cs="Arial"/>
          <w:bCs/>
          <w:i/>
          <w:sz w:val="20"/>
          <w:szCs w:val="20"/>
        </w:rPr>
        <w:t>/m²</w:t>
      </w:r>
      <w:r w:rsidRPr="00D77227">
        <w:rPr>
          <w:rFonts w:ascii="Arial" w:hAnsi="Arial" w:cs="Arial"/>
          <w:bCs/>
          <w:i/>
          <w:sz w:val="20"/>
          <w:szCs w:val="20"/>
        </w:rPr>
        <w:t>;</w:t>
      </w:r>
    </w:p>
    <w:p w14:paraId="2EB4BD3A" w14:textId="77777777" w:rsidR="000F6210" w:rsidRPr="00D77227" w:rsidRDefault="00D46490" w:rsidP="000F6210">
      <w:pPr>
        <w:pStyle w:val="Default"/>
        <w:numPr>
          <w:ilvl w:val="0"/>
          <w:numId w:val="24"/>
        </w:numPr>
        <w:autoSpaceDE/>
        <w:autoSpaceDN/>
        <w:adjustRightInd/>
        <w:ind w:left="1418" w:hanging="284"/>
        <w:jc w:val="both"/>
        <w:rPr>
          <w:rFonts w:ascii="Arial" w:hAnsi="Arial" w:cs="Arial"/>
          <w:i/>
          <w:color w:val="auto"/>
          <w:sz w:val="20"/>
          <w:szCs w:val="20"/>
          <w:lang w:eastAsia="cs-CZ"/>
        </w:rPr>
      </w:pPr>
      <w:r w:rsidRPr="00D77227">
        <w:rPr>
          <w:rFonts w:ascii="Arial" w:hAnsi="Arial" w:cs="Arial"/>
          <w:i/>
          <w:sz w:val="20"/>
          <w:szCs w:val="20"/>
          <w:lang w:eastAsia="cs-CZ"/>
        </w:rPr>
        <w:t xml:space="preserve">2023 na částku </w:t>
      </w:r>
      <w:r w:rsidRPr="00D77227">
        <w:rPr>
          <w:rFonts w:ascii="Arial" w:hAnsi="Arial" w:cs="Arial"/>
          <w:bCs/>
          <w:i/>
          <w:sz w:val="20"/>
          <w:szCs w:val="20"/>
        </w:rPr>
        <w:t>6.010,00 Kč/m²;</w:t>
      </w:r>
    </w:p>
    <w:p w14:paraId="04080F89" w14:textId="77777777" w:rsidR="000F6210" w:rsidRPr="00D77227" w:rsidRDefault="00D46490" w:rsidP="000F6210">
      <w:pPr>
        <w:pStyle w:val="Default"/>
        <w:numPr>
          <w:ilvl w:val="0"/>
          <w:numId w:val="24"/>
        </w:numPr>
        <w:autoSpaceDE/>
        <w:autoSpaceDN/>
        <w:adjustRightInd/>
        <w:ind w:left="1418" w:hanging="284"/>
        <w:jc w:val="both"/>
        <w:rPr>
          <w:rFonts w:ascii="Arial" w:hAnsi="Arial" w:cs="Arial"/>
          <w:i/>
          <w:color w:val="auto"/>
          <w:sz w:val="20"/>
          <w:szCs w:val="20"/>
          <w:lang w:eastAsia="cs-CZ"/>
        </w:rPr>
      </w:pPr>
      <w:r w:rsidRPr="00D77227">
        <w:rPr>
          <w:rFonts w:ascii="Arial" w:hAnsi="Arial" w:cs="Arial"/>
          <w:i/>
          <w:sz w:val="20"/>
          <w:szCs w:val="20"/>
          <w:lang w:eastAsia="cs-CZ"/>
        </w:rPr>
        <w:t xml:space="preserve">2024 na částku </w:t>
      </w:r>
      <w:r w:rsidRPr="00D77227">
        <w:rPr>
          <w:rFonts w:ascii="Arial" w:hAnsi="Arial" w:cs="Arial"/>
          <w:bCs/>
          <w:i/>
          <w:sz w:val="20"/>
          <w:szCs w:val="20"/>
        </w:rPr>
        <w:t>6.190,00 Kč</w:t>
      </w:r>
      <w:r w:rsidR="000F6210" w:rsidRPr="00D77227">
        <w:rPr>
          <w:rFonts w:ascii="Arial" w:hAnsi="Arial" w:cs="Arial"/>
          <w:bCs/>
          <w:i/>
          <w:sz w:val="20"/>
          <w:szCs w:val="20"/>
        </w:rPr>
        <w:t>/m²</w:t>
      </w:r>
      <w:r w:rsidRPr="00D77227">
        <w:rPr>
          <w:rFonts w:ascii="Arial" w:hAnsi="Arial" w:cs="Arial"/>
          <w:bCs/>
          <w:i/>
          <w:sz w:val="20"/>
          <w:szCs w:val="20"/>
        </w:rPr>
        <w:t>;</w:t>
      </w:r>
    </w:p>
    <w:p w14:paraId="56184DF3" w14:textId="4448AC39" w:rsidR="00D46490" w:rsidRPr="00D77227" w:rsidRDefault="00D46490" w:rsidP="000F6210">
      <w:pPr>
        <w:pStyle w:val="Default"/>
        <w:numPr>
          <w:ilvl w:val="0"/>
          <w:numId w:val="24"/>
        </w:numPr>
        <w:autoSpaceDE/>
        <w:autoSpaceDN/>
        <w:adjustRightInd/>
        <w:ind w:left="1418" w:hanging="284"/>
        <w:jc w:val="both"/>
        <w:rPr>
          <w:rFonts w:ascii="Arial" w:hAnsi="Arial" w:cs="Arial"/>
          <w:i/>
          <w:color w:val="auto"/>
          <w:sz w:val="20"/>
          <w:szCs w:val="20"/>
          <w:lang w:eastAsia="cs-CZ"/>
        </w:rPr>
      </w:pPr>
      <w:r w:rsidRPr="00D77227">
        <w:rPr>
          <w:rFonts w:ascii="Arial" w:hAnsi="Arial" w:cs="Arial"/>
          <w:i/>
          <w:sz w:val="20"/>
          <w:szCs w:val="20"/>
        </w:rPr>
        <w:t xml:space="preserve">2025 na částku </w:t>
      </w:r>
      <w:r w:rsidRPr="00D77227">
        <w:rPr>
          <w:rFonts w:ascii="Arial" w:hAnsi="Arial" w:cs="Arial"/>
          <w:bCs/>
          <w:i/>
          <w:sz w:val="20"/>
          <w:szCs w:val="20"/>
        </w:rPr>
        <w:t>6.376,00 Kč/m²</w:t>
      </w:r>
      <w:r w:rsidR="000F6210" w:rsidRPr="00D77227">
        <w:rPr>
          <w:rFonts w:ascii="Arial" w:hAnsi="Arial" w:cs="Arial"/>
          <w:bCs/>
          <w:i/>
          <w:sz w:val="20"/>
          <w:szCs w:val="20"/>
        </w:rPr>
        <w:t>.</w:t>
      </w:r>
    </w:p>
    <w:p w14:paraId="3546E19B" w14:textId="77777777" w:rsidR="00D77227" w:rsidRDefault="00D77227" w:rsidP="00D77227">
      <w:pPr>
        <w:pStyle w:val="Default"/>
        <w:autoSpaceDE/>
        <w:autoSpaceDN/>
        <w:adjustRightInd/>
        <w:ind w:left="1418"/>
        <w:jc w:val="both"/>
        <w:rPr>
          <w:rFonts w:ascii="Arial" w:hAnsi="Arial" w:cs="Arial"/>
          <w:bCs/>
          <w:i/>
          <w:sz w:val="20"/>
          <w:szCs w:val="20"/>
        </w:rPr>
      </w:pPr>
    </w:p>
    <w:p w14:paraId="34F51342" w14:textId="39629066" w:rsidR="00313511" w:rsidRPr="00313511" w:rsidRDefault="00313511" w:rsidP="00313511">
      <w:pPr>
        <w:pStyle w:val="Default"/>
        <w:numPr>
          <w:ilvl w:val="0"/>
          <w:numId w:val="26"/>
        </w:numPr>
        <w:autoSpaceDE/>
        <w:autoSpaceDN/>
        <w:adjustRightInd/>
        <w:jc w:val="both"/>
        <w:rPr>
          <w:rFonts w:ascii="Arial" w:hAnsi="Arial" w:cs="Arial"/>
          <w:bCs/>
          <w:sz w:val="20"/>
          <w:szCs w:val="20"/>
        </w:rPr>
      </w:pPr>
      <w:r w:rsidRPr="00313511">
        <w:rPr>
          <w:rFonts w:ascii="Arial" w:hAnsi="Arial" w:cs="Arial"/>
          <w:bCs/>
          <w:sz w:val="20"/>
          <w:szCs w:val="20"/>
        </w:rPr>
        <w:t xml:space="preserve">Do čl. III. Smlouvy se doplňuje ustanovení </w:t>
      </w:r>
      <w:r w:rsidRPr="00313511">
        <w:rPr>
          <w:rFonts w:ascii="Arial" w:hAnsi="Arial" w:cs="Arial"/>
          <w:bCs/>
          <w:sz w:val="20"/>
          <w:szCs w:val="20"/>
          <w:u w:val="single"/>
        </w:rPr>
        <w:t>bodu 1.3.7</w:t>
      </w:r>
      <w:r w:rsidRPr="00313511">
        <w:rPr>
          <w:rFonts w:ascii="Arial" w:hAnsi="Arial" w:cs="Arial"/>
          <w:bCs/>
          <w:sz w:val="20"/>
          <w:szCs w:val="20"/>
        </w:rPr>
        <w:t xml:space="preserve"> následujícího znění: </w:t>
      </w:r>
    </w:p>
    <w:p w14:paraId="154A694E" w14:textId="77777777" w:rsidR="00313511" w:rsidRPr="00313511" w:rsidRDefault="00313511" w:rsidP="00313511">
      <w:pPr>
        <w:pStyle w:val="Default"/>
        <w:autoSpaceDE/>
        <w:autoSpaceDN/>
        <w:adjustRightInd/>
        <w:ind w:left="360"/>
        <w:jc w:val="both"/>
        <w:rPr>
          <w:rFonts w:ascii="Arial" w:hAnsi="Arial" w:cs="Arial"/>
          <w:bCs/>
          <w:sz w:val="20"/>
          <w:szCs w:val="20"/>
        </w:rPr>
      </w:pPr>
    </w:p>
    <w:p w14:paraId="7B49D7BD" w14:textId="5D45E122" w:rsidR="00D77227" w:rsidRPr="00D77227" w:rsidRDefault="00D77227" w:rsidP="00D77227">
      <w:pPr>
        <w:pStyle w:val="Default"/>
        <w:numPr>
          <w:ilvl w:val="2"/>
          <w:numId w:val="30"/>
        </w:numPr>
        <w:autoSpaceDE/>
        <w:autoSpaceDN/>
        <w:adjustRightInd/>
        <w:ind w:hanging="654"/>
        <w:jc w:val="both"/>
        <w:rPr>
          <w:rFonts w:ascii="Arial" w:hAnsi="Arial" w:cs="Arial"/>
          <w:bCs/>
          <w:i/>
          <w:sz w:val="20"/>
          <w:szCs w:val="20"/>
        </w:rPr>
      </w:pPr>
      <w:r w:rsidRPr="00D77227">
        <w:rPr>
          <w:rFonts w:ascii="Arial" w:hAnsi="Arial" w:cs="Arial"/>
          <w:bCs/>
          <w:i/>
          <w:sz w:val="20"/>
          <w:szCs w:val="20"/>
        </w:rPr>
        <w:t xml:space="preserve">mimo pozemků dle odstavců 1.3.5 a 1.3.6 zamýšlí Společnost za kupní cenu ve výši 1.000,- Kč + DPH v zákonné výši (bude-li koupě DPH podléhat) prodat MČ Praha 18: </w:t>
      </w:r>
    </w:p>
    <w:p w14:paraId="78688867" w14:textId="77777777" w:rsidR="00D77227" w:rsidRPr="00D77227" w:rsidRDefault="00D77227" w:rsidP="00D77227">
      <w:pPr>
        <w:pStyle w:val="Default"/>
        <w:autoSpaceDE/>
        <w:autoSpaceDN/>
        <w:adjustRightInd/>
        <w:ind w:left="1080"/>
        <w:jc w:val="both"/>
        <w:rPr>
          <w:rFonts w:ascii="Arial" w:hAnsi="Arial" w:cs="Arial"/>
          <w:bCs/>
          <w:i/>
          <w:sz w:val="20"/>
          <w:szCs w:val="20"/>
        </w:rPr>
      </w:pPr>
    </w:p>
    <w:p w14:paraId="51708392" w14:textId="77777777" w:rsidR="00D77227" w:rsidRPr="00D77227" w:rsidRDefault="00D77227" w:rsidP="00D77227">
      <w:pPr>
        <w:pStyle w:val="Bezmezer"/>
        <w:numPr>
          <w:ilvl w:val="0"/>
          <w:numId w:val="31"/>
        </w:numPr>
        <w:jc w:val="both"/>
        <w:rPr>
          <w:rFonts w:ascii="Arial" w:hAnsi="Arial" w:cs="Arial"/>
          <w:i/>
          <w:sz w:val="20"/>
          <w:szCs w:val="20"/>
        </w:rPr>
      </w:pPr>
      <w:r w:rsidRPr="00D77227">
        <w:rPr>
          <w:rFonts w:ascii="Arial" w:hAnsi="Arial" w:cs="Arial"/>
          <w:i/>
          <w:sz w:val="20"/>
          <w:szCs w:val="20"/>
        </w:rPr>
        <w:t>části Pozemků, které budou mít po Změně ÚP funkční využití ploch IZ, ZMK a SO3;</w:t>
      </w:r>
    </w:p>
    <w:p w14:paraId="6474473D" w14:textId="77777777" w:rsidR="00D77227" w:rsidRPr="00D77227" w:rsidRDefault="00D77227" w:rsidP="00D77227">
      <w:pPr>
        <w:pStyle w:val="Odstavecseseznamem"/>
        <w:rPr>
          <w:rFonts w:ascii="Arial" w:hAnsi="Arial" w:cs="Arial"/>
          <w:i/>
          <w:sz w:val="20"/>
          <w:szCs w:val="20"/>
        </w:rPr>
      </w:pPr>
    </w:p>
    <w:p w14:paraId="5BDDC8C6" w14:textId="1BBFBB5E" w:rsidR="00D77227" w:rsidRPr="00D77227" w:rsidRDefault="00D77227" w:rsidP="00D77227">
      <w:pPr>
        <w:pStyle w:val="Bezmezer"/>
        <w:numPr>
          <w:ilvl w:val="0"/>
          <w:numId w:val="31"/>
        </w:numPr>
        <w:jc w:val="both"/>
        <w:rPr>
          <w:rFonts w:ascii="Arial" w:hAnsi="Arial" w:cs="Arial"/>
          <w:i/>
          <w:sz w:val="20"/>
          <w:szCs w:val="20"/>
        </w:rPr>
      </w:pPr>
      <w:r w:rsidRPr="00D77227">
        <w:rPr>
          <w:rFonts w:ascii="Arial" w:hAnsi="Arial" w:cs="Arial"/>
          <w:i/>
          <w:sz w:val="20"/>
          <w:szCs w:val="20"/>
        </w:rPr>
        <w:t>části Pozemků</w:t>
      </w:r>
      <w:r>
        <w:rPr>
          <w:rFonts w:ascii="Arial" w:hAnsi="Arial" w:cs="Arial"/>
          <w:i/>
          <w:sz w:val="20"/>
          <w:szCs w:val="20"/>
        </w:rPr>
        <w:t xml:space="preserve"> o výměře cca 7.000 m</w:t>
      </w:r>
      <w:r w:rsidRPr="00D77227">
        <w:rPr>
          <w:rFonts w:ascii="Arial" w:hAnsi="Arial" w:cs="Arial"/>
          <w:i/>
          <w:sz w:val="20"/>
          <w:szCs w:val="20"/>
          <w:vertAlign w:val="superscript"/>
        </w:rPr>
        <w:t>2</w:t>
      </w:r>
      <w:r w:rsidRPr="00D77227">
        <w:rPr>
          <w:rFonts w:ascii="Arial" w:hAnsi="Arial" w:cs="Arial"/>
          <w:i/>
          <w:sz w:val="20"/>
          <w:szCs w:val="20"/>
        </w:rPr>
        <w:t xml:space="preserve">, které budou mít po Změně ÚP funkční využití SV, a to konkrétně výhradně ty části takových Pozemků, které bezprostředně přiléhají k ploše VV (tj. navazují na ni) a jsou v Podkladové studii ohraničeny komunikací napojenou na severní hraně kruhovým objezdem a na straně západní funkční plochou IZ. </w:t>
      </w:r>
    </w:p>
    <w:p w14:paraId="5CDAD028" w14:textId="77777777" w:rsidR="00D77227" w:rsidRDefault="00D77227" w:rsidP="00D77227">
      <w:pPr>
        <w:pStyle w:val="Default"/>
        <w:autoSpaceDE/>
        <w:autoSpaceDN/>
        <w:adjustRightInd/>
        <w:ind w:left="1080"/>
        <w:jc w:val="both"/>
        <w:rPr>
          <w:rFonts w:ascii="Arial" w:hAnsi="Arial" w:cs="Arial"/>
          <w:bCs/>
          <w:sz w:val="20"/>
          <w:szCs w:val="20"/>
        </w:rPr>
      </w:pPr>
    </w:p>
    <w:p w14:paraId="585D12B4" w14:textId="6A27D07A" w:rsidR="00032B5E" w:rsidRPr="00313511" w:rsidRDefault="00032B5E" w:rsidP="00032B5E">
      <w:pPr>
        <w:pStyle w:val="Default"/>
        <w:numPr>
          <w:ilvl w:val="0"/>
          <w:numId w:val="26"/>
        </w:numPr>
        <w:autoSpaceDE/>
        <w:autoSpaceDN/>
        <w:adjustRightInd/>
        <w:jc w:val="both"/>
        <w:rPr>
          <w:rFonts w:ascii="Arial" w:hAnsi="Arial" w:cs="Arial"/>
          <w:bCs/>
          <w:sz w:val="20"/>
          <w:szCs w:val="20"/>
        </w:rPr>
      </w:pPr>
      <w:r w:rsidRPr="00313511">
        <w:rPr>
          <w:rFonts w:ascii="Arial" w:hAnsi="Arial" w:cs="Arial"/>
          <w:bCs/>
          <w:sz w:val="20"/>
          <w:szCs w:val="20"/>
        </w:rPr>
        <w:t xml:space="preserve">Do čl. III. Smlouvy se doplňuje ustanovení </w:t>
      </w:r>
      <w:r w:rsidRPr="00313511">
        <w:rPr>
          <w:rFonts w:ascii="Arial" w:hAnsi="Arial" w:cs="Arial"/>
          <w:bCs/>
          <w:sz w:val="20"/>
          <w:szCs w:val="20"/>
          <w:u w:val="single"/>
        </w:rPr>
        <w:t>bodu 1.3.</w:t>
      </w:r>
      <w:r>
        <w:rPr>
          <w:rFonts w:ascii="Arial" w:hAnsi="Arial" w:cs="Arial"/>
          <w:bCs/>
          <w:sz w:val="20"/>
          <w:szCs w:val="20"/>
          <w:u w:val="single"/>
        </w:rPr>
        <w:t>8</w:t>
      </w:r>
      <w:r w:rsidRPr="00313511">
        <w:rPr>
          <w:rFonts w:ascii="Arial" w:hAnsi="Arial" w:cs="Arial"/>
          <w:bCs/>
          <w:sz w:val="20"/>
          <w:szCs w:val="20"/>
        </w:rPr>
        <w:t xml:space="preserve"> následujícího znění: </w:t>
      </w:r>
    </w:p>
    <w:p w14:paraId="0DFA44BB" w14:textId="77777777" w:rsidR="004C7F11" w:rsidRDefault="004C7F11" w:rsidP="00032B5E">
      <w:pPr>
        <w:pStyle w:val="Default"/>
        <w:autoSpaceDE/>
        <w:autoSpaceDN/>
        <w:adjustRightInd/>
        <w:ind w:left="360"/>
        <w:jc w:val="both"/>
        <w:rPr>
          <w:rFonts w:ascii="Arial" w:hAnsi="Arial" w:cs="Arial"/>
          <w:bCs/>
          <w:sz w:val="20"/>
          <w:szCs w:val="20"/>
        </w:rPr>
      </w:pPr>
    </w:p>
    <w:p w14:paraId="1475DAC6" w14:textId="0B44B6D0" w:rsidR="00032B5E" w:rsidRDefault="00032B5E" w:rsidP="00032B5E">
      <w:pPr>
        <w:pStyle w:val="Default"/>
        <w:numPr>
          <w:ilvl w:val="2"/>
          <w:numId w:val="30"/>
        </w:numPr>
        <w:autoSpaceDE/>
        <w:autoSpaceDN/>
        <w:adjustRightInd/>
        <w:jc w:val="both"/>
        <w:rPr>
          <w:rFonts w:ascii="Arial" w:hAnsi="Arial" w:cs="Arial"/>
          <w:bCs/>
          <w:i/>
          <w:sz w:val="20"/>
          <w:szCs w:val="20"/>
        </w:rPr>
      </w:pPr>
      <w:r>
        <w:rPr>
          <w:rFonts w:ascii="Arial" w:hAnsi="Arial" w:cs="Arial"/>
          <w:bCs/>
          <w:i/>
          <w:sz w:val="20"/>
          <w:szCs w:val="20"/>
        </w:rPr>
        <w:lastRenderedPageBreak/>
        <w:t>Smluvní strany pro odstranění pochybností výslovně deklarují, že pr</w:t>
      </w:r>
      <w:r w:rsidR="0075796D">
        <w:rPr>
          <w:rFonts w:ascii="Arial" w:hAnsi="Arial" w:cs="Arial"/>
          <w:bCs/>
          <w:i/>
          <w:sz w:val="20"/>
          <w:szCs w:val="20"/>
        </w:rPr>
        <w:t>o případ, že by Společnost poruš</w:t>
      </w:r>
      <w:r>
        <w:rPr>
          <w:rFonts w:ascii="Arial" w:hAnsi="Arial" w:cs="Arial"/>
          <w:bCs/>
          <w:i/>
          <w:sz w:val="20"/>
          <w:szCs w:val="20"/>
        </w:rPr>
        <w:t xml:space="preserve">ila kterýkoliv ze závazků k převodu částí Pozemků dle ustanovení bodů 1.3.6 anebo 1.3.7 této smlouvy, je MČ Praha 18 oprávněna domáhat se (vedle práv vyplývajících z této smlouvy a z právních předpisů) nahrazení projevu vůle Společnost k uzavření darovací smlouvy (pro části Pozemků dle ustanovení bodu 1.3.6 této smlouvy), resp. kupní smlouvy (pro části Pozemků dle ustanovení bodu 1.3.7 této smlouvy) rozhodnutím soudu. </w:t>
      </w:r>
    </w:p>
    <w:p w14:paraId="46138446" w14:textId="77777777" w:rsidR="00032B5E" w:rsidRDefault="00032B5E" w:rsidP="00032B5E">
      <w:pPr>
        <w:pStyle w:val="Default"/>
        <w:autoSpaceDE/>
        <w:autoSpaceDN/>
        <w:adjustRightInd/>
        <w:ind w:left="1080"/>
        <w:jc w:val="both"/>
        <w:rPr>
          <w:rFonts w:ascii="Arial" w:hAnsi="Arial" w:cs="Arial"/>
          <w:bCs/>
          <w:i/>
          <w:sz w:val="20"/>
          <w:szCs w:val="20"/>
        </w:rPr>
      </w:pPr>
    </w:p>
    <w:p w14:paraId="56A2FE37" w14:textId="5D356AE0" w:rsidR="00032B5E" w:rsidRPr="00032B5E" w:rsidRDefault="00032B5E" w:rsidP="00032B5E">
      <w:pPr>
        <w:pStyle w:val="Default"/>
        <w:autoSpaceDE/>
        <w:autoSpaceDN/>
        <w:adjustRightInd/>
        <w:ind w:left="1080"/>
        <w:jc w:val="both"/>
        <w:rPr>
          <w:rFonts w:ascii="Arial" w:hAnsi="Arial" w:cs="Arial"/>
          <w:bCs/>
          <w:i/>
          <w:sz w:val="20"/>
          <w:szCs w:val="20"/>
        </w:rPr>
      </w:pPr>
      <w:r>
        <w:rPr>
          <w:rFonts w:ascii="Arial" w:hAnsi="Arial" w:cs="Arial"/>
          <w:bCs/>
          <w:i/>
          <w:sz w:val="20"/>
          <w:szCs w:val="20"/>
        </w:rPr>
        <w:t xml:space="preserve">Smluvní strany se dále dohodly na tom, že pokud Společnost ani v dodatečné lhůtě 3 měsíců, stanovené jí k tomu písemnou výzvou MČ Praha 18, neuzavře s MČ Praha 18 darovací smlouvu předpokládanou ustanovením čl. I. bodu 1.3.6 této smlouvy, bude MČ Praha 18 oprávněna požadovat na Společnosti úhradu smluvní pokuty ve výši 200.000.000,- Kč (slovy: dvě stě milionů korun českých), přičemž úhradou smluvní pokuty závazek Společnosti k darování částí Pozemků dle ustanovení bodu 1.3.6 této smlouvy zanikne. Smluvní strany v této souvislosti výslovně sjednávají, že není volbou MČ Praha 18, zdali bude požadovat převod částí Pozemků dle ustanovení bodu 1.3.6 této smlouvy anebo úhradu smluvní pokuty, nýbrž že smluvní pokuta se sjednává k zajištění závazku Společnosti k darování částí Pozemků dle ustanovení bodu 1.3.6 této smlouvy. </w:t>
      </w:r>
    </w:p>
    <w:p w14:paraId="7C5C3A78" w14:textId="77777777" w:rsidR="004C7F11" w:rsidRDefault="004C7F11" w:rsidP="00D77227">
      <w:pPr>
        <w:pStyle w:val="Default"/>
        <w:autoSpaceDE/>
        <w:autoSpaceDN/>
        <w:adjustRightInd/>
        <w:ind w:left="1080"/>
        <w:jc w:val="both"/>
        <w:rPr>
          <w:rFonts w:ascii="Arial" w:hAnsi="Arial" w:cs="Arial"/>
          <w:bCs/>
          <w:sz w:val="20"/>
          <w:szCs w:val="20"/>
        </w:rPr>
      </w:pPr>
    </w:p>
    <w:p w14:paraId="4C33F47D" w14:textId="48E8CD4C" w:rsidR="000F6210" w:rsidRDefault="00D77227" w:rsidP="00D77227">
      <w:pPr>
        <w:pStyle w:val="Bezmezer"/>
        <w:numPr>
          <w:ilvl w:val="0"/>
          <w:numId w:val="26"/>
        </w:numPr>
        <w:jc w:val="both"/>
        <w:rPr>
          <w:rFonts w:ascii="Arial" w:hAnsi="Arial" w:cs="Arial"/>
          <w:sz w:val="20"/>
          <w:szCs w:val="20"/>
        </w:rPr>
      </w:pPr>
      <w:r>
        <w:rPr>
          <w:rFonts w:ascii="Arial" w:hAnsi="Arial" w:cs="Arial"/>
          <w:sz w:val="20"/>
          <w:szCs w:val="20"/>
        </w:rPr>
        <w:t xml:space="preserve">Ustanovení </w:t>
      </w:r>
      <w:r w:rsidR="00313511" w:rsidRPr="00313511">
        <w:rPr>
          <w:rFonts w:ascii="Arial" w:hAnsi="Arial" w:cs="Arial"/>
          <w:sz w:val="20"/>
          <w:szCs w:val="20"/>
          <w:u w:val="single"/>
        </w:rPr>
        <w:t xml:space="preserve">čl. II. bodu 2.2.4 písm. c) </w:t>
      </w:r>
      <w:r w:rsidR="00313511">
        <w:rPr>
          <w:rFonts w:ascii="Arial" w:hAnsi="Arial" w:cs="Arial"/>
          <w:sz w:val="20"/>
          <w:szCs w:val="20"/>
        </w:rPr>
        <w:t xml:space="preserve">Smlouvy se mění tak, že jeho nové znění bude následující: </w:t>
      </w:r>
    </w:p>
    <w:p w14:paraId="199D76F1" w14:textId="77777777" w:rsidR="00313511" w:rsidRPr="00E42EA6" w:rsidRDefault="00313511" w:rsidP="00313511">
      <w:pPr>
        <w:pStyle w:val="Bezmezer"/>
        <w:ind w:left="360"/>
        <w:jc w:val="both"/>
        <w:rPr>
          <w:rFonts w:ascii="Arial" w:hAnsi="Arial" w:cs="Arial"/>
          <w:sz w:val="20"/>
          <w:szCs w:val="20"/>
        </w:rPr>
      </w:pPr>
    </w:p>
    <w:p w14:paraId="460A9A77" w14:textId="6004D891" w:rsidR="00313511" w:rsidRDefault="00031D90" w:rsidP="00313511">
      <w:pPr>
        <w:pStyle w:val="Bezmezer"/>
        <w:numPr>
          <w:ilvl w:val="0"/>
          <w:numId w:val="31"/>
        </w:numPr>
        <w:ind w:left="1134" w:hanging="708"/>
        <w:jc w:val="both"/>
        <w:rPr>
          <w:rFonts w:ascii="Arial" w:hAnsi="Arial" w:cs="Arial"/>
          <w:i/>
          <w:sz w:val="20"/>
          <w:szCs w:val="20"/>
        </w:rPr>
      </w:pPr>
      <w:r w:rsidRPr="00313511">
        <w:rPr>
          <w:rFonts w:ascii="Arial" w:hAnsi="Arial" w:cs="Arial"/>
          <w:i/>
          <w:sz w:val="20"/>
          <w:szCs w:val="20"/>
        </w:rPr>
        <w:t xml:space="preserve">V případě, že bude vystavěna jedna mateřská škola o šesti třídách, zavazuje se </w:t>
      </w:r>
      <w:r w:rsidR="001F711C" w:rsidRPr="00313511">
        <w:rPr>
          <w:rFonts w:ascii="Arial" w:hAnsi="Arial" w:cs="Arial"/>
          <w:i/>
          <w:sz w:val="20"/>
          <w:szCs w:val="20"/>
        </w:rPr>
        <w:t xml:space="preserve">Společnost </w:t>
      </w:r>
      <w:r w:rsidR="00F846C0" w:rsidRPr="00313511">
        <w:rPr>
          <w:rFonts w:ascii="Arial" w:hAnsi="Arial" w:cs="Arial"/>
          <w:i/>
          <w:sz w:val="20"/>
          <w:szCs w:val="20"/>
        </w:rPr>
        <w:t>zajist</w:t>
      </w:r>
      <w:r w:rsidRPr="00313511">
        <w:rPr>
          <w:rFonts w:ascii="Arial" w:hAnsi="Arial" w:cs="Arial"/>
          <w:i/>
          <w:sz w:val="20"/>
          <w:szCs w:val="20"/>
        </w:rPr>
        <w:t xml:space="preserve">it </w:t>
      </w:r>
      <w:r w:rsidR="00DF560D" w:rsidRPr="00313511">
        <w:rPr>
          <w:rFonts w:ascii="Arial" w:hAnsi="Arial" w:cs="Arial"/>
          <w:i/>
          <w:sz w:val="20"/>
          <w:szCs w:val="20"/>
        </w:rPr>
        <w:t xml:space="preserve">dokončení její výstavby nejpozději do kolaudace </w:t>
      </w:r>
      <w:r w:rsidR="00313511">
        <w:rPr>
          <w:rFonts w:ascii="Arial" w:hAnsi="Arial" w:cs="Arial"/>
          <w:i/>
          <w:sz w:val="20"/>
          <w:szCs w:val="20"/>
        </w:rPr>
        <w:t xml:space="preserve">takové rezidenční stavby (bytového domu), jehož HPP budou v součtu s HPP již kolaudovaných rezidenčních staveb dosahovat 50% celkových rezidenčních HPP Stavebního záměru na Pozemcích. </w:t>
      </w:r>
    </w:p>
    <w:p w14:paraId="3D3F29AD" w14:textId="77777777" w:rsidR="00313511" w:rsidRDefault="00313511" w:rsidP="00313511">
      <w:pPr>
        <w:pStyle w:val="Bezmezer"/>
        <w:ind w:left="1134"/>
        <w:jc w:val="both"/>
        <w:rPr>
          <w:rFonts w:ascii="Arial" w:hAnsi="Arial" w:cs="Arial"/>
          <w:i/>
          <w:sz w:val="20"/>
          <w:szCs w:val="20"/>
        </w:rPr>
      </w:pPr>
    </w:p>
    <w:p w14:paraId="5450B62F" w14:textId="298E67F1" w:rsidR="00937457" w:rsidRDefault="00DF560D" w:rsidP="00313511">
      <w:pPr>
        <w:pStyle w:val="Bezmezer"/>
        <w:ind w:left="1134"/>
        <w:jc w:val="both"/>
        <w:rPr>
          <w:rFonts w:ascii="Arial" w:hAnsi="Arial" w:cs="Arial"/>
          <w:i/>
          <w:sz w:val="20"/>
          <w:szCs w:val="20"/>
        </w:rPr>
      </w:pPr>
      <w:r w:rsidRPr="00313511">
        <w:rPr>
          <w:rFonts w:ascii="Arial" w:hAnsi="Arial" w:cs="Arial"/>
          <w:i/>
          <w:sz w:val="20"/>
          <w:szCs w:val="20"/>
        </w:rPr>
        <w:t xml:space="preserve">V případě, že budou vystavěny dvě mateřské školy o třech třídách každá, zavazuje se Společnost zajistit dokončení </w:t>
      </w:r>
      <w:r w:rsidR="004023D7" w:rsidRPr="00313511">
        <w:rPr>
          <w:rFonts w:ascii="Arial" w:hAnsi="Arial" w:cs="Arial"/>
          <w:i/>
          <w:sz w:val="20"/>
          <w:szCs w:val="20"/>
        </w:rPr>
        <w:t xml:space="preserve">výstavby </w:t>
      </w:r>
      <w:r w:rsidRPr="00313511">
        <w:rPr>
          <w:rFonts w:ascii="Arial" w:hAnsi="Arial" w:cs="Arial"/>
          <w:i/>
          <w:sz w:val="20"/>
          <w:szCs w:val="20"/>
        </w:rPr>
        <w:t>první</w:t>
      </w:r>
      <w:r w:rsidR="004023D7" w:rsidRPr="00313511">
        <w:rPr>
          <w:rFonts w:ascii="Arial" w:hAnsi="Arial" w:cs="Arial"/>
          <w:i/>
          <w:sz w:val="20"/>
          <w:szCs w:val="20"/>
        </w:rPr>
        <w:t xml:space="preserve"> mateřské škol</w:t>
      </w:r>
      <w:r w:rsidR="0057068A" w:rsidRPr="00313511">
        <w:rPr>
          <w:rFonts w:ascii="Arial" w:hAnsi="Arial" w:cs="Arial"/>
          <w:i/>
          <w:sz w:val="20"/>
          <w:szCs w:val="20"/>
        </w:rPr>
        <w:t>k</w:t>
      </w:r>
      <w:r w:rsidR="004023D7" w:rsidRPr="00313511">
        <w:rPr>
          <w:rFonts w:ascii="Arial" w:hAnsi="Arial" w:cs="Arial"/>
          <w:i/>
          <w:sz w:val="20"/>
          <w:szCs w:val="20"/>
        </w:rPr>
        <w:t xml:space="preserve">y nejpozději do </w:t>
      </w:r>
      <w:r w:rsidRPr="00313511">
        <w:rPr>
          <w:rFonts w:ascii="Arial" w:hAnsi="Arial" w:cs="Arial"/>
          <w:i/>
          <w:sz w:val="20"/>
          <w:szCs w:val="20"/>
        </w:rPr>
        <w:t>doby kolaudace první etapy Stavebního záměru umístěného na Pozemcích</w:t>
      </w:r>
      <w:r w:rsidR="004023D7" w:rsidRPr="00313511">
        <w:rPr>
          <w:rFonts w:ascii="Arial" w:hAnsi="Arial" w:cs="Arial"/>
          <w:i/>
          <w:sz w:val="20"/>
          <w:szCs w:val="20"/>
        </w:rPr>
        <w:t xml:space="preserve"> a dokončení výstavby druhé mateřské škol</w:t>
      </w:r>
      <w:r w:rsidR="0057068A" w:rsidRPr="00313511">
        <w:rPr>
          <w:rFonts w:ascii="Arial" w:hAnsi="Arial" w:cs="Arial"/>
          <w:i/>
          <w:sz w:val="20"/>
          <w:szCs w:val="20"/>
        </w:rPr>
        <w:t>k</w:t>
      </w:r>
      <w:r w:rsidR="004023D7" w:rsidRPr="00313511">
        <w:rPr>
          <w:rFonts w:ascii="Arial" w:hAnsi="Arial" w:cs="Arial"/>
          <w:i/>
          <w:sz w:val="20"/>
          <w:szCs w:val="20"/>
        </w:rPr>
        <w:t xml:space="preserve">y nejpozději do doby kolaudace </w:t>
      </w:r>
      <w:r w:rsidR="00272D8A" w:rsidRPr="00313511">
        <w:rPr>
          <w:rFonts w:ascii="Arial" w:hAnsi="Arial" w:cs="Arial"/>
          <w:i/>
          <w:sz w:val="20"/>
          <w:szCs w:val="20"/>
        </w:rPr>
        <w:t>poslední</w:t>
      </w:r>
      <w:r w:rsidR="004023D7" w:rsidRPr="00313511">
        <w:rPr>
          <w:rFonts w:ascii="Arial" w:hAnsi="Arial" w:cs="Arial"/>
          <w:i/>
          <w:sz w:val="20"/>
          <w:szCs w:val="20"/>
        </w:rPr>
        <w:t xml:space="preserve"> etapy Stavebního záměru umístěného na Pozemcích.</w:t>
      </w:r>
    </w:p>
    <w:p w14:paraId="50B3C05C" w14:textId="77777777" w:rsidR="00313511" w:rsidRPr="00313511" w:rsidRDefault="00313511" w:rsidP="00313511">
      <w:pPr>
        <w:pStyle w:val="Bezmezer"/>
        <w:ind w:left="1134"/>
        <w:jc w:val="both"/>
        <w:rPr>
          <w:rFonts w:ascii="Arial" w:hAnsi="Arial" w:cs="Arial"/>
          <w:i/>
          <w:sz w:val="20"/>
          <w:szCs w:val="20"/>
        </w:rPr>
      </w:pPr>
    </w:p>
    <w:p w14:paraId="084239CD" w14:textId="49F1985C" w:rsidR="00D47DE0" w:rsidRDefault="00CA35C0" w:rsidP="00313511">
      <w:pPr>
        <w:pStyle w:val="Bezmezer"/>
        <w:numPr>
          <w:ilvl w:val="0"/>
          <w:numId w:val="26"/>
        </w:numPr>
        <w:tabs>
          <w:tab w:val="left" w:pos="426"/>
        </w:tabs>
        <w:jc w:val="both"/>
        <w:rPr>
          <w:rFonts w:ascii="Arial" w:hAnsi="Arial" w:cs="Arial"/>
          <w:sz w:val="20"/>
          <w:szCs w:val="20"/>
        </w:rPr>
      </w:pPr>
      <w:r>
        <w:rPr>
          <w:rFonts w:ascii="Arial" w:hAnsi="Arial" w:cs="Arial"/>
          <w:sz w:val="20"/>
          <w:szCs w:val="20"/>
        </w:rPr>
        <w:t>V u</w:t>
      </w:r>
      <w:r w:rsidR="00313511">
        <w:rPr>
          <w:rFonts w:ascii="Arial" w:hAnsi="Arial" w:cs="Arial"/>
          <w:sz w:val="20"/>
          <w:szCs w:val="20"/>
        </w:rPr>
        <w:t xml:space="preserve">stanovení </w:t>
      </w:r>
      <w:r w:rsidR="00313511" w:rsidRPr="00313511">
        <w:rPr>
          <w:rFonts w:ascii="Arial" w:hAnsi="Arial" w:cs="Arial"/>
          <w:sz w:val="20"/>
          <w:szCs w:val="20"/>
          <w:u w:val="single"/>
        </w:rPr>
        <w:t>čl. II. bodu 2.2.5</w:t>
      </w:r>
      <w:r w:rsidR="00313511">
        <w:rPr>
          <w:rFonts w:ascii="Arial" w:hAnsi="Arial" w:cs="Arial"/>
          <w:sz w:val="20"/>
          <w:szCs w:val="20"/>
        </w:rPr>
        <w:t xml:space="preserve"> </w:t>
      </w:r>
      <w:r w:rsidR="00032B5E">
        <w:rPr>
          <w:rFonts w:ascii="Arial" w:hAnsi="Arial" w:cs="Arial"/>
          <w:sz w:val="20"/>
          <w:szCs w:val="20"/>
        </w:rPr>
        <w:t xml:space="preserve">Smlouvy </w:t>
      </w:r>
      <w:r w:rsidR="00313511">
        <w:rPr>
          <w:rFonts w:ascii="Arial" w:hAnsi="Arial" w:cs="Arial"/>
          <w:sz w:val="20"/>
          <w:szCs w:val="20"/>
        </w:rPr>
        <w:t xml:space="preserve">se </w:t>
      </w:r>
      <w:r w:rsidR="00D106E8">
        <w:rPr>
          <w:rFonts w:ascii="Arial" w:hAnsi="Arial" w:cs="Arial"/>
          <w:sz w:val="20"/>
          <w:szCs w:val="20"/>
        </w:rPr>
        <w:t xml:space="preserve">mění a doplňuje tak, že </w:t>
      </w:r>
      <w:r>
        <w:rPr>
          <w:rFonts w:ascii="Arial" w:hAnsi="Arial" w:cs="Arial"/>
          <w:sz w:val="20"/>
          <w:szCs w:val="20"/>
        </w:rPr>
        <w:t xml:space="preserve">jeho nové znění tak </w:t>
      </w:r>
      <w:r w:rsidR="00313511">
        <w:rPr>
          <w:rFonts w:ascii="Arial" w:hAnsi="Arial" w:cs="Arial"/>
          <w:sz w:val="20"/>
          <w:szCs w:val="20"/>
        </w:rPr>
        <w:t xml:space="preserve">bude následující: </w:t>
      </w:r>
    </w:p>
    <w:p w14:paraId="2D0FCACA" w14:textId="77777777" w:rsidR="00313511" w:rsidRDefault="00313511" w:rsidP="00313511">
      <w:pPr>
        <w:pStyle w:val="Bezmezer"/>
        <w:tabs>
          <w:tab w:val="left" w:pos="426"/>
        </w:tabs>
        <w:ind w:left="360"/>
        <w:jc w:val="both"/>
        <w:rPr>
          <w:rFonts w:ascii="Arial" w:hAnsi="Arial" w:cs="Arial"/>
          <w:sz w:val="20"/>
          <w:szCs w:val="20"/>
        </w:rPr>
      </w:pPr>
    </w:p>
    <w:p w14:paraId="4D9A3203" w14:textId="592FE866" w:rsidR="0056123E" w:rsidRDefault="008E2E86" w:rsidP="00CA35C0">
      <w:pPr>
        <w:pStyle w:val="Bezmezer"/>
        <w:numPr>
          <w:ilvl w:val="2"/>
          <w:numId w:val="25"/>
        </w:numPr>
        <w:tabs>
          <w:tab w:val="left" w:pos="1134"/>
        </w:tabs>
        <w:ind w:left="1134" w:hanging="708"/>
        <w:jc w:val="both"/>
        <w:rPr>
          <w:rFonts w:ascii="Arial" w:hAnsi="Arial" w:cs="Arial"/>
          <w:i/>
          <w:sz w:val="20"/>
          <w:szCs w:val="20"/>
        </w:rPr>
      </w:pPr>
      <w:r w:rsidRPr="00313511">
        <w:rPr>
          <w:rFonts w:ascii="Arial" w:hAnsi="Arial" w:cs="Arial"/>
          <w:i/>
          <w:sz w:val="20"/>
          <w:szCs w:val="20"/>
        </w:rPr>
        <w:t xml:space="preserve">Společnost </w:t>
      </w:r>
      <w:r w:rsidR="0056123E" w:rsidRPr="00313511">
        <w:rPr>
          <w:rFonts w:ascii="Arial" w:hAnsi="Arial" w:cs="Arial"/>
          <w:i/>
          <w:sz w:val="20"/>
          <w:szCs w:val="20"/>
        </w:rPr>
        <w:t xml:space="preserve">se zavazuje </w:t>
      </w:r>
      <w:r w:rsidR="00867917" w:rsidRPr="00313511">
        <w:rPr>
          <w:rFonts w:ascii="Arial" w:hAnsi="Arial" w:cs="Arial"/>
          <w:i/>
          <w:sz w:val="20"/>
          <w:szCs w:val="20"/>
        </w:rPr>
        <w:t xml:space="preserve">nejpozději do 6 (šesti) měsíců ode dne nabytí právní moci </w:t>
      </w:r>
      <w:r w:rsidR="0056123E" w:rsidRPr="00313511">
        <w:rPr>
          <w:rFonts w:ascii="Arial" w:hAnsi="Arial" w:cs="Arial"/>
          <w:i/>
          <w:sz w:val="20"/>
          <w:szCs w:val="20"/>
        </w:rPr>
        <w:t>prvního rozhodnutí, které po Změně ÚP povoluje na Pozemcích výstavbu obytných staveb nebo polyfunkčních objektů</w:t>
      </w:r>
      <w:r w:rsidR="0075796D">
        <w:rPr>
          <w:rFonts w:ascii="Arial" w:hAnsi="Arial" w:cs="Arial"/>
          <w:i/>
          <w:sz w:val="20"/>
          <w:szCs w:val="20"/>
        </w:rPr>
        <w:t>,</w:t>
      </w:r>
      <w:r w:rsidR="0056123E" w:rsidRPr="00313511">
        <w:rPr>
          <w:rFonts w:ascii="Arial" w:hAnsi="Arial" w:cs="Arial"/>
          <w:i/>
          <w:sz w:val="20"/>
          <w:szCs w:val="20"/>
        </w:rPr>
        <w:t xml:space="preserve"> nabídnout MČ Praha 18 darování </w:t>
      </w:r>
      <w:r w:rsidR="00F239CC">
        <w:rPr>
          <w:rFonts w:ascii="Arial" w:hAnsi="Arial" w:cs="Arial"/>
          <w:i/>
          <w:sz w:val="20"/>
          <w:szCs w:val="20"/>
        </w:rPr>
        <w:t xml:space="preserve">částí </w:t>
      </w:r>
      <w:r w:rsidR="0056123E" w:rsidRPr="00313511">
        <w:rPr>
          <w:rFonts w:ascii="Arial" w:hAnsi="Arial" w:cs="Arial"/>
          <w:i/>
          <w:sz w:val="20"/>
          <w:szCs w:val="20"/>
        </w:rPr>
        <w:t xml:space="preserve">Pozemků ve smyslu ustanovení čl. I. odst. 1.3.6 písm. </w:t>
      </w:r>
      <w:r w:rsidR="00D106E8">
        <w:rPr>
          <w:rFonts w:ascii="Arial" w:hAnsi="Arial" w:cs="Arial"/>
          <w:i/>
          <w:sz w:val="20"/>
          <w:szCs w:val="20"/>
        </w:rPr>
        <w:t xml:space="preserve">a) a 1.3.6 písm. </w:t>
      </w:r>
      <w:r w:rsidR="0056123E" w:rsidRPr="00313511">
        <w:rPr>
          <w:rFonts w:ascii="Arial" w:hAnsi="Arial" w:cs="Arial"/>
          <w:i/>
          <w:sz w:val="20"/>
          <w:szCs w:val="20"/>
        </w:rPr>
        <w:t xml:space="preserve">b) této smlouvy, a v případě zájmu MČ Praha 18 o darování Pozemků pro MČ dále zajistit oddělení těchto částí Pozemků a uzavřít s MČ Praha 18 smlouvu o darování do vlastnictví hl. m. Prahy (a svěřené správy MČ Praha 18), a to pro účely výstavby staveb veřejné (občanské) vybavenosti a staveb a zařízení pro sport a tělovýchovu ze strany MČ Praha 18 ve smyslu ustanovení čl. I. odst. 1.3.6 písm. </w:t>
      </w:r>
      <w:r w:rsidR="00D106E8">
        <w:rPr>
          <w:rFonts w:ascii="Arial" w:hAnsi="Arial" w:cs="Arial"/>
          <w:i/>
          <w:sz w:val="20"/>
          <w:szCs w:val="20"/>
        </w:rPr>
        <w:t xml:space="preserve">a) a písm. </w:t>
      </w:r>
      <w:r w:rsidR="0056123E" w:rsidRPr="00313511">
        <w:rPr>
          <w:rFonts w:ascii="Arial" w:hAnsi="Arial" w:cs="Arial"/>
          <w:i/>
          <w:sz w:val="20"/>
          <w:szCs w:val="20"/>
        </w:rPr>
        <w:t xml:space="preserve">b) této smlouvy. </w:t>
      </w:r>
    </w:p>
    <w:p w14:paraId="563472CB" w14:textId="77777777" w:rsidR="00CA35C0" w:rsidRPr="00313511" w:rsidRDefault="00CA35C0" w:rsidP="00CA35C0">
      <w:pPr>
        <w:pStyle w:val="Bezmezer"/>
        <w:tabs>
          <w:tab w:val="left" w:pos="1134"/>
        </w:tabs>
        <w:ind w:left="1134"/>
        <w:jc w:val="both"/>
        <w:rPr>
          <w:rFonts w:ascii="Arial" w:hAnsi="Arial" w:cs="Arial"/>
          <w:i/>
          <w:sz w:val="20"/>
          <w:szCs w:val="20"/>
        </w:rPr>
      </w:pPr>
    </w:p>
    <w:p w14:paraId="53B8F2C4" w14:textId="39A8247D" w:rsidR="00C55462" w:rsidRDefault="00CA35C0" w:rsidP="00CA35C0">
      <w:pPr>
        <w:pStyle w:val="Bezmezer"/>
        <w:numPr>
          <w:ilvl w:val="0"/>
          <w:numId w:val="26"/>
        </w:numPr>
        <w:tabs>
          <w:tab w:val="left" w:pos="426"/>
        </w:tabs>
        <w:jc w:val="both"/>
        <w:rPr>
          <w:rFonts w:ascii="Arial" w:hAnsi="Arial" w:cs="Arial"/>
          <w:sz w:val="20"/>
          <w:szCs w:val="20"/>
        </w:rPr>
      </w:pPr>
      <w:r>
        <w:rPr>
          <w:rFonts w:ascii="Arial" w:hAnsi="Arial" w:cs="Arial"/>
          <w:sz w:val="20"/>
          <w:szCs w:val="20"/>
        </w:rPr>
        <w:t xml:space="preserve">Ustanovení čl. II. </w:t>
      </w:r>
      <w:r w:rsidR="00032B5E">
        <w:rPr>
          <w:rFonts w:ascii="Arial" w:hAnsi="Arial" w:cs="Arial"/>
          <w:sz w:val="20"/>
          <w:szCs w:val="20"/>
        </w:rPr>
        <w:t xml:space="preserve">Smlouvy </w:t>
      </w:r>
      <w:r>
        <w:rPr>
          <w:rFonts w:ascii="Arial" w:hAnsi="Arial" w:cs="Arial"/>
          <w:sz w:val="20"/>
          <w:szCs w:val="20"/>
        </w:rPr>
        <w:t xml:space="preserve">se doplňuje o </w:t>
      </w:r>
      <w:r w:rsidRPr="004C67E9">
        <w:rPr>
          <w:rFonts w:ascii="Arial" w:hAnsi="Arial" w:cs="Arial"/>
          <w:sz w:val="20"/>
          <w:szCs w:val="20"/>
          <w:u w:val="single"/>
        </w:rPr>
        <w:t>nový bod 2.2.6,</w:t>
      </w:r>
      <w:r>
        <w:rPr>
          <w:rFonts w:ascii="Arial" w:hAnsi="Arial" w:cs="Arial"/>
          <w:sz w:val="20"/>
          <w:szCs w:val="20"/>
        </w:rPr>
        <w:t xml:space="preserve"> jehož znění bude následující: </w:t>
      </w:r>
    </w:p>
    <w:p w14:paraId="58B12798" w14:textId="77777777" w:rsidR="00CA35C0" w:rsidRDefault="00CA35C0" w:rsidP="00CA35C0">
      <w:pPr>
        <w:pStyle w:val="Bezmezer"/>
        <w:tabs>
          <w:tab w:val="left" w:pos="426"/>
        </w:tabs>
        <w:ind w:left="360"/>
        <w:jc w:val="both"/>
        <w:rPr>
          <w:rFonts w:ascii="Arial" w:hAnsi="Arial" w:cs="Arial"/>
          <w:sz w:val="20"/>
          <w:szCs w:val="20"/>
        </w:rPr>
      </w:pPr>
    </w:p>
    <w:p w14:paraId="271A2A4A" w14:textId="72DAC06B" w:rsidR="00CA35C0" w:rsidRDefault="00CA35C0" w:rsidP="00CA35C0">
      <w:pPr>
        <w:pStyle w:val="Bezmezer"/>
        <w:tabs>
          <w:tab w:val="left" w:pos="1134"/>
        </w:tabs>
        <w:ind w:left="1134" w:hanging="708"/>
        <w:jc w:val="both"/>
        <w:rPr>
          <w:rFonts w:ascii="Arial" w:hAnsi="Arial" w:cs="Arial"/>
          <w:sz w:val="20"/>
          <w:szCs w:val="20"/>
        </w:rPr>
      </w:pPr>
      <w:r>
        <w:rPr>
          <w:rFonts w:ascii="Arial" w:hAnsi="Arial" w:cs="Arial"/>
          <w:sz w:val="20"/>
          <w:szCs w:val="20"/>
        </w:rPr>
        <w:t xml:space="preserve">2.2.6 </w:t>
      </w:r>
      <w:r>
        <w:rPr>
          <w:rFonts w:ascii="Arial" w:hAnsi="Arial" w:cs="Arial"/>
          <w:sz w:val="20"/>
          <w:szCs w:val="20"/>
        </w:rPr>
        <w:tab/>
      </w:r>
      <w:r w:rsidRPr="00CA35C0">
        <w:rPr>
          <w:rFonts w:ascii="Arial" w:hAnsi="Arial" w:cs="Arial"/>
          <w:i/>
          <w:sz w:val="20"/>
          <w:szCs w:val="20"/>
        </w:rPr>
        <w:t>Společnost se zavazuje nejpozději do tří měsíců ode dne vydání kolaudačního souhlasu pro poslední fázi rezidenční výstavby realizované v rámci Stavebního záměru na Pozemcích vyzvat MČ Praha 18 k uzavření kupní smlouvy, na základě které Společnost ve smyslu ustanovení čl. I. odst. 1.3.7 této Smlouvy prodá Městské části Praha 18 části Pozemků blíže popsané v ustanovení čl. I. odst. 1.3.7 písm. a) a b) této Smlouvy a uzavřít s MČ Praha 18 kupní smlouvu o převodu vlastnického práva k těmto částem Pozemků do vlastnictví hl. m. Prahy (a svěřené správy MČ Praha 18), a to za kupní cenu sjednanou rovněž v ustanovení čl. I. odst. 1.3.7 této Smlouvy.</w:t>
      </w:r>
      <w:r>
        <w:rPr>
          <w:rFonts w:ascii="Arial" w:hAnsi="Arial" w:cs="Arial"/>
          <w:sz w:val="20"/>
          <w:szCs w:val="20"/>
        </w:rPr>
        <w:t xml:space="preserve"> </w:t>
      </w:r>
    </w:p>
    <w:p w14:paraId="55FA8845" w14:textId="77777777" w:rsidR="00CA35C0" w:rsidRDefault="00CA35C0" w:rsidP="00CA35C0">
      <w:pPr>
        <w:pStyle w:val="Bezmezer"/>
        <w:tabs>
          <w:tab w:val="left" w:pos="426"/>
        </w:tabs>
        <w:ind w:left="360"/>
        <w:jc w:val="both"/>
        <w:rPr>
          <w:rFonts w:ascii="Arial" w:hAnsi="Arial" w:cs="Arial"/>
          <w:sz w:val="20"/>
          <w:szCs w:val="20"/>
        </w:rPr>
      </w:pPr>
    </w:p>
    <w:p w14:paraId="63D5E6F8" w14:textId="6A2323F6" w:rsidR="009F1805" w:rsidRDefault="009F1805" w:rsidP="003955FB">
      <w:pPr>
        <w:pStyle w:val="Bezmezer"/>
        <w:numPr>
          <w:ilvl w:val="0"/>
          <w:numId w:val="26"/>
        </w:numPr>
        <w:tabs>
          <w:tab w:val="left" w:pos="426"/>
        </w:tabs>
        <w:jc w:val="both"/>
        <w:rPr>
          <w:rFonts w:ascii="Arial" w:hAnsi="Arial" w:cs="Arial"/>
          <w:sz w:val="20"/>
          <w:szCs w:val="20"/>
        </w:rPr>
      </w:pPr>
      <w:r>
        <w:rPr>
          <w:rFonts w:ascii="Arial" w:hAnsi="Arial" w:cs="Arial"/>
          <w:sz w:val="20"/>
          <w:szCs w:val="20"/>
        </w:rPr>
        <w:t xml:space="preserve">Ustanovení čl. II. </w:t>
      </w:r>
      <w:r w:rsidR="00032B5E">
        <w:rPr>
          <w:rFonts w:ascii="Arial" w:hAnsi="Arial" w:cs="Arial"/>
          <w:sz w:val="20"/>
          <w:szCs w:val="20"/>
        </w:rPr>
        <w:t xml:space="preserve">Smlouvy </w:t>
      </w:r>
      <w:r>
        <w:rPr>
          <w:rFonts w:ascii="Arial" w:hAnsi="Arial" w:cs="Arial"/>
          <w:sz w:val="20"/>
          <w:szCs w:val="20"/>
        </w:rPr>
        <w:t xml:space="preserve">se doplňuje o </w:t>
      </w:r>
      <w:r w:rsidRPr="004C67E9">
        <w:rPr>
          <w:rFonts w:ascii="Arial" w:hAnsi="Arial" w:cs="Arial"/>
          <w:sz w:val="20"/>
          <w:szCs w:val="20"/>
          <w:u w:val="single"/>
        </w:rPr>
        <w:t>nový bod 2.2.7</w:t>
      </w:r>
      <w:r>
        <w:rPr>
          <w:rFonts w:ascii="Arial" w:hAnsi="Arial" w:cs="Arial"/>
          <w:sz w:val="20"/>
          <w:szCs w:val="20"/>
        </w:rPr>
        <w:t xml:space="preserve">, jehož znění bude následující: </w:t>
      </w:r>
    </w:p>
    <w:p w14:paraId="31480057" w14:textId="77777777" w:rsidR="002E6E4D" w:rsidRDefault="002E6E4D" w:rsidP="002E6E4D">
      <w:pPr>
        <w:pStyle w:val="Bezmezer"/>
        <w:tabs>
          <w:tab w:val="left" w:pos="1134"/>
        </w:tabs>
        <w:ind w:left="720"/>
        <w:jc w:val="both"/>
        <w:rPr>
          <w:rFonts w:ascii="Arial" w:hAnsi="Arial" w:cs="Arial"/>
          <w:sz w:val="20"/>
          <w:szCs w:val="20"/>
        </w:rPr>
      </w:pPr>
    </w:p>
    <w:p w14:paraId="0D600E42" w14:textId="5E7FE76A" w:rsidR="002E6E4D" w:rsidRDefault="002E6E4D" w:rsidP="002E6E4D">
      <w:pPr>
        <w:pStyle w:val="Bezmezer"/>
        <w:tabs>
          <w:tab w:val="left" w:pos="1134"/>
        </w:tabs>
        <w:ind w:left="1134" w:hanging="774"/>
        <w:jc w:val="both"/>
        <w:rPr>
          <w:rFonts w:ascii="Arial" w:hAnsi="Arial" w:cs="Arial"/>
          <w:i/>
          <w:sz w:val="20"/>
          <w:szCs w:val="20"/>
        </w:rPr>
      </w:pPr>
      <w:r>
        <w:rPr>
          <w:rFonts w:ascii="Arial" w:hAnsi="Arial" w:cs="Arial"/>
          <w:i/>
          <w:sz w:val="20"/>
          <w:szCs w:val="20"/>
        </w:rPr>
        <w:t xml:space="preserve">2.2.7 </w:t>
      </w:r>
      <w:r>
        <w:rPr>
          <w:rFonts w:ascii="Arial" w:hAnsi="Arial" w:cs="Arial"/>
          <w:i/>
          <w:sz w:val="20"/>
          <w:szCs w:val="20"/>
        </w:rPr>
        <w:tab/>
      </w:r>
      <w:r w:rsidRPr="00313511">
        <w:rPr>
          <w:rFonts w:ascii="Arial" w:hAnsi="Arial" w:cs="Arial"/>
          <w:i/>
          <w:sz w:val="20"/>
          <w:szCs w:val="20"/>
        </w:rPr>
        <w:t xml:space="preserve">Společnost se zavazuje </w:t>
      </w:r>
      <w:r>
        <w:rPr>
          <w:rFonts w:ascii="Arial" w:hAnsi="Arial" w:cs="Arial"/>
          <w:i/>
          <w:sz w:val="20"/>
          <w:szCs w:val="20"/>
        </w:rPr>
        <w:t xml:space="preserve">nejpozději </w:t>
      </w:r>
      <w:r w:rsidRPr="00313511">
        <w:rPr>
          <w:rFonts w:ascii="Arial" w:hAnsi="Arial" w:cs="Arial"/>
          <w:i/>
          <w:sz w:val="20"/>
          <w:szCs w:val="20"/>
        </w:rPr>
        <w:t xml:space="preserve">do 6 (šesti) měsíců ode dne nabytí právní moci prvního rozhodnutí, které po Změně ÚP povoluje na Pozemcích výstavbu obytných staveb nebo </w:t>
      </w:r>
      <w:r w:rsidRPr="00313511">
        <w:rPr>
          <w:rFonts w:ascii="Arial" w:hAnsi="Arial" w:cs="Arial"/>
          <w:i/>
          <w:sz w:val="20"/>
          <w:szCs w:val="20"/>
        </w:rPr>
        <w:lastRenderedPageBreak/>
        <w:t xml:space="preserve">polyfunkčních objektů </w:t>
      </w:r>
      <w:r>
        <w:rPr>
          <w:rFonts w:ascii="Arial" w:hAnsi="Arial" w:cs="Arial"/>
          <w:i/>
          <w:sz w:val="20"/>
          <w:szCs w:val="20"/>
        </w:rPr>
        <w:t xml:space="preserve">darovat </w:t>
      </w:r>
      <w:r w:rsidRPr="00313511">
        <w:rPr>
          <w:rFonts w:ascii="Arial" w:hAnsi="Arial" w:cs="Arial"/>
          <w:i/>
          <w:sz w:val="20"/>
          <w:szCs w:val="20"/>
        </w:rPr>
        <w:t xml:space="preserve">MČ Praha 18 </w:t>
      </w:r>
      <w:r>
        <w:rPr>
          <w:rFonts w:ascii="Arial" w:hAnsi="Arial" w:cs="Arial"/>
          <w:i/>
          <w:sz w:val="20"/>
          <w:szCs w:val="20"/>
        </w:rPr>
        <w:t xml:space="preserve">finanční prostředky ve výši 5.000.000,- Kč (slovy: pět milionů korun českých), a to </w:t>
      </w:r>
      <w:r w:rsidRPr="00313511">
        <w:rPr>
          <w:rFonts w:ascii="Arial" w:hAnsi="Arial" w:cs="Arial"/>
          <w:i/>
          <w:sz w:val="20"/>
          <w:szCs w:val="20"/>
        </w:rPr>
        <w:t xml:space="preserve">pro účely </w:t>
      </w:r>
      <w:r>
        <w:rPr>
          <w:rFonts w:ascii="Arial" w:hAnsi="Arial" w:cs="Arial"/>
          <w:i/>
          <w:sz w:val="20"/>
          <w:szCs w:val="20"/>
        </w:rPr>
        <w:t xml:space="preserve">financování </w:t>
      </w:r>
      <w:r w:rsidRPr="00313511">
        <w:rPr>
          <w:rFonts w:ascii="Arial" w:hAnsi="Arial" w:cs="Arial"/>
          <w:i/>
          <w:sz w:val="20"/>
          <w:szCs w:val="20"/>
        </w:rPr>
        <w:t xml:space="preserve">výstavby staveb veřejné (občanské) vybavenosti a staveb a zařízení pro sport a tělovýchovu ze strany MČ Praha 18. </w:t>
      </w:r>
    </w:p>
    <w:p w14:paraId="6614980D" w14:textId="2CDBF558" w:rsidR="002E6E4D" w:rsidRDefault="002E6E4D" w:rsidP="002E6E4D">
      <w:pPr>
        <w:pStyle w:val="Bezmezer"/>
        <w:tabs>
          <w:tab w:val="left" w:pos="1134"/>
        </w:tabs>
        <w:ind w:left="1134" w:hanging="708"/>
        <w:jc w:val="both"/>
        <w:rPr>
          <w:rFonts w:ascii="Arial" w:hAnsi="Arial" w:cs="Arial"/>
          <w:sz w:val="20"/>
          <w:szCs w:val="20"/>
        </w:rPr>
      </w:pPr>
    </w:p>
    <w:p w14:paraId="6E75ECD5" w14:textId="44DAC077" w:rsidR="00CA35C0" w:rsidRDefault="00CA35C0" w:rsidP="003955FB">
      <w:pPr>
        <w:pStyle w:val="Bezmezer"/>
        <w:numPr>
          <w:ilvl w:val="0"/>
          <w:numId w:val="26"/>
        </w:numPr>
        <w:tabs>
          <w:tab w:val="left" w:pos="426"/>
        </w:tabs>
        <w:jc w:val="both"/>
        <w:rPr>
          <w:rFonts w:ascii="Arial" w:hAnsi="Arial" w:cs="Arial"/>
          <w:sz w:val="20"/>
          <w:szCs w:val="20"/>
        </w:rPr>
      </w:pPr>
      <w:r w:rsidRPr="009F1805">
        <w:rPr>
          <w:rFonts w:ascii="Arial" w:hAnsi="Arial" w:cs="Arial"/>
          <w:sz w:val="20"/>
          <w:szCs w:val="20"/>
        </w:rPr>
        <w:t xml:space="preserve">Ustanovení čl. II. </w:t>
      </w:r>
      <w:r w:rsidR="00D106E8" w:rsidRPr="004C7F11">
        <w:rPr>
          <w:rFonts w:ascii="Arial" w:hAnsi="Arial" w:cs="Arial"/>
          <w:sz w:val="20"/>
          <w:szCs w:val="20"/>
          <w:u w:val="single"/>
        </w:rPr>
        <w:t>bodu 2.3.2</w:t>
      </w:r>
      <w:r w:rsidR="00D106E8" w:rsidRPr="009F1805">
        <w:rPr>
          <w:rFonts w:ascii="Arial" w:hAnsi="Arial" w:cs="Arial"/>
          <w:sz w:val="20"/>
          <w:szCs w:val="20"/>
        </w:rPr>
        <w:t xml:space="preserve"> </w:t>
      </w:r>
      <w:r w:rsidR="00032B5E">
        <w:rPr>
          <w:rFonts w:ascii="Arial" w:hAnsi="Arial" w:cs="Arial"/>
          <w:sz w:val="20"/>
          <w:szCs w:val="20"/>
        </w:rPr>
        <w:t xml:space="preserve">Smlouvy </w:t>
      </w:r>
      <w:r w:rsidRPr="009F1805">
        <w:rPr>
          <w:rFonts w:ascii="Arial" w:hAnsi="Arial" w:cs="Arial"/>
          <w:sz w:val="20"/>
          <w:szCs w:val="20"/>
        </w:rPr>
        <w:t xml:space="preserve">se doplňuje </w:t>
      </w:r>
      <w:r w:rsidR="00D106E8" w:rsidRPr="009F1805">
        <w:rPr>
          <w:rFonts w:ascii="Arial" w:hAnsi="Arial" w:cs="Arial"/>
          <w:sz w:val="20"/>
          <w:szCs w:val="20"/>
        </w:rPr>
        <w:t xml:space="preserve">tak, že jeho nové znění bude následující: </w:t>
      </w:r>
    </w:p>
    <w:p w14:paraId="5BF1FC1D" w14:textId="77777777" w:rsidR="009F1805" w:rsidRPr="009F1805" w:rsidRDefault="009F1805" w:rsidP="009F1805">
      <w:pPr>
        <w:pStyle w:val="Bezmezer"/>
        <w:tabs>
          <w:tab w:val="left" w:pos="426"/>
        </w:tabs>
        <w:ind w:left="360"/>
        <w:jc w:val="both"/>
        <w:rPr>
          <w:rFonts w:ascii="Arial" w:hAnsi="Arial" w:cs="Arial"/>
          <w:sz w:val="20"/>
          <w:szCs w:val="20"/>
        </w:rPr>
      </w:pPr>
    </w:p>
    <w:p w14:paraId="1D49A7E9" w14:textId="79A0B498" w:rsidR="003C7BBF" w:rsidRPr="009F1805" w:rsidRDefault="003C7BBF" w:rsidP="009F1805">
      <w:pPr>
        <w:pStyle w:val="Bezmezer"/>
        <w:numPr>
          <w:ilvl w:val="2"/>
          <w:numId w:val="32"/>
        </w:numPr>
        <w:tabs>
          <w:tab w:val="left" w:pos="1134"/>
        </w:tabs>
        <w:ind w:left="1134" w:hanging="708"/>
        <w:jc w:val="both"/>
        <w:rPr>
          <w:rFonts w:ascii="Arial" w:hAnsi="Arial"/>
          <w:i/>
          <w:sz w:val="20"/>
        </w:rPr>
      </w:pPr>
      <w:r w:rsidRPr="009F1805">
        <w:rPr>
          <w:rFonts w:ascii="Arial" w:hAnsi="Arial"/>
          <w:i/>
          <w:sz w:val="20"/>
        </w:rPr>
        <w:t xml:space="preserve">MČ Praha 18 se zavazuje </w:t>
      </w:r>
      <w:r w:rsidR="00005570" w:rsidRPr="009F1805">
        <w:rPr>
          <w:rFonts w:ascii="Arial" w:hAnsi="Arial"/>
          <w:i/>
          <w:sz w:val="20"/>
        </w:rPr>
        <w:t>s</w:t>
      </w:r>
      <w:r w:rsidR="00E84C57" w:rsidRPr="009F1805">
        <w:rPr>
          <w:rFonts w:ascii="Arial" w:hAnsi="Arial"/>
          <w:i/>
          <w:sz w:val="20"/>
        </w:rPr>
        <w:t>e</w:t>
      </w:r>
      <w:r w:rsidR="00005570" w:rsidRPr="009F1805">
        <w:rPr>
          <w:rFonts w:ascii="Arial" w:hAnsi="Arial"/>
          <w:i/>
          <w:sz w:val="20"/>
        </w:rPr>
        <w:t> S</w:t>
      </w:r>
      <w:r w:rsidR="00E84C57" w:rsidRPr="009F1805">
        <w:rPr>
          <w:rFonts w:ascii="Arial" w:hAnsi="Arial"/>
          <w:i/>
          <w:sz w:val="20"/>
        </w:rPr>
        <w:t>polečností</w:t>
      </w:r>
      <w:r w:rsidR="00005570" w:rsidRPr="009F1805">
        <w:rPr>
          <w:rFonts w:ascii="Arial" w:hAnsi="Arial"/>
          <w:i/>
          <w:sz w:val="20"/>
        </w:rPr>
        <w:t xml:space="preserve"> uzavřít smlouvu o darování Pozemků </w:t>
      </w:r>
      <w:r w:rsidR="003A655B" w:rsidRPr="009F1805">
        <w:rPr>
          <w:rFonts w:ascii="Arial" w:hAnsi="Arial"/>
          <w:i/>
          <w:sz w:val="20"/>
        </w:rPr>
        <w:t xml:space="preserve">pro </w:t>
      </w:r>
      <w:r w:rsidR="00C57E51" w:rsidRPr="009F1805">
        <w:rPr>
          <w:rFonts w:ascii="Arial" w:hAnsi="Arial" w:cs="Arial"/>
          <w:i/>
          <w:sz w:val="20"/>
          <w:szCs w:val="20"/>
        </w:rPr>
        <w:t>MŠ</w:t>
      </w:r>
      <w:r w:rsidR="007169A8" w:rsidRPr="009F1805">
        <w:rPr>
          <w:rFonts w:ascii="Arial" w:hAnsi="Arial" w:cs="Arial"/>
          <w:i/>
          <w:sz w:val="20"/>
          <w:szCs w:val="20"/>
        </w:rPr>
        <w:t xml:space="preserve">, resp. jednotek, které budou mateřskými školkami a vývařovnou včetně bezúplatných práv k užívání funkčně souvisejících pozemků </w:t>
      </w:r>
      <w:r w:rsidR="00005570" w:rsidRPr="009F1805">
        <w:rPr>
          <w:rFonts w:ascii="Arial" w:hAnsi="Arial" w:cs="Arial"/>
          <w:i/>
          <w:sz w:val="20"/>
          <w:szCs w:val="20"/>
        </w:rPr>
        <w:t xml:space="preserve">pro </w:t>
      </w:r>
      <w:r w:rsidR="00005570" w:rsidRPr="009F1805">
        <w:rPr>
          <w:rFonts w:ascii="Arial" w:hAnsi="Arial"/>
          <w:i/>
          <w:sz w:val="20"/>
        </w:rPr>
        <w:t>MČ</w:t>
      </w:r>
      <w:r w:rsidR="00005570" w:rsidRPr="009F1805">
        <w:rPr>
          <w:rFonts w:ascii="Arial" w:hAnsi="Arial" w:cs="Arial"/>
          <w:i/>
          <w:sz w:val="20"/>
          <w:szCs w:val="20"/>
        </w:rPr>
        <w:t xml:space="preserve"> </w:t>
      </w:r>
      <w:r w:rsidR="00C57E51" w:rsidRPr="009F1805">
        <w:rPr>
          <w:rFonts w:ascii="Arial" w:hAnsi="Arial" w:cs="Arial"/>
          <w:i/>
          <w:sz w:val="20"/>
          <w:szCs w:val="20"/>
        </w:rPr>
        <w:t>Praha 18</w:t>
      </w:r>
      <w:r w:rsidR="00C57E51" w:rsidRPr="009F1805">
        <w:rPr>
          <w:rFonts w:ascii="Arial" w:hAnsi="Arial"/>
          <w:i/>
          <w:sz w:val="20"/>
        </w:rPr>
        <w:t xml:space="preserve"> </w:t>
      </w:r>
      <w:r w:rsidR="00005570" w:rsidRPr="009F1805">
        <w:rPr>
          <w:rFonts w:ascii="Arial" w:hAnsi="Arial"/>
          <w:i/>
          <w:sz w:val="20"/>
        </w:rPr>
        <w:t>za podmínek dle bodu 2.2.</w:t>
      </w:r>
      <w:r w:rsidR="00B00B0E" w:rsidRPr="009F1805">
        <w:rPr>
          <w:rFonts w:ascii="Arial" w:hAnsi="Arial"/>
          <w:i/>
          <w:sz w:val="20"/>
        </w:rPr>
        <w:t>4</w:t>
      </w:r>
      <w:r w:rsidR="00EC5130" w:rsidRPr="009F1805">
        <w:rPr>
          <w:rFonts w:ascii="Arial" w:hAnsi="Arial"/>
          <w:i/>
          <w:sz w:val="20"/>
        </w:rPr>
        <w:t>, písm. d)</w:t>
      </w:r>
      <w:r w:rsidR="00E84C57" w:rsidRPr="009F1805">
        <w:rPr>
          <w:rFonts w:ascii="Arial" w:hAnsi="Arial"/>
          <w:i/>
          <w:sz w:val="20"/>
        </w:rPr>
        <w:t xml:space="preserve"> </w:t>
      </w:r>
      <w:r w:rsidR="00005570" w:rsidRPr="009F1805">
        <w:rPr>
          <w:rFonts w:ascii="Arial" w:hAnsi="Arial"/>
          <w:i/>
          <w:sz w:val="20"/>
        </w:rPr>
        <w:t>této smlouvy</w:t>
      </w:r>
      <w:r w:rsidR="009F1805">
        <w:rPr>
          <w:rFonts w:ascii="Arial" w:hAnsi="Arial"/>
          <w:i/>
          <w:sz w:val="20"/>
        </w:rPr>
        <w:t xml:space="preserve">; dále smlouvu o darování částí Pozemků </w:t>
      </w:r>
      <w:r w:rsidR="00701C06" w:rsidRPr="009F1805">
        <w:rPr>
          <w:rFonts w:ascii="Arial" w:hAnsi="Arial"/>
          <w:i/>
          <w:sz w:val="20"/>
        </w:rPr>
        <w:t xml:space="preserve">dle </w:t>
      </w:r>
      <w:r w:rsidR="009F1805">
        <w:rPr>
          <w:rFonts w:ascii="Arial" w:hAnsi="Arial"/>
          <w:i/>
          <w:sz w:val="20"/>
        </w:rPr>
        <w:t xml:space="preserve">ustanovení </w:t>
      </w:r>
      <w:r w:rsidR="00701C06" w:rsidRPr="009F1805">
        <w:rPr>
          <w:rFonts w:ascii="Arial" w:hAnsi="Arial"/>
          <w:i/>
          <w:sz w:val="20"/>
        </w:rPr>
        <w:t>bodu 2.2.</w:t>
      </w:r>
      <w:r w:rsidR="00B00B0E" w:rsidRPr="009F1805">
        <w:rPr>
          <w:rFonts w:ascii="Arial" w:hAnsi="Arial"/>
          <w:i/>
          <w:sz w:val="20"/>
        </w:rPr>
        <w:t xml:space="preserve">5 </w:t>
      </w:r>
      <w:r w:rsidR="009F1805">
        <w:rPr>
          <w:rFonts w:ascii="Arial" w:hAnsi="Arial"/>
          <w:i/>
          <w:sz w:val="20"/>
        </w:rPr>
        <w:t xml:space="preserve">této smlouvy; a dále smlouvu o koupi částí Pozemků dle ustanovení bodu 2.2.6 této smlouvy; </w:t>
      </w:r>
      <w:r w:rsidR="00005570" w:rsidRPr="009F1805">
        <w:rPr>
          <w:rFonts w:ascii="Arial" w:hAnsi="Arial"/>
          <w:i/>
          <w:sz w:val="20"/>
        </w:rPr>
        <w:t xml:space="preserve">a Pozemky </w:t>
      </w:r>
      <w:r w:rsidR="003A655B" w:rsidRPr="009F1805">
        <w:rPr>
          <w:rFonts w:ascii="Arial" w:hAnsi="Arial"/>
          <w:i/>
          <w:sz w:val="20"/>
        </w:rPr>
        <w:t xml:space="preserve">pro </w:t>
      </w:r>
      <w:r w:rsidR="00C57E51" w:rsidRPr="009F1805">
        <w:rPr>
          <w:rFonts w:ascii="Arial" w:hAnsi="Arial" w:cs="Arial"/>
          <w:i/>
          <w:sz w:val="20"/>
          <w:szCs w:val="20"/>
        </w:rPr>
        <w:t>MŠ</w:t>
      </w:r>
      <w:r w:rsidR="007169A8" w:rsidRPr="009F1805">
        <w:rPr>
          <w:rFonts w:ascii="Arial" w:hAnsi="Arial"/>
          <w:i/>
          <w:sz w:val="20"/>
        </w:rPr>
        <w:t xml:space="preserve">, resp. jednotky, které budou mateřskými školkami a vývařovnou včetně bezúplatných práv k užívání funkčně souvisejících pozemků </w:t>
      </w:r>
      <w:r w:rsidR="00701C06" w:rsidRPr="009F1805">
        <w:rPr>
          <w:rFonts w:ascii="Arial" w:hAnsi="Arial"/>
          <w:i/>
          <w:sz w:val="20"/>
        </w:rPr>
        <w:t xml:space="preserve">a </w:t>
      </w:r>
      <w:r w:rsidR="009F1805">
        <w:rPr>
          <w:rFonts w:ascii="Arial" w:hAnsi="Arial"/>
          <w:i/>
          <w:sz w:val="20"/>
        </w:rPr>
        <w:t>části Pozemků</w:t>
      </w:r>
      <w:r w:rsidR="00701C06" w:rsidRPr="009F1805">
        <w:rPr>
          <w:rFonts w:ascii="Arial" w:hAnsi="Arial"/>
          <w:i/>
          <w:sz w:val="20"/>
        </w:rPr>
        <w:t xml:space="preserve"> </w:t>
      </w:r>
      <w:r w:rsidR="009F1805">
        <w:rPr>
          <w:rFonts w:ascii="Arial" w:hAnsi="Arial"/>
          <w:i/>
          <w:sz w:val="20"/>
        </w:rPr>
        <w:t>dle ustanovení bodů 2.2.5 a 2.2.6 této smlouvy od</w:t>
      </w:r>
      <w:r w:rsidR="00005570" w:rsidRPr="009F1805">
        <w:rPr>
          <w:rFonts w:ascii="Arial" w:hAnsi="Arial"/>
          <w:i/>
          <w:sz w:val="20"/>
        </w:rPr>
        <w:t xml:space="preserve"> S</w:t>
      </w:r>
      <w:r w:rsidR="00E84C57" w:rsidRPr="009F1805">
        <w:rPr>
          <w:rFonts w:ascii="Arial" w:hAnsi="Arial"/>
          <w:i/>
          <w:sz w:val="20"/>
        </w:rPr>
        <w:t xml:space="preserve">polečnosti </w:t>
      </w:r>
      <w:r w:rsidR="00005570" w:rsidRPr="009F1805">
        <w:rPr>
          <w:rFonts w:ascii="Arial" w:hAnsi="Arial"/>
          <w:i/>
          <w:sz w:val="20"/>
        </w:rPr>
        <w:t xml:space="preserve">převzít. </w:t>
      </w:r>
    </w:p>
    <w:p w14:paraId="2DBB484C" w14:textId="77777777" w:rsidR="005B6A8A" w:rsidRDefault="005B6A8A" w:rsidP="005B6A8A">
      <w:pPr>
        <w:autoSpaceDE w:val="0"/>
        <w:autoSpaceDN w:val="0"/>
        <w:adjustRightInd w:val="0"/>
        <w:ind w:left="720"/>
        <w:jc w:val="both"/>
        <w:rPr>
          <w:rFonts w:ascii="Arial" w:hAnsi="Arial" w:cs="Arial"/>
          <w:i/>
          <w:sz w:val="20"/>
          <w:szCs w:val="20"/>
        </w:rPr>
      </w:pPr>
    </w:p>
    <w:p w14:paraId="0D8B8D92" w14:textId="5492C17C" w:rsidR="009F1805" w:rsidRDefault="009F1805" w:rsidP="009F1805">
      <w:pPr>
        <w:pStyle w:val="Bezmezer"/>
        <w:numPr>
          <w:ilvl w:val="0"/>
          <w:numId w:val="26"/>
        </w:numPr>
        <w:tabs>
          <w:tab w:val="left" w:pos="426"/>
        </w:tabs>
        <w:jc w:val="both"/>
        <w:rPr>
          <w:rFonts w:ascii="Arial" w:hAnsi="Arial" w:cs="Arial"/>
          <w:sz w:val="20"/>
          <w:szCs w:val="20"/>
        </w:rPr>
      </w:pPr>
      <w:r w:rsidRPr="009F1805">
        <w:rPr>
          <w:rFonts w:ascii="Arial" w:hAnsi="Arial" w:cs="Arial"/>
          <w:sz w:val="20"/>
          <w:szCs w:val="20"/>
        </w:rPr>
        <w:t xml:space="preserve">Ustanovení čl. II. bodu </w:t>
      </w:r>
      <w:r w:rsidRPr="004C7F11">
        <w:rPr>
          <w:rFonts w:ascii="Arial" w:hAnsi="Arial" w:cs="Arial"/>
          <w:sz w:val="20"/>
          <w:szCs w:val="20"/>
          <w:u w:val="single"/>
        </w:rPr>
        <w:t>2.3.3</w:t>
      </w:r>
      <w:r w:rsidRPr="009F1805">
        <w:rPr>
          <w:rFonts w:ascii="Arial" w:hAnsi="Arial" w:cs="Arial"/>
          <w:sz w:val="20"/>
          <w:szCs w:val="20"/>
        </w:rPr>
        <w:t xml:space="preserve"> </w:t>
      </w:r>
      <w:r w:rsidR="00032B5E">
        <w:rPr>
          <w:rFonts w:ascii="Arial" w:hAnsi="Arial" w:cs="Arial"/>
          <w:sz w:val="20"/>
          <w:szCs w:val="20"/>
        </w:rPr>
        <w:t xml:space="preserve">Smlouvy </w:t>
      </w:r>
      <w:r w:rsidRPr="009F1805">
        <w:rPr>
          <w:rFonts w:ascii="Arial" w:hAnsi="Arial" w:cs="Arial"/>
          <w:sz w:val="20"/>
          <w:szCs w:val="20"/>
        </w:rPr>
        <w:t xml:space="preserve">se doplňuje tak, že jeho nové znění bude následující: </w:t>
      </w:r>
    </w:p>
    <w:p w14:paraId="0E6681BB" w14:textId="77777777" w:rsidR="009F1805" w:rsidRPr="009F1805" w:rsidRDefault="009F1805" w:rsidP="005B6A8A">
      <w:pPr>
        <w:autoSpaceDE w:val="0"/>
        <w:autoSpaceDN w:val="0"/>
        <w:adjustRightInd w:val="0"/>
        <w:ind w:left="720"/>
        <w:jc w:val="both"/>
        <w:rPr>
          <w:rFonts w:ascii="Arial" w:hAnsi="Arial" w:cs="Arial"/>
          <w:i/>
          <w:sz w:val="20"/>
          <w:szCs w:val="20"/>
        </w:rPr>
      </w:pPr>
    </w:p>
    <w:p w14:paraId="04D15D5C" w14:textId="7B2C0C04" w:rsidR="005B6A8A" w:rsidRPr="009F1805" w:rsidRDefault="005B6A8A" w:rsidP="009F1805">
      <w:pPr>
        <w:pStyle w:val="Bezmezer"/>
        <w:numPr>
          <w:ilvl w:val="2"/>
          <w:numId w:val="32"/>
        </w:numPr>
        <w:tabs>
          <w:tab w:val="left" w:pos="1134"/>
        </w:tabs>
        <w:ind w:left="1134" w:hanging="708"/>
        <w:jc w:val="both"/>
        <w:rPr>
          <w:rFonts w:ascii="Arial" w:hAnsi="Arial" w:cs="Arial"/>
          <w:i/>
          <w:sz w:val="20"/>
          <w:szCs w:val="20"/>
        </w:rPr>
      </w:pPr>
      <w:r w:rsidRPr="004C67E9">
        <w:rPr>
          <w:rFonts w:ascii="Arial" w:hAnsi="Arial" w:cs="Arial"/>
          <w:i/>
          <w:sz w:val="20"/>
          <w:szCs w:val="20"/>
        </w:rPr>
        <w:t>MČ Praha 18 respektuje investic</w:t>
      </w:r>
      <w:r w:rsidR="009F1805" w:rsidRPr="004C67E9">
        <w:rPr>
          <w:rFonts w:ascii="Arial" w:hAnsi="Arial" w:cs="Arial"/>
          <w:i/>
          <w:sz w:val="20"/>
          <w:szCs w:val="20"/>
        </w:rPr>
        <w:t>e</w:t>
      </w:r>
      <w:r w:rsidRPr="004C67E9">
        <w:rPr>
          <w:rFonts w:ascii="Arial" w:hAnsi="Arial" w:cs="Arial"/>
          <w:i/>
          <w:sz w:val="20"/>
          <w:szCs w:val="20"/>
        </w:rPr>
        <w:t xml:space="preserve"> S</w:t>
      </w:r>
      <w:r w:rsidR="00E84C57" w:rsidRPr="004C67E9">
        <w:rPr>
          <w:rFonts w:ascii="Arial" w:hAnsi="Arial" w:cs="Arial"/>
          <w:i/>
          <w:sz w:val="20"/>
          <w:szCs w:val="20"/>
        </w:rPr>
        <w:t xml:space="preserve">polečnosti </w:t>
      </w:r>
      <w:r w:rsidRPr="004C67E9">
        <w:rPr>
          <w:rFonts w:ascii="Arial" w:hAnsi="Arial" w:cs="Arial"/>
          <w:i/>
          <w:sz w:val="20"/>
          <w:szCs w:val="20"/>
        </w:rPr>
        <w:t>dle bodů 2.</w:t>
      </w:r>
      <w:r w:rsidR="007761DB" w:rsidRPr="004C67E9">
        <w:rPr>
          <w:rFonts w:ascii="Arial" w:hAnsi="Arial" w:cs="Arial"/>
          <w:i/>
          <w:sz w:val="20"/>
          <w:szCs w:val="20"/>
        </w:rPr>
        <w:t>2.</w:t>
      </w:r>
      <w:r w:rsidR="00B00B0E" w:rsidRPr="004C67E9">
        <w:rPr>
          <w:rFonts w:ascii="Arial" w:hAnsi="Arial" w:cs="Arial"/>
          <w:i/>
          <w:sz w:val="20"/>
          <w:szCs w:val="20"/>
        </w:rPr>
        <w:t>4</w:t>
      </w:r>
      <w:r w:rsidR="009F1805" w:rsidRPr="004C67E9">
        <w:rPr>
          <w:rFonts w:ascii="Arial" w:hAnsi="Arial" w:cs="Arial"/>
          <w:i/>
          <w:sz w:val="20"/>
          <w:szCs w:val="20"/>
        </w:rPr>
        <w:t xml:space="preserve">, </w:t>
      </w:r>
      <w:r w:rsidR="00EC79B8" w:rsidRPr="004C67E9">
        <w:rPr>
          <w:rFonts w:ascii="Arial" w:hAnsi="Arial"/>
          <w:i/>
          <w:sz w:val="20"/>
        </w:rPr>
        <w:t>2.2.</w:t>
      </w:r>
      <w:r w:rsidR="00B00B0E" w:rsidRPr="004C67E9">
        <w:rPr>
          <w:rFonts w:ascii="Arial" w:hAnsi="Arial"/>
          <w:i/>
          <w:sz w:val="20"/>
        </w:rPr>
        <w:t>5</w:t>
      </w:r>
      <w:r w:rsidR="009F1805" w:rsidRPr="004C67E9">
        <w:rPr>
          <w:rFonts w:ascii="Arial" w:hAnsi="Arial" w:cs="Arial"/>
          <w:i/>
          <w:sz w:val="20"/>
          <w:szCs w:val="20"/>
        </w:rPr>
        <w:t xml:space="preserve">, 2.2.6 a 2.2.7 </w:t>
      </w:r>
      <w:r w:rsidRPr="004C67E9">
        <w:rPr>
          <w:rFonts w:ascii="Arial" w:hAnsi="Arial" w:cs="Arial"/>
          <w:i/>
          <w:sz w:val="20"/>
          <w:szCs w:val="20"/>
        </w:rPr>
        <w:t>tohoto článku, kter</w:t>
      </w:r>
      <w:r w:rsidR="009F1805" w:rsidRPr="004C67E9">
        <w:rPr>
          <w:rFonts w:ascii="Arial" w:hAnsi="Arial" w:cs="Arial"/>
          <w:i/>
          <w:sz w:val="20"/>
          <w:szCs w:val="20"/>
        </w:rPr>
        <w:t xml:space="preserve">é </w:t>
      </w:r>
      <w:r w:rsidRPr="004C67E9">
        <w:rPr>
          <w:rFonts w:ascii="Arial" w:hAnsi="Arial" w:cs="Arial"/>
          <w:i/>
          <w:sz w:val="20"/>
          <w:szCs w:val="20"/>
        </w:rPr>
        <w:t>S</w:t>
      </w:r>
      <w:r w:rsidR="00E84C57" w:rsidRPr="004C67E9">
        <w:rPr>
          <w:rFonts w:ascii="Arial" w:hAnsi="Arial" w:cs="Arial"/>
          <w:i/>
          <w:sz w:val="20"/>
          <w:szCs w:val="20"/>
        </w:rPr>
        <w:t xml:space="preserve">polečnost </w:t>
      </w:r>
      <w:r w:rsidRPr="004C67E9">
        <w:rPr>
          <w:rFonts w:ascii="Arial" w:hAnsi="Arial" w:cs="Arial"/>
          <w:i/>
          <w:sz w:val="20"/>
          <w:szCs w:val="20"/>
        </w:rPr>
        <w:t>realizuje ve prospěch MČ Praha 18 a hl. m. Prahy, a proto nebude požadovat žádné další finanční ani jiné plnění ze strany S</w:t>
      </w:r>
      <w:r w:rsidR="00E84C57" w:rsidRPr="004C67E9">
        <w:rPr>
          <w:rFonts w:ascii="Arial" w:hAnsi="Arial" w:cs="Arial"/>
          <w:i/>
          <w:sz w:val="20"/>
          <w:szCs w:val="20"/>
        </w:rPr>
        <w:t>polečnosti</w:t>
      </w:r>
      <w:r w:rsidRPr="004C67E9">
        <w:rPr>
          <w:rFonts w:ascii="Arial" w:hAnsi="Arial" w:cs="Arial"/>
          <w:i/>
          <w:sz w:val="20"/>
          <w:szCs w:val="20"/>
        </w:rPr>
        <w:t xml:space="preserve">, jako podmínku pro rozvoj </w:t>
      </w:r>
      <w:r w:rsidR="00E84C57" w:rsidRPr="004C67E9">
        <w:rPr>
          <w:rFonts w:ascii="Arial" w:hAnsi="Arial" w:cs="Arial"/>
          <w:i/>
          <w:sz w:val="20"/>
          <w:szCs w:val="20"/>
        </w:rPr>
        <w:t xml:space="preserve">Pozemků </w:t>
      </w:r>
      <w:r w:rsidRPr="004C67E9">
        <w:rPr>
          <w:rFonts w:ascii="Arial" w:hAnsi="Arial" w:cs="Arial"/>
          <w:i/>
          <w:sz w:val="20"/>
          <w:szCs w:val="20"/>
        </w:rPr>
        <w:t xml:space="preserve">a výstavby </w:t>
      </w:r>
      <w:r w:rsidR="002D60F0" w:rsidRPr="004C67E9">
        <w:rPr>
          <w:rFonts w:ascii="Arial" w:hAnsi="Arial" w:cs="Arial"/>
          <w:i/>
          <w:sz w:val="20"/>
          <w:szCs w:val="20"/>
        </w:rPr>
        <w:t>Stavebního záměru, jak je tento popsán výše</w:t>
      </w:r>
      <w:r w:rsidRPr="004C67E9">
        <w:rPr>
          <w:rFonts w:ascii="Arial" w:hAnsi="Arial" w:cs="Arial"/>
          <w:i/>
          <w:sz w:val="20"/>
          <w:szCs w:val="20"/>
        </w:rPr>
        <w:t xml:space="preserve"> dle bodu 1.</w:t>
      </w:r>
      <w:r w:rsidR="00597B9C" w:rsidRPr="004C67E9">
        <w:rPr>
          <w:rFonts w:ascii="Arial" w:hAnsi="Arial" w:cs="Arial"/>
          <w:i/>
          <w:sz w:val="20"/>
          <w:szCs w:val="20"/>
        </w:rPr>
        <w:t>3</w:t>
      </w:r>
      <w:r w:rsidRPr="004C67E9">
        <w:rPr>
          <w:rFonts w:ascii="Arial" w:hAnsi="Arial" w:cs="Arial"/>
          <w:i/>
          <w:sz w:val="20"/>
          <w:szCs w:val="20"/>
        </w:rPr>
        <w:t>.</w:t>
      </w:r>
      <w:r w:rsidRPr="009F1805">
        <w:rPr>
          <w:rFonts w:ascii="Arial" w:hAnsi="Arial" w:cs="Arial"/>
          <w:i/>
          <w:sz w:val="20"/>
          <w:szCs w:val="20"/>
        </w:rPr>
        <w:t xml:space="preserve">2 </w:t>
      </w:r>
      <w:r w:rsidR="009F1805">
        <w:rPr>
          <w:rFonts w:ascii="Arial" w:hAnsi="Arial" w:cs="Arial"/>
          <w:i/>
          <w:sz w:val="20"/>
          <w:szCs w:val="20"/>
        </w:rPr>
        <w:t xml:space="preserve">a 1.3.4 </w:t>
      </w:r>
      <w:r w:rsidR="00597B9C" w:rsidRPr="009F1805">
        <w:rPr>
          <w:rFonts w:ascii="Arial" w:hAnsi="Arial" w:cs="Arial"/>
          <w:i/>
          <w:sz w:val="20"/>
          <w:szCs w:val="20"/>
        </w:rPr>
        <w:t xml:space="preserve">této smlouvy, </w:t>
      </w:r>
      <w:r w:rsidRPr="009F1805">
        <w:rPr>
          <w:rFonts w:ascii="Arial" w:hAnsi="Arial" w:cs="Arial"/>
          <w:i/>
          <w:sz w:val="20"/>
          <w:szCs w:val="20"/>
        </w:rPr>
        <w:t>to vše s výslovnou výjimkou poplatků za zábory veřejného prostranství a jiných obdobných poplatků</w:t>
      </w:r>
      <w:r w:rsidR="00966639" w:rsidRPr="009F1805">
        <w:rPr>
          <w:rFonts w:ascii="Arial" w:hAnsi="Arial" w:cs="Arial"/>
          <w:i/>
          <w:sz w:val="20"/>
          <w:szCs w:val="20"/>
        </w:rPr>
        <w:t>; výslovně se sjednává, že tímto ujednáním nejsou dotčen</w:t>
      </w:r>
      <w:r w:rsidR="00B44F14" w:rsidRPr="009F1805">
        <w:rPr>
          <w:rFonts w:ascii="Arial" w:hAnsi="Arial" w:cs="Arial"/>
          <w:i/>
          <w:sz w:val="20"/>
          <w:szCs w:val="20"/>
        </w:rPr>
        <w:t xml:space="preserve">a ujednání </w:t>
      </w:r>
      <w:r w:rsidR="00722338" w:rsidRPr="009F1805">
        <w:rPr>
          <w:rFonts w:ascii="Arial" w:hAnsi="Arial" w:cs="Arial"/>
          <w:i/>
          <w:sz w:val="20"/>
          <w:szCs w:val="20"/>
        </w:rPr>
        <w:t>S</w:t>
      </w:r>
      <w:r w:rsidR="00B44F14" w:rsidRPr="009F1805">
        <w:rPr>
          <w:rFonts w:ascii="Arial" w:hAnsi="Arial" w:cs="Arial"/>
          <w:i/>
          <w:sz w:val="20"/>
          <w:szCs w:val="20"/>
        </w:rPr>
        <w:t xml:space="preserve">měnné smlouvy ze dne </w:t>
      </w:r>
      <w:r w:rsidR="00722338" w:rsidRPr="009F1805">
        <w:rPr>
          <w:rFonts w:ascii="Arial" w:hAnsi="Arial" w:cs="Arial"/>
          <w:i/>
          <w:sz w:val="20"/>
          <w:szCs w:val="20"/>
        </w:rPr>
        <w:t>20. 6. 2019</w:t>
      </w:r>
      <w:r w:rsidR="00B44F14" w:rsidRPr="009F1805">
        <w:rPr>
          <w:rFonts w:ascii="Arial" w:hAnsi="Arial" w:cs="Arial"/>
          <w:i/>
          <w:sz w:val="20"/>
          <w:szCs w:val="20"/>
        </w:rPr>
        <w:t xml:space="preserve"> především pak jejího čl</w:t>
      </w:r>
      <w:r w:rsidR="00722338" w:rsidRPr="009F1805">
        <w:rPr>
          <w:rFonts w:ascii="Arial" w:hAnsi="Arial" w:cs="Arial"/>
          <w:i/>
          <w:sz w:val="20"/>
          <w:szCs w:val="20"/>
        </w:rPr>
        <w:t>.</w:t>
      </w:r>
      <w:r w:rsidR="00B44F14" w:rsidRPr="009F1805">
        <w:rPr>
          <w:rFonts w:ascii="Arial" w:hAnsi="Arial" w:cs="Arial"/>
          <w:i/>
          <w:sz w:val="20"/>
          <w:szCs w:val="20"/>
        </w:rPr>
        <w:t xml:space="preserve"> IV. odst. 4</w:t>
      </w:r>
      <w:r w:rsidRPr="009F1805">
        <w:rPr>
          <w:rFonts w:ascii="Arial" w:hAnsi="Arial" w:cs="Arial"/>
          <w:i/>
          <w:sz w:val="20"/>
          <w:szCs w:val="20"/>
        </w:rPr>
        <w:t>.</w:t>
      </w:r>
    </w:p>
    <w:p w14:paraId="6EF74C6A" w14:textId="77777777" w:rsidR="00D86933" w:rsidRDefault="00D86933" w:rsidP="002A1527">
      <w:pPr>
        <w:pStyle w:val="Odstavecseseznamem"/>
        <w:rPr>
          <w:rFonts w:ascii="Arial" w:hAnsi="Arial" w:cs="Arial"/>
          <w:sz w:val="20"/>
          <w:szCs w:val="20"/>
        </w:rPr>
      </w:pPr>
    </w:p>
    <w:p w14:paraId="22D45D37" w14:textId="36938836" w:rsidR="004C67E9" w:rsidRDefault="004C67E9" w:rsidP="004C67E9">
      <w:pPr>
        <w:pStyle w:val="Bezmezer"/>
        <w:numPr>
          <w:ilvl w:val="0"/>
          <w:numId w:val="26"/>
        </w:numPr>
        <w:tabs>
          <w:tab w:val="left" w:pos="426"/>
        </w:tabs>
        <w:jc w:val="both"/>
        <w:rPr>
          <w:rFonts w:ascii="Arial" w:hAnsi="Arial" w:cs="Arial"/>
          <w:sz w:val="20"/>
          <w:szCs w:val="20"/>
        </w:rPr>
      </w:pPr>
      <w:r w:rsidRPr="009F1805">
        <w:rPr>
          <w:rFonts w:ascii="Arial" w:hAnsi="Arial" w:cs="Arial"/>
          <w:sz w:val="20"/>
          <w:szCs w:val="20"/>
        </w:rPr>
        <w:t xml:space="preserve">Ustanovení čl. II. bodu </w:t>
      </w:r>
      <w:r w:rsidRPr="004C7F11">
        <w:rPr>
          <w:rFonts w:ascii="Arial" w:hAnsi="Arial" w:cs="Arial"/>
          <w:sz w:val="20"/>
          <w:szCs w:val="20"/>
          <w:u w:val="single"/>
        </w:rPr>
        <w:t>2.4</w:t>
      </w:r>
      <w:r w:rsidRPr="009F1805">
        <w:rPr>
          <w:rFonts w:ascii="Arial" w:hAnsi="Arial" w:cs="Arial"/>
          <w:sz w:val="20"/>
          <w:szCs w:val="20"/>
        </w:rPr>
        <w:t xml:space="preserve"> </w:t>
      </w:r>
      <w:r w:rsidR="00032B5E">
        <w:rPr>
          <w:rFonts w:ascii="Arial" w:hAnsi="Arial" w:cs="Arial"/>
          <w:sz w:val="20"/>
          <w:szCs w:val="20"/>
        </w:rPr>
        <w:t xml:space="preserve">Smlouvy </w:t>
      </w:r>
      <w:r w:rsidRPr="009F1805">
        <w:rPr>
          <w:rFonts w:ascii="Arial" w:hAnsi="Arial" w:cs="Arial"/>
          <w:sz w:val="20"/>
          <w:szCs w:val="20"/>
        </w:rPr>
        <w:t xml:space="preserve">se </w:t>
      </w:r>
      <w:r>
        <w:rPr>
          <w:rFonts w:ascii="Arial" w:hAnsi="Arial" w:cs="Arial"/>
          <w:sz w:val="20"/>
          <w:szCs w:val="20"/>
        </w:rPr>
        <w:t xml:space="preserve">upřesňuje </w:t>
      </w:r>
      <w:r w:rsidRPr="009F1805">
        <w:rPr>
          <w:rFonts w:ascii="Arial" w:hAnsi="Arial" w:cs="Arial"/>
          <w:sz w:val="20"/>
          <w:szCs w:val="20"/>
        </w:rPr>
        <w:t xml:space="preserve">tak, že jeho nové znění bude následující: </w:t>
      </w:r>
    </w:p>
    <w:p w14:paraId="2C6B1369" w14:textId="77777777" w:rsidR="004C67E9" w:rsidRPr="00F14091" w:rsidRDefault="004C67E9" w:rsidP="002A1527">
      <w:pPr>
        <w:pStyle w:val="Odstavecseseznamem"/>
        <w:rPr>
          <w:rFonts w:ascii="Arial" w:hAnsi="Arial" w:cs="Arial"/>
          <w:sz w:val="20"/>
          <w:szCs w:val="20"/>
        </w:rPr>
      </w:pPr>
    </w:p>
    <w:p w14:paraId="203B6EFA" w14:textId="71CAD92B" w:rsidR="00D86933" w:rsidRPr="004C67E9" w:rsidRDefault="00195CBF" w:rsidP="004C67E9">
      <w:pPr>
        <w:pStyle w:val="Bezmezer"/>
        <w:numPr>
          <w:ilvl w:val="1"/>
          <w:numId w:val="32"/>
        </w:numPr>
        <w:tabs>
          <w:tab w:val="left" w:pos="1134"/>
        </w:tabs>
        <w:ind w:left="1134" w:hanging="708"/>
        <w:jc w:val="both"/>
        <w:rPr>
          <w:rFonts w:ascii="Arial" w:hAnsi="Arial" w:cs="Arial"/>
          <w:i/>
          <w:sz w:val="20"/>
          <w:szCs w:val="20"/>
        </w:rPr>
      </w:pPr>
      <w:r w:rsidRPr="004C67E9">
        <w:rPr>
          <w:rFonts w:ascii="Arial" w:hAnsi="Arial" w:cs="Arial"/>
          <w:i/>
          <w:sz w:val="20"/>
          <w:szCs w:val="20"/>
        </w:rPr>
        <w:t>Dokončené stavby dopravní infrastruktury, parků a veřejné zeleně MČ P</w:t>
      </w:r>
      <w:r w:rsidR="00EC5130" w:rsidRPr="004C67E9">
        <w:rPr>
          <w:rFonts w:ascii="Arial" w:hAnsi="Arial" w:cs="Arial"/>
          <w:i/>
          <w:sz w:val="20"/>
          <w:szCs w:val="20"/>
        </w:rPr>
        <w:t xml:space="preserve">raha </w:t>
      </w:r>
      <w:r w:rsidRPr="004C67E9">
        <w:rPr>
          <w:rFonts w:ascii="Arial" w:hAnsi="Arial" w:cs="Arial"/>
          <w:i/>
          <w:sz w:val="20"/>
          <w:szCs w:val="20"/>
        </w:rPr>
        <w:t>18 převezme do své věřené správy, a to, nedohodnou-li se strany jinak,</w:t>
      </w:r>
      <w:r w:rsidR="00B237ED">
        <w:rPr>
          <w:rFonts w:ascii="Arial" w:hAnsi="Arial" w:cs="Arial"/>
          <w:i/>
          <w:sz w:val="20"/>
          <w:szCs w:val="20"/>
        </w:rPr>
        <w:t xml:space="preserve"> vždy </w:t>
      </w:r>
      <w:r w:rsidRPr="004C67E9">
        <w:rPr>
          <w:rFonts w:ascii="Arial" w:hAnsi="Arial" w:cs="Arial"/>
          <w:i/>
          <w:sz w:val="20"/>
          <w:szCs w:val="20"/>
        </w:rPr>
        <w:t xml:space="preserve">na základě kupní smlouvy, jejímž předmětem budou ty části Pozemků, včetně součástí a příslušenství a dopravních staveb na nich, na kterých se budou nacházet stavby dopravní infrastruktury, parky, plochy veřejné zeleně a jiná veřejná prostranství sloužící setkávání veřejnosti. Kupní cena bude činit nejvýše </w:t>
      </w:r>
      <w:r w:rsidR="00EC5130" w:rsidRPr="004C67E9">
        <w:rPr>
          <w:rFonts w:ascii="Arial" w:hAnsi="Arial" w:cs="Arial"/>
          <w:i/>
          <w:sz w:val="20"/>
          <w:szCs w:val="20"/>
        </w:rPr>
        <w:t>1.000</w:t>
      </w:r>
      <w:r w:rsidR="00B237ED">
        <w:rPr>
          <w:rFonts w:ascii="Arial" w:hAnsi="Arial" w:cs="Arial"/>
          <w:i/>
          <w:sz w:val="20"/>
          <w:szCs w:val="20"/>
        </w:rPr>
        <w:t xml:space="preserve">,-Kč a příslušná kupní smlouva bude vždy uzavřena na základě písemné výzvy Společnosti učiněné po kolaudaci, resp. dokončení (pro „stavby“, které se nekolaudují – například veřejná zeleň) příslušné </w:t>
      </w:r>
      <w:r w:rsidR="004C7F11">
        <w:rPr>
          <w:rFonts w:ascii="Arial" w:hAnsi="Arial" w:cs="Arial"/>
          <w:i/>
          <w:sz w:val="20"/>
          <w:szCs w:val="20"/>
        </w:rPr>
        <w:t xml:space="preserve">dopravní infrastruktury anebo parků a ploch veřejné zeleně. </w:t>
      </w:r>
    </w:p>
    <w:p w14:paraId="231D3906" w14:textId="77777777" w:rsidR="007169A8" w:rsidRDefault="007169A8" w:rsidP="001F7DD4">
      <w:pPr>
        <w:pStyle w:val="Bezmezer"/>
        <w:jc w:val="center"/>
        <w:rPr>
          <w:rFonts w:ascii="Arial" w:hAnsi="Arial" w:cs="Arial"/>
          <w:b/>
          <w:sz w:val="20"/>
          <w:szCs w:val="20"/>
        </w:rPr>
      </w:pPr>
    </w:p>
    <w:p w14:paraId="75229062" w14:textId="67323271" w:rsidR="00032B5E" w:rsidRDefault="00032B5E" w:rsidP="00032B5E">
      <w:pPr>
        <w:pStyle w:val="Bezmezer"/>
        <w:numPr>
          <w:ilvl w:val="0"/>
          <w:numId w:val="26"/>
        </w:numPr>
        <w:tabs>
          <w:tab w:val="left" w:pos="426"/>
        </w:tabs>
        <w:jc w:val="both"/>
        <w:rPr>
          <w:rFonts w:ascii="Arial" w:hAnsi="Arial" w:cs="Arial"/>
          <w:sz w:val="20"/>
          <w:szCs w:val="20"/>
        </w:rPr>
      </w:pPr>
      <w:r w:rsidRPr="009F1805">
        <w:rPr>
          <w:rFonts w:ascii="Arial" w:hAnsi="Arial" w:cs="Arial"/>
          <w:sz w:val="20"/>
          <w:szCs w:val="20"/>
        </w:rPr>
        <w:t>Ustanovení čl. I</w:t>
      </w:r>
      <w:r w:rsidR="00CC2E8F">
        <w:rPr>
          <w:rFonts w:ascii="Arial" w:hAnsi="Arial" w:cs="Arial"/>
          <w:sz w:val="20"/>
          <w:szCs w:val="20"/>
        </w:rPr>
        <w:t>I</w:t>
      </w:r>
      <w:r w:rsidRPr="009F1805">
        <w:rPr>
          <w:rFonts w:ascii="Arial" w:hAnsi="Arial" w:cs="Arial"/>
          <w:sz w:val="20"/>
          <w:szCs w:val="20"/>
        </w:rPr>
        <w:t xml:space="preserve">I. bodu </w:t>
      </w:r>
      <w:r w:rsidR="00CC2E8F">
        <w:rPr>
          <w:rFonts w:ascii="Arial" w:hAnsi="Arial" w:cs="Arial"/>
          <w:sz w:val="20"/>
          <w:szCs w:val="20"/>
          <w:u w:val="single"/>
        </w:rPr>
        <w:t>3.1</w:t>
      </w:r>
      <w:r w:rsidRPr="009F1805">
        <w:rPr>
          <w:rFonts w:ascii="Arial" w:hAnsi="Arial" w:cs="Arial"/>
          <w:sz w:val="20"/>
          <w:szCs w:val="20"/>
        </w:rPr>
        <w:t xml:space="preserve"> </w:t>
      </w:r>
      <w:r>
        <w:rPr>
          <w:rFonts w:ascii="Arial" w:hAnsi="Arial" w:cs="Arial"/>
          <w:sz w:val="20"/>
          <w:szCs w:val="20"/>
        </w:rPr>
        <w:t xml:space="preserve">Smlouvy </w:t>
      </w:r>
      <w:r w:rsidRPr="009F1805">
        <w:rPr>
          <w:rFonts w:ascii="Arial" w:hAnsi="Arial" w:cs="Arial"/>
          <w:sz w:val="20"/>
          <w:szCs w:val="20"/>
        </w:rPr>
        <w:t xml:space="preserve">se </w:t>
      </w:r>
      <w:r>
        <w:rPr>
          <w:rFonts w:ascii="Arial" w:hAnsi="Arial" w:cs="Arial"/>
          <w:sz w:val="20"/>
          <w:szCs w:val="20"/>
        </w:rPr>
        <w:t xml:space="preserve">upřesňuje </w:t>
      </w:r>
      <w:r w:rsidRPr="009F1805">
        <w:rPr>
          <w:rFonts w:ascii="Arial" w:hAnsi="Arial" w:cs="Arial"/>
          <w:sz w:val="20"/>
          <w:szCs w:val="20"/>
        </w:rPr>
        <w:t xml:space="preserve">tak, že jeho nové znění bude následující: </w:t>
      </w:r>
    </w:p>
    <w:p w14:paraId="578F9F1D" w14:textId="77777777" w:rsidR="00CC2E8F" w:rsidRDefault="00CC2E8F" w:rsidP="00CC2E8F">
      <w:pPr>
        <w:pStyle w:val="Bezmezer"/>
        <w:tabs>
          <w:tab w:val="left" w:pos="426"/>
        </w:tabs>
        <w:ind w:left="360"/>
        <w:jc w:val="both"/>
        <w:rPr>
          <w:rFonts w:ascii="Arial" w:hAnsi="Arial" w:cs="Arial"/>
          <w:sz w:val="20"/>
          <w:szCs w:val="20"/>
        </w:rPr>
      </w:pPr>
    </w:p>
    <w:p w14:paraId="465F8B57" w14:textId="0B46D8C7" w:rsidR="00CC2E8F" w:rsidRDefault="00CC2E8F" w:rsidP="00D77B0F">
      <w:pPr>
        <w:pStyle w:val="Bezmezer"/>
        <w:numPr>
          <w:ilvl w:val="1"/>
          <w:numId w:val="13"/>
        </w:numPr>
        <w:ind w:left="1134" w:hanging="708"/>
        <w:jc w:val="both"/>
        <w:rPr>
          <w:rFonts w:ascii="Arial" w:hAnsi="Arial" w:cs="Arial"/>
          <w:i/>
          <w:sz w:val="20"/>
          <w:szCs w:val="20"/>
        </w:rPr>
      </w:pPr>
      <w:r w:rsidRPr="00821FA6">
        <w:rPr>
          <w:rFonts w:ascii="Arial" w:hAnsi="Arial" w:cs="Arial"/>
          <w:i/>
          <w:sz w:val="20"/>
          <w:szCs w:val="20"/>
        </w:rPr>
        <w:t xml:space="preserve">Tato </w:t>
      </w:r>
      <w:r w:rsidRPr="00D77B0F">
        <w:rPr>
          <w:rFonts w:ascii="Arial" w:hAnsi="Arial" w:cs="Arial"/>
          <w:i/>
          <w:sz w:val="20"/>
          <w:szCs w:val="20"/>
        </w:rPr>
        <w:t>smlouva představuje souhlas MČ Praha 18 s realizací Stavebního záměru Společnosti tak, jak je uveden v</w:t>
      </w:r>
      <w:r w:rsidR="00821FA6" w:rsidRPr="00D77B0F">
        <w:rPr>
          <w:rFonts w:ascii="Arial" w:hAnsi="Arial" w:cs="Arial"/>
          <w:i/>
          <w:sz w:val="20"/>
          <w:szCs w:val="20"/>
        </w:rPr>
        <w:t> </w:t>
      </w:r>
      <w:r w:rsidRPr="00D77B0F">
        <w:rPr>
          <w:rFonts w:ascii="Arial" w:hAnsi="Arial" w:cs="Arial"/>
          <w:i/>
          <w:sz w:val="20"/>
          <w:szCs w:val="20"/>
        </w:rPr>
        <w:t>bod</w:t>
      </w:r>
      <w:r w:rsidR="00821FA6" w:rsidRPr="00D77B0F">
        <w:rPr>
          <w:rFonts w:ascii="Arial" w:hAnsi="Arial" w:cs="Arial"/>
          <w:i/>
          <w:sz w:val="20"/>
          <w:szCs w:val="20"/>
        </w:rPr>
        <w:t xml:space="preserve">ech </w:t>
      </w:r>
      <w:r w:rsidRPr="00D77B0F">
        <w:rPr>
          <w:rFonts w:ascii="Arial" w:hAnsi="Arial" w:cs="Arial"/>
          <w:i/>
          <w:sz w:val="20"/>
          <w:szCs w:val="20"/>
        </w:rPr>
        <w:t>1.3.2</w:t>
      </w:r>
      <w:r w:rsidR="00D77B0F" w:rsidRPr="00D77B0F">
        <w:rPr>
          <w:rFonts w:ascii="Arial" w:hAnsi="Arial" w:cs="Arial"/>
          <w:i/>
          <w:sz w:val="20"/>
          <w:szCs w:val="20"/>
        </w:rPr>
        <w:t xml:space="preserve">, resp. v základních parametrech v bodě </w:t>
      </w:r>
      <w:r w:rsidR="00821FA6" w:rsidRPr="00D77B0F">
        <w:rPr>
          <w:rFonts w:ascii="Arial" w:hAnsi="Arial" w:cs="Arial"/>
          <w:i/>
          <w:sz w:val="20"/>
          <w:szCs w:val="20"/>
        </w:rPr>
        <w:t>1.3.4</w:t>
      </w:r>
      <w:r w:rsidRPr="00D77B0F">
        <w:rPr>
          <w:rFonts w:ascii="Arial" w:hAnsi="Arial" w:cs="Arial"/>
          <w:i/>
          <w:sz w:val="20"/>
          <w:szCs w:val="20"/>
        </w:rPr>
        <w:t xml:space="preserve"> této smlouvy</w:t>
      </w:r>
      <w:r w:rsidR="00D77B0F">
        <w:rPr>
          <w:rFonts w:ascii="Arial" w:hAnsi="Arial" w:cs="Arial"/>
          <w:i/>
          <w:sz w:val="20"/>
          <w:szCs w:val="20"/>
        </w:rPr>
        <w:t xml:space="preserve">, a to </w:t>
      </w:r>
      <w:r w:rsidRPr="00D77B0F">
        <w:rPr>
          <w:rFonts w:ascii="Arial" w:hAnsi="Arial" w:cs="Arial"/>
          <w:i/>
          <w:sz w:val="20"/>
          <w:szCs w:val="20"/>
        </w:rPr>
        <w:t xml:space="preserve"> </w:t>
      </w:r>
      <w:r w:rsidR="00D77B0F">
        <w:rPr>
          <w:rFonts w:ascii="Arial" w:hAnsi="Arial" w:cs="Arial"/>
          <w:i/>
          <w:sz w:val="20"/>
          <w:szCs w:val="20"/>
        </w:rPr>
        <w:t>z</w:t>
      </w:r>
      <w:r w:rsidRPr="00D77B0F">
        <w:rPr>
          <w:rFonts w:ascii="Arial" w:hAnsi="Arial" w:cs="Arial"/>
          <w:i/>
          <w:sz w:val="20"/>
          <w:szCs w:val="20"/>
        </w:rPr>
        <w:t xml:space="preserve">a podmínek v ní dohodnutých, přičemž MČ Praha 18 není oprávněna tento souhlas bez relevantního důvodu odepřít. </w:t>
      </w:r>
    </w:p>
    <w:p w14:paraId="63150F0B" w14:textId="77777777" w:rsidR="00D77B0F" w:rsidRPr="00D77B0F" w:rsidRDefault="00D77B0F" w:rsidP="00D77B0F">
      <w:pPr>
        <w:pStyle w:val="Bezmezer"/>
        <w:ind w:left="426"/>
        <w:jc w:val="both"/>
        <w:rPr>
          <w:rFonts w:ascii="Arial" w:hAnsi="Arial" w:cs="Arial"/>
          <w:i/>
          <w:sz w:val="20"/>
          <w:szCs w:val="20"/>
        </w:rPr>
      </w:pPr>
    </w:p>
    <w:p w14:paraId="17A654EF" w14:textId="573C69CD" w:rsidR="00D77B0F" w:rsidRDefault="00D77B0F" w:rsidP="00D77B0F">
      <w:pPr>
        <w:pStyle w:val="Bezmezer"/>
        <w:numPr>
          <w:ilvl w:val="0"/>
          <w:numId w:val="26"/>
        </w:numPr>
        <w:tabs>
          <w:tab w:val="left" w:pos="426"/>
        </w:tabs>
        <w:jc w:val="both"/>
        <w:rPr>
          <w:rFonts w:ascii="Arial" w:hAnsi="Arial" w:cs="Arial"/>
          <w:sz w:val="20"/>
          <w:szCs w:val="20"/>
        </w:rPr>
      </w:pPr>
      <w:r w:rsidRPr="009F1805">
        <w:rPr>
          <w:rFonts w:ascii="Arial" w:hAnsi="Arial" w:cs="Arial"/>
          <w:sz w:val="20"/>
          <w:szCs w:val="20"/>
        </w:rPr>
        <w:t>Ustanovení čl. I</w:t>
      </w:r>
      <w:r>
        <w:rPr>
          <w:rFonts w:ascii="Arial" w:hAnsi="Arial" w:cs="Arial"/>
          <w:sz w:val="20"/>
          <w:szCs w:val="20"/>
        </w:rPr>
        <w:t>I</w:t>
      </w:r>
      <w:r w:rsidRPr="009F1805">
        <w:rPr>
          <w:rFonts w:ascii="Arial" w:hAnsi="Arial" w:cs="Arial"/>
          <w:sz w:val="20"/>
          <w:szCs w:val="20"/>
        </w:rPr>
        <w:t xml:space="preserve">I. bodu </w:t>
      </w:r>
      <w:r>
        <w:rPr>
          <w:rFonts w:ascii="Arial" w:hAnsi="Arial" w:cs="Arial"/>
          <w:sz w:val="20"/>
          <w:szCs w:val="20"/>
          <w:u w:val="single"/>
        </w:rPr>
        <w:t>3.2.2</w:t>
      </w:r>
      <w:r w:rsidRPr="009F1805">
        <w:rPr>
          <w:rFonts w:ascii="Arial" w:hAnsi="Arial" w:cs="Arial"/>
          <w:sz w:val="20"/>
          <w:szCs w:val="20"/>
        </w:rPr>
        <w:t xml:space="preserve"> </w:t>
      </w:r>
      <w:r>
        <w:rPr>
          <w:rFonts w:ascii="Arial" w:hAnsi="Arial" w:cs="Arial"/>
          <w:sz w:val="20"/>
          <w:szCs w:val="20"/>
        </w:rPr>
        <w:t xml:space="preserve">Smlouvy </w:t>
      </w:r>
      <w:r w:rsidRPr="009F1805">
        <w:rPr>
          <w:rFonts w:ascii="Arial" w:hAnsi="Arial" w:cs="Arial"/>
          <w:sz w:val="20"/>
          <w:szCs w:val="20"/>
        </w:rPr>
        <w:t xml:space="preserve">se </w:t>
      </w:r>
      <w:r>
        <w:rPr>
          <w:rFonts w:ascii="Arial" w:hAnsi="Arial" w:cs="Arial"/>
          <w:sz w:val="20"/>
          <w:szCs w:val="20"/>
        </w:rPr>
        <w:t xml:space="preserve">upřesňuje </w:t>
      </w:r>
      <w:r w:rsidRPr="009F1805">
        <w:rPr>
          <w:rFonts w:ascii="Arial" w:hAnsi="Arial" w:cs="Arial"/>
          <w:sz w:val="20"/>
          <w:szCs w:val="20"/>
        </w:rPr>
        <w:t xml:space="preserve">tak, že jeho nové znění bude následující: </w:t>
      </w:r>
    </w:p>
    <w:p w14:paraId="5E4E1904" w14:textId="77777777" w:rsidR="00032B5E" w:rsidRDefault="00032B5E" w:rsidP="00CC2E8F">
      <w:pPr>
        <w:pStyle w:val="Bezmezer"/>
        <w:rPr>
          <w:rFonts w:ascii="Arial" w:hAnsi="Arial" w:cs="Arial"/>
          <w:sz w:val="20"/>
          <w:szCs w:val="20"/>
        </w:rPr>
      </w:pPr>
    </w:p>
    <w:p w14:paraId="728E6A08" w14:textId="3874C31C" w:rsidR="00F6310B" w:rsidRPr="00D77B0F" w:rsidRDefault="00D77B0F" w:rsidP="00D77B0F">
      <w:pPr>
        <w:pStyle w:val="Bezmezer"/>
        <w:tabs>
          <w:tab w:val="left" w:pos="709"/>
          <w:tab w:val="left" w:pos="1276"/>
        </w:tabs>
        <w:ind w:left="1276" w:hanging="850"/>
        <w:jc w:val="both"/>
        <w:rPr>
          <w:rFonts w:ascii="Arial" w:hAnsi="Arial" w:cs="Arial"/>
          <w:i/>
          <w:sz w:val="20"/>
          <w:szCs w:val="20"/>
        </w:rPr>
      </w:pPr>
      <w:r>
        <w:rPr>
          <w:rFonts w:ascii="Arial" w:hAnsi="Arial" w:cs="Arial"/>
          <w:sz w:val="20"/>
          <w:szCs w:val="20"/>
        </w:rPr>
        <w:t xml:space="preserve">3.2.2  </w:t>
      </w:r>
      <w:r>
        <w:rPr>
          <w:rFonts w:ascii="Arial" w:hAnsi="Arial" w:cs="Arial"/>
          <w:sz w:val="20"/>
          <w:szCs w:val="20"/>
        </w:rPr>
        <w:tab/>
      </w:r>
      <w:r w:rsidR="001F7DD4" w:rsidRPr="00D77B0F">
        <w:rPr>
          <w:rFonts w:ascii="Arial" w:hAnsi="Arial" w:cs="Arial"/>
          <w:i/>
          <w:sz w:val="20"/>
          <w:szCs w:val="20"/>
        </w:rPr>
        <w:t xml:space="preserve">Pokud se </w:t>
      </w:r>
      <w:r w:rsidR="008F396A" w:rsidRPr="00D77B0F">
        <w:rPr>
          <w:rFonts w:ascii="Arial" w:hAnsi="Arial" w:cs="Arial"/>
          <w:i/>
          <w:sz w:val="20"/>
          <w:szCs w:val="20"/>
        </w:rPr>
        <w:t>S</w:t>
      </w:r>
      <w:r w:rsidR="00E84C57" w:rsidRPr="00D77B0F">
        <w:rPr>
          <w:rFonts w:ascii="Arial" w:hAnsi="Arial" w:cs="Arial"/>
          <w:i/>
          <w:sz w:val="20"/>
          <w:szCs w:val="20"/>
        </w:rPr>
        <w:t xml:space="preserve">polečnost </w:t>
      </w:r>
      <w:r w:rsidR="001F7DD4" w:rsidRPr="00D77B0F">
        <w:rPr>
          <w:rFonts w:ascii="Arial" w:hAnsi="Arial" w:cs="Arial"/>
          <w:i/>
          <w:sz w:val="20"/>
          <w:szCs w:val="20"/>
        </w:rPr>
        <w:t xml:space="preserve">v rámci </w:t>
      </w:r>
      <w:r w:rsidR="009E508B" w:rsidRPr="00D77B0F">
        <w:rPr>
          <w:rFonts w:ascii="Arial" w:hAnsi="Arial" w:cs="Arial"/>
          <w:i/>
          <w:sz w:val="20"/>
          <w:szCs w:val="20"/>
        </w:rPr>
        <w:t>této smlouvy</w:t>
      </w:r>
      <w:r w:rsidR="001F7DD4" w:rsidRPr="00D77B0F">
        <w:rPr>
          <w:rFonts w:ascii="Arial" w:hAnsi="Arial" w:cs="Arial"/>
          <w:i/>
          <w:sz w:val="20"/>
          <w:szCs w:val="20"/>
        </w:rPr>
        <w:t xml:space="preserve"> zavazuje k</w:t>
      </w:r>
      <w:r w:rsidR="00F6310B" w:rsidRPr="00D77B0F">
        <w:rPr>
          <w:rFonts w:ascii="Arial" w:hAnsi="Arial" w:cs="Arial"/>
          <w:i/>
          <w:sz w:val="20"/>
          <w:szCs w:val="20"/>
        </w:rPr>
        <w:t> </w:t>
      </w:r>
      <w:r w:rsidR="009E508B" w:rsidRPr="00D77B0F">
        <w:rPr>
          <w:rFonts w:ascii="Arial" w:hAnsi="Arial" w:cs="Arial"/>
          <w:i/>
          <w:sz w:val="20"/>
          <w:szCs w:val="20"/>
        </w:rPr>
        <w:t>darování</w:t>
      </w:r>
      <w:r w:rsidR="00F6310B" w:rsidRPr="00D77B0F">
        <w:rPr>
          <w:rFonts w:ascii="Arial" w:hAnsi="Arial" w:cs="Arial"/>
          <w:i/>
          <w:sz w:val="20"/>
          <w:szCs w:val="20"/>
        </w:rPr>
        <w:t xml:space="preserve"> Pozemků pro M</w:t>
      </w:r>
      <w:r w:rsidR="00F33789" w:rsidRPr="00D77B0F">
        <w:rPr>
          <w:rFonts w:ascii="Arial" w:hAnsi="Arial" w:cs="Arial"/>
          <w:i/>
          <w:sz w:val="20"/>
          <w:szCs w:val="20"/>
        </w:rPr>
        <w:t>Š</w:t>
      </w:r>
      <w:r>
        <w:rPr>
          <w:rFonts w:ascii="Arial" w:hAnsi="Arial" w:cs="Arial"/>
          <w:i/>
          <w:sz w:val="20"/>
          <w:szCs w:val="20"/>
        </w:rPr>
        <w:t xml:space="preserve">, částí Pozemků dle ustanovení bodu 1.3.6, prodeji částí Pozemků dle bodu 1.3.7 za symbolickou cenu a k finančnímu plnění dle bodu 1.3.8, </w:t>
      </w:r>
      <w:r w:rsidR="001F7DD4" w:rsidRPr="00D77B0F">
        <w:rPr>
          <w:rFonts w:ascii="Arial" w:hAnsi="Arial" w:cs="Arial"/>
          <w:i/>
          <w:sz w:val="20"/>
          <w:szCs w:val="20"/>
        </w:rPr>
        <w:t xml:space="preserve">potom tak činí zejména proto, že v důsledku výstavby </w:t>
      </w:r>
      <w:r w:rsidR="00F6310B" w:rsidRPr="00D77B0F">
        <w:rPr>
          <w:rFonts w:ascii="Arial" w:hAnsi="Arial" w:cs="Arial"/>
          <w:i/>
          <w:sz w:val="20"/>
          <w:szCs w:val="20"/>
        </w:rPr>
        <w:t xml:space="preserve">Stavebního záměru </w:t>
      </w:r>
      <w:r w:rsidR="001F7DD4" w:rsidRPr="00D77B0F">
        <w:rPr>
          <w:rFonts w:ascii="Arial" w:hAnsi="Arial" w:cs="Arial"/>
          <w:i/>
          <w:sz w:val="20"/>
          <w:szCs w:val="20"/>
        </w:rPr>
        <w:t xml:space="preserve">na území Pozemků přibydou </w:t>
      </w:r>
      <w:r w:rsidR="00F6310B" w:rsidRPr="00D77B0F">
        <w:rPr>
          <w:rFonts w:ascii="Arial" w:hAnsi="Arial" w:cs="Arial"/>
          <w:i/>
          <w:sz w:val="20"/>
          <w:szCs w:val="20"/>
        </w:rPr>
        <w:t>obyvatelé</w:t>
      </w:r>
      <w:r w:rsidR="001F7DD4" w:rsidRPr="00D77B0F">
        <w:rPr>
          <w:rFonts w:ascii="Arial" w:hAnsi="Arial" w:cs="Arial"/>
          <w:i/>
          <w:sz w:val="20"/>
          <w:szCs w:val="20"/>
        </w:rPr>
        <w:t xml:space="preserve"> MČ </w:t>
      </w:r>
      <w:r w:rsidR="008F396A" w:rsidRPr="00D77B0F">
        <w:rPr>
          <w:rFonts w:ascii="Arial" w:hAnsi="Arial" w:cs="Arial"/>
          <w:i/>
          <w:sz w:val="20"/>
          <w:szCs w:val="20"/>
        </w:rPr>
        <w:t>Prahy 18</w:t>
      </w:r>
      <w:r w:rsidR="001F7DD4" w:rsidRPr="00D77B0F">
        <w:rPr>
          <w:rFonts w:ascii="Arial" w:hAnsi="Arial" w:cs="Arial"/>
          <w:i/>
          <w:sz w:val="20"/>
          <w:szCs w:val="20"/>
        </w:rPr>
        <w:t xml:space="preserve"> </w:t>
      </w:r>
      <w:r w:rsidR="00F6310B" w:rsidRPr="00D77B0F">
        <w:rPr>
          <w:rFonts w:ascii="Arial" w:hAnsi="Arial" w:cs="Arial"/>
          <w:i/>
          <w:sz w:val="20"/>
          <w:szCs w:val="20"/>
        </w:rPr>
        <w:t xml:space="preserve">a bude tak nutno rozšířit stávající občanskou </w:t>
      </w:r>
      <w:r w:rsidR="003D3C85" w:rsidRPr="00D77B0F">
        <w:rPr>
          <w:rFonts w:ascii="Arial" w:hAnsi="Arial" w:cs="Arial"/>
          <w:i/>
          <w:sz w:val="20"/>
          <w:szCs w:val="20"/>
        </w:rPr>
        <w:t>v</w:t>
      </w:r>
      <w:r w:rsidR="00F6310B" w:rsidRPr="00D77B0F">
        <w:rPr>
          <w:rFonts w:ascii="Arial" w:hAnsi="Arial" w:cs="Arial"/>
          <w:i/>
          <w:sz w:val="20"/>
          <w:szCs w:val="20"/>
        </w:rPr>
        <w:t xml:space="preserve">ybavenost. </w:t>
      </w:r>
    </w:p>
    <w:p w14:paraId="5C86B508" w14:textId="77777777" w:rsidR="001F7DD4" w:rsidRDefault="001F7DD4" w:rsidP="00D77B0F">
      <w:pPr>
        <w:pStyle w:val="Bezmezer"/>
        <w:tabs>
          <w:tab w:val="left" w:pos="1560"/>
        </w:tabs>
        <w:ind w:left="993" w:hanging="567"/>
        <w:jc w:val="both"/>
        <w:rPr>
          <w:rFonts w:ascii="Arial" w:hAnsi="Arial" w:cs="Arial"/>
          <w:sz w:val="20"/>
          <w:szCs w:val="20"/>
        </w:rPr>
      </w:pPr>
    </w:p>
    <w:p w14:paraId="08037932" w14:textId="10BF4B0D" w:rsidR="00D77B0F" w:rsidRDefault="00D77B0F" w:rsidP="00D77B0F">
      <w:pPr>
        <w:pStyle w:val="Bezmezer"/>
        <w:numPr>
          <w:ilvl w:val="0"/>
          <w:numId w:val="26"/>
        </w:numPr>
        <w:tabs>
          <w:tab w:val="left" w:pos="426"/>
        </w:tabs>
        <w:jc w:val="both"/>
        <w:rPr>
          <w:rFonts w:ascii="Arial" w:hAnsi="Arial" w:cs="Arial"/>
          <w:sz w:val="20"/>
          <w:szCs w:val="20"/>
        </w:rPr>
      </w:pPr>
      <w:r w:rsidRPr="009F1805">
        <w:rPr>
          <w:rFonts w:ascii="Arial" w:hAnsi="Arial" w:cs="Arial"/>
          <w:sz w:val="20"/>
          <w:szCs w:val="20"/>
        </w:rPr>
        <w:t>Ustanovení čl. I</w:t>
      </w:r>
      <w:r>
        <w:rPr>
          <w:rFonts w:ascii="Arial" w:hAnsi="Arial" w:cs="Arial"/>
          <w:sz w:val="20"/>
          <w:szCs w:val="20"/>
        </w:rPr>
        <w:t>I</w:t>
      </w:r>
      <w:r w:rsidRPr="009F1805">
        <w:rPr>
          <w:rFonts w:ascii="Arial" w:hAnsi="Arial" w:cs="Arial"/>
          <w:sz w:val="20"/>
          <w:szCs w:val="20"/>
        </w:rPr>
        <w:t xml:space="preserve">I. bodu </w:t>
      </w:r>
      <w:r>
        <w:rPr>
          <w:rFonts w:ascii="Arial" w:hAnsi="Arial" w:cs="Arial"/>
          <w:sz w:val="20"/>
          <w:szCs w:val="20"/>
          <w:u w:val="single"/>
        </w:rPr>
        <w:t>3.2.3</w:t>
      </w:r>
      <w:r w:rsidRPr="009F1805">
        <w:rPr>
          <w:rFonts w:ascii="Arial" w:hAnsi="Arial" w:cs="Arial"/>
          <w:sz w:val="20"/>
          <w:szCs w:val="20"/>
        </w:rPr>
        <w:t xml:space="preserve"> </w:t>
      </w:r>
      <w:r>
        <w:rPr>
          <w:rFonts w:ascii="Arial" w:hAnsi="Arial" w:cs="Arial"/>
          <w:sz w:val="20"/>
          <w:szCs w:val="20"/>
        </w:rPr>
        <w:t xml:space="preserve">Smlouvy </w:t>
      </w:r>
      <w:r w:rsidRPr="009F1805">
        <w:rPr>
          <w:rFonts w:ascii="Arial" w:hAnsi="Arial" w:cs="Arial"/>
          <w:sz w:val="20"/>
          <w:szCs w:val="20"/>
        </w:rPr>
        <w:t xml:space="preserve">se </w:t>
      </w:r>
      <w:r>
        <w:rPr>
          <w:rFonts w:ascii="Arial" w:hAnsi="Arial" w:cs="Arial"/>
          <w:sz w:val="20"/>
          <w:szCs w:val="20"/>
        </w:rPr>
        <w:t xml:space="preserve">upřesňuje </w:t>
      </w:r>
      <w:r w:rsidRPr="009F1805">
        <w:rPr>
          <w:rFonts w:ascii="Arial" w:hAnsi="Arial" w:cs="Arial"/>
          <w:sz w:val="20"/>
          <w:szCs w:val="20"/>
        </w:rPr>
        <w:t xml:space="preserve">tak, že jeho nové znění bude následující: </w:t>
      </w:r>
    </w:p>
    <w:p w14:paraId="7B3DAC2F" w14:textId="77777777" w:rsidR="00D77B0F" w:rsidRPr="00A52B25" w:rsidRDefault="00D77B0F" w:rsidP="00D77B0F">
      <w:pPr>
        <w:pStyle w:val="Bezmezer"/>
        <w:tabs>
          <w:tab w:val="left" w:pos="1560"/>
        </w:tabs>
        <w:ind w:left="993" w:hanging="567"/>
        <w:jc w:val="both"/>
        <w:rPr>
          <w:rFonts w:ascii="Arial" w:hAnsi="Arial" w:cs="Arial"/>
          <w:sz w:val="20"/>
          <w:szCs w:val="20"/>
        </w:rPr>
      </w:pPr>
    </w:p>
    <w:p w14:paraId="3E208899" w14:textId="0F7C0767" w:rsidR="00D77B0F" w:rsidRDefault="001F7DD4" w:rsidP="0042374F">
      <w:pPr>
        <w:pStyle w:val="Bezmezer"/>
        <w:numPr>
          <w:ilvl w:val="2"/>
          <w:numId w:val="34"/>
        </w:numPr>
        <w:ind w:left="1276" w:hanging="850"/>
        <w:jc w:val="both"/>
        <w:rPr>
          <w:rFonts w:ascii="Arial" w:hAnsi="Arial" w:cs="Arial"/>
          <w:i/>
          <w:sz w:val="20"/>
          <w:szCs w:val="20"/>
        </w:rPr>
      </w:pPr>
      <w:r w:rsidRPr="00D77B0F">
        <w:rPr>
          <w:rFonts w:ascii="Arial" w:hAnsi="Arial" w:cs="Arial"/>
          <w:i/>
          <w:sz w:val="20"/>
          <w:szCs w:val="20"/>
        </w:rPr>
        <w:t>S ohledem na skutečnost, že m</w:t>
      </w:r>
      <w:r w:rsidR="00F6310B" w:rsidRPr="00D77B0F">
        <w:rPr>
          <w:rFonts w:ascii="Arial" w:hAnsi="Arial" w:cs="Arial"/>
          <w:i/>
          <w:sz w:val="20"/>
          <w:szCs w:val="20"/>
        </w:rPr>
        <w:t>á</w:t>
      </w:r>
      <w:r w:rsidRPr="00D77B0F">
        <w:rPr>
          <w:rFonts w:ascii="Arial" w:hAnsi="Arial" w:cs="Arial"/>
          <w:i/>
          <w:sz w:val="20"/>
          <w:szCs w:val="20"/>
        </w:rPr>
        <w:t xml:space="preserve"> shora uvedené </w:t>
      </w:r>
      <w:r w:rsidR="00F6310B" w:rsidRPr="00D77B0F">
        <w:rPr>
          <w:rFonts w:ascii="Arial" w:hAnsi="Arial" w:cs="Arial"/>
          <w:i/>
          <w:sz w:val="20"/>
          <w:szCs w:val="20"/>
        </w:rPr>
        <w:t xml:space="preserve">darování </w:t>
      </w:r>
      <w:r w:rsidR="00D77B0F" w:rsidRPr="00D77B0F">
        <w:rPr>
          <w:rFonts w:ascii="Arial" w:hAnsi="Arial" w:cs="Arial"/>
          <w:i/>
          <w:sz w:val="20"/>
          <w:szCs w:val="20"/>
        </w:rPr>
        <w:t xml:space="preserve">částí </w:t>
      </w:r>
      <w:r w:rsidR="002E0C18" w:rsidRPr="00D77B0F">
        <w:rPr>
          <w:rFonts w:ascii="Arial" w:hAnsi="Arial" w:cs="Arial"/>
          <w:i/>
          <w:sz w:val="20"/>
          <w:szCs w:val="20"/>
        </w:rPr>
        <w:t xml:space="preserve">Pozemků </w:t>
      </w:r>
      <w:r w:rsidR="00D77B0F" w:rsidRPr="00D77B0F">
        <w:rPr>
          <w:rFonts w:ascii="Arial" w:hAnsi="Arial" w:cs="Arial"/>
          <w:i/>
          <w:sz w:val="20"/>
          <w:szCs w:val="20"/>
        </w:rPr>
        <w:t xml:space="preserve">dle bodu 1.3.6; darování Pozemků pro MŠ, resp. jednotek, které budou mateřskými školkami a vývařovnou včetně bezúplatných práv k užívání funkčně souvisejících pozemků; prodeji částí Pozemků za symbolickou cenu dle bodu 1.3.7;  finanční plnění dle bodu 1.3.8 </w:t>
      </w:r>
      <w:r w:rsidR="002E0C18" w:rsidRPr="00D77B0F">
        <w:rPr>
          <w:rFonts w:ascii="Arial" w:hAnsi="Arial" w:cs="Arial"/>
          <w:i/>
          <w:sz w:val="20"/>
          <w:szCs w:val="20"/>
        </w:rPr>
        <w:t xml:space="preserve">pro MČ </w:t>
      </w:r>
      <w:r w:rsidR="00D77B0F" w:rsidRPr="00D77B0F">
        <w:rPr>
          <w:rFonts w:ascii="Arial" w:hAnsi="Arial" w:cs="Arial"/>
          <w:i/>
          <w:sz w:val="20"/>
          <w:szCs w:val="20"/>
        </w:rPr>
        <w:t xml:space="preserve">Praha 18 </w:t>
      </w:r>
      <w:r w:rsidRPr="00D77B0F">
        <w:rPr>
          <w:rFonts w:ascii="Arial" w:hAnsi="Arial" w:cs="Arial"/>
          <w:i/>
          <w:sz w:val="20"/>
          <w:szCs w:val="20"/>
        </w:rPr>
        <w:t xml:space="preserve">přispět </w:t>
      </w:r>
      <w:r w:rsidR="00E84C57" w:rsidRPr="00D77B0F">
        <w:rPr>
          <w:rFonts w:ascii="Arial" w:hAnsi="Arial" w:cs="Arial"/>
          <w:i/>
          <w:sz w:val="20"/>
          <w:szCs w:val="20"/>
        </w:rPr>
        <w:t xml:space="preserve">ke zvýšení občanské vybavenosti MČ Prahy 18 a </w:t>
      </w:r>
      <w:r w:rsidRPr="00D77B0F">
        <w:rPr>
          <w:rFonts w:ascii="Arial" w:hAnsi="Arial" w:cs="Arial"/>
          <w:i/>
          <w:sz w:val="20"/>
          <w:szCs w:val="20"/>
        </w:rPr>
        <w:t xml:space="preserve">k  nárůstu počtu </w:t>
      </w:r>
      <w:r w:rsidR="00F6310B" w:rsidRPr="00D77B0F">
        <w:rPr>
          <w:rFonts w:ascii="Arial" w:hAnsi="Arial" w:cs="Arial"/>
          <w:i/>
          <w:sz w:val="20"/>
          <w:szCs w:val="20"/>
        </w:rPr>
        <w:lastRenderedPageBreak/>
        <w:t>obyvatel MČ Praha 18</w:t>
      </w:r>
      <w:r w:rsidRPr="00D77B0F">
        <w:rPr>
          <w:rFonts w:ascii="Arial" w:hAnsi="Arial" w:cs="Arial"/>
          <w:i/>
          <w:sz w:val="20"/>
          <w:szCs w:val="20"/>
        </w:rPr>
        <w:t xml:space="preserve"> v důsledku výstavby </w:t>
      </w:r>
      <w:r w:rsidR="00F6310B" w:rsidRPr="00D77B0F">
        <w:rPr>
          <w:rFonts w:ascii="Arial" w:hAnsi="Arial" w:cs="Arial"/>
          <w:i/>
          <w:sz w:val="20"/>
          <w:szCs w:val="20"/>
        </w:rPr>
        <w:t>Stavebního záměru S</w:t>
      </w:r>
      <w:r w:rsidR="00E84C57" w:rsidRPr="00D77B0F">
        <w:rPr>
          <w:rFonts w:ascii="Arial" w:hAnsi="Arial" w:cs="Arial"/>
          <w:i/>
          <w:sz w:val="20"/>
          <w:szCs w:val="20"/>
        </w:rPr>
        <w:t>polečností</w:t>
      </w:r>
      <w:r w:rsidRPr="00D77B0F">
        <w:rPr>
          <w:rFonts w:ascii="Arial" w:hAnsi="Arial" w:cs="Arial"/>
          <w:i/>
          <w:sz w:val="20"/>
          <w:szCs w:val="20"/>
        </w:rPr>
        <w:t xml:space="preserve">, </w:t>
      </w:r>
      <w:r w:rsidR="00E87698" w:rsidRPr="00D77B0F">
        <w:rPr>
          <w:rFonts w:ascii="Arial" w:hAnsi="Arial" w:cs="Arial"/>
          <w:i/>
          <w:sz w:val="20"/>
          <w:szCs w:val="20"/>
        </w:rPr>
        <w:t>j</w:t>
      </w:r>
      <w:r w:rsidR="00D77B0F" w:rsidRPr="00D77B0F">
        <w:rPr>
          <w:rFonts w:ascii="Arial" w:hAnsi="Arial" w:cs="Arial"/>
          <w:i/>
          <w:sz w:val="20"/>
          <w:szCs w:val="20"/>
        </w:rPr>
        <w:t xml:space="preserve">sou všechny v této větě citované závazky Společnosti </w:t>
      </w:r>
      <w:r w:rsidR="00D77B0F">
        <w:rPr>
          <w:rFonts w:ascii="Arial" w:hAnsi="Arial" w:cs="Arial"/>
          <w:i/>
          <w:sz w:val="20"/>
          <w:szCs w:val="20"/>
        </w:rPr>
        <w:t xml:space="preserve">podmíněny: </w:t>
      </w:r>
    </w:p>
    <w:p w14:paraId="4A6E44BD" w14:textId="0C1CADD4" w:rsidR="00D77B0F" w:rsidRDefault="00E10CB4" w:rsidP="00D77B0F">
      <w:pPr>
        <w:pStyle w:val="Bezmezer"/>
        <w:numPr>
          <w:ilvl w:val="0"/>
          <w:numId w:val="35"/>
        </w:numPr>
        <w:jc w:val="both"/>
        <w:rPr>
          <w:rFonts w:ascii="Arial" w:hAnsi="Arial" w:cs="Arial"/>
          <w:i/>
          <w:sz w:val="20"/>
          <w:szCs w:val="20"/>
        </w:rPr>
      </w:pPr>
      <w:r>
        <w:rPr>
          <w:rFonts w:ascii="Arial" w:hAnsi="Arial" w:cs="Arial"/>
          <w:i/>
          <w:sz w:val="20"/>
          <w:szCs w:val="20"/>
        </w:rPr>
        <w:t>Změnou ÚP</w:t>
      </w:r>
      <w:r w:rsidR="00D77B0F">
        <w:rPr>
          <w:rFonts w:ascii="Arial" w:hAnsi="Arial" w:cs="Arial"/>
          <w:i/>
          <w:sz w:val="20"/>
          <w:szCs w:val="20"/>
        </w:rPr>
        <w:t>;</w:t>
      </w:r>
    </w:p>
    <w:p w14:paraId="031DA76A" w14:textId="77777777" w:rsidR="00D77B0F" w:rsidRDefault="00D77B0F" w:rsidP="00D77B0F">
      <w:pPr>
        <w:pStyle w:val="Bezmezer"/>
        <w:numPr>
          <w:ilvl w:val="0"/>
          <w:numId w:val="35"/>
        </w:numPr>
        <w:jc w:val="both"/>
        <w:rPr>
          <w:rFonts w:ascii="Arial" w:hAnsi="Arial" w:cs="Arial"/>
          <w:i/>
          <w:sz w:val="20"/>
          <w:szCs w:val="20"/>
        </w:rPr>
      </w:pPr>
      <w:r w:rsidRPr="00D77B0F">
        <w:rPr>
          <w:rFonts w:ascii="Arial" w:hAnsi="Arial" w:cs="Arial"/>
          <w:i/>
          <w:sz w:val="20"/>
          <w:szCs w:val="20"/>
        </w:rPr>
        <w:t xml:space="preserve">odsouhlasením finální podkladové studie, tzn. vznikem Odsouhlasené podkladové </w:t>
      </w:r>
      <w:r>
        <w:rPr>
          <w:rFonts w:ascii="Arial" w:hAnsi="Arial" w:cs="Arial"/>
          <w:i/>
          <w:sz w:val="20"/>
          <w:szCs w:val="20"/>
        </w:rPr>
        <w:t xml:space="preserve">s  </w:t>
      </w:r>
      <w:r w:rsidRPr="00D77B0F">
        <w:rPr>
          <w:rFonts w:ascii="Arial" w:hAnsi="Arial" w:cs="Arial"/>
          <w:i/>
          <w:sz w:val="20"/>
          <w:szCs w:val="20"/>
        </w:rPr>
        <w:t>dosažením minima 275.000 m</w:t>
      </w:r>
      <w:r w:rsidRPr="00D77B0F">
        <w:rPr>
          <w:rFonts w:ascii="Arial" w:hAnsi="Arial" w:cs="Arial"/>
          <w:i/>
          <w:sz w:val="20"/>
          <w:szCs w:val="20"/>
          <w:vertAlign w:val="superscript"/>
        </w:rPr>
        <w:t>2</w:t>
      </w:r>
      <w:r w:rsidRPr="00D77B0F">
        <w:rPr>
          <w:rFonts w:ascii="Arial" w:hAnsi="Arial" w:cs="Arial"/>
          <w:i/>
          <w:sz w:val="20"/>
          <w:szCs w:val="20"/>
        </w:rPr>
        <w:t xml:space="preserve"> HPP (jak je tento pojem výše definován)</w:t>
      </w:r>
      <w:r>
        <w:rPr>
          <w:rFonts w:ascii="Arial" w:hAnsi="Arial" w:cs="Arial"/>
          <w:i/>
          <w:sz w:val="20"/>
          <w:szCs w:val="20"/>
        </w:rPr>
        <w:t>;</w:t>
      </w:r>
    </w:p>
    <w:p w14:paraId="36DBE520" w14:textId="6E8414EF" w:rsidR="001F7DD4" w:rsidRPr="00D77B0F" w:rsidRDefault="001F7DD4" w:rsidP="00D77B0F">
      <w:pPr>
        <w:pStyle w:val="Bezmezer"/>
        <w:numPr>
          <w:ilvl w:val="0"/>
          <w:numId w:val="35"/>
        </w:numPr>
        <w:jc w:val="both"/>
        <w:rPr>
          <w:rFonts w:ascii="Arial" w:hAnsi="Arial" w:cs="Arial"/>
          <w:i/>
          <w:sz w:val="20"/>
          <w:szCs w:val="20"/>
        </w:rPr>
      </w:pPr>
      <w:r w:rsidRPr="00D77B0F">
        <w:rPr>
          <w:rFonts w:ascii="Arial" w:hAnsi="Arial" w:cs="Arial"/>
          <w:i/>
          <w:sz w:val="20"/>
          <w:szCs w:val="20"/>
        </w:rPr>
        <w:t xml:space="preserve">poskytnutím nezbytné součinnosti ze strany MČ </w:t>
      </w:r>
      <w:r w:rsidR="008F396A" w:rsidRPr="00D77B0F">
        <w:rPr>
          <w:rFonts w:ascii="Arial" w:hAnsi="Arial" w:cs="Arial"/>
          <w:i/>
          <w:sz w:val="20"/>
          <w:szCs w:val="20"/>
        </w:rPr>
        <w:t>Prahy 18</w:t>
      </w:r>
      <w:r w:rsidRPr="00D77B0F">
        <w:rPr>
          <w:rFonts w:ascii="Arial" w:hAnsi="Arial" w:cs="Arial"/>
          <w:i/>
          <w:sz w:val="20"/>
          <w:szCs w:val="20"/>
        </w:rPr>
        <w:t>, sjednané v bodě 2.3</w:t>
      </w:r>
      <w:r w:rsidR="00AD5D05" w:rsidRPr="00D77B0F">
        <w:rPr>
          <w:rFonts w:ascii="Arial" w:hAnsi="Arial" w:cs="Arial"/>
          <w:i/>
          <w:sz w:val="20"/>
          <w:szCs w:val="20"/>
        </w:rPr>
        <w:t>.1</w:t>
      </w:r>
      <w:r w:rsidRPr="00D77B0F">
        <w:rPr>
          <w:rFonts w:ascii="Arial" w:hAnsi="Arial" w:cs="Arial"/>
          <w:i/>
          <w:sz w:val="20"/>
          <w:szCs w:val="20"/>
        </w:rPr>
        <w:t xml:space="preserve"> </w:t>
      </w:r>
      <w:r w:rsidR="00AD5D05" w:rsidRPr="00D77B0F">
        <w:rPr>
          <w:rFonts w:ascii="Arial" w:hAnsi="Arial" w:cs="Arial"/>
          <w:i/>
          <w:sz w:val="20"/>
          <w:szCs w:val="20"/>
        </w:rPr>
        <w:t>této smlouvy</w:t>
      </w:r>
      <w:r w:rsidRPr="00D77B0F">
        <w:rPr>
          <w:rFonts w:ascii="Arial" w:hAnsi="Arial" w:cs="Arial"/>
          <w:i/>
          <w:sz w:val="20"/>
          <w:szCs w:val="20"/>
        </w:rPr>
        <w:t>, která patří k nezbytným předpokladům pro realizaci shora uvedené výstavby.</w:t>
      </w:r>
      <w:r w:rsidRPr="00D77B0F">
        <w:rPr>
          <w:rFonts w:ascii="Arial" w:hAnsi="Arial" w:cs="Arial"/>
          <w:sz w:val="20"/>
          <w:szCs w:val="20"/>
        </w:rPr>
        <w:t xml:space="preserve"> </w:t>
      </w:r>
    </w:p>
    <w:p w14:paraId="7CB93117" w14:textId="77777777" w:rsidR="00E10CB4" w:rsidRDefault="001F7DD4" w:rsidP="001F7DD4">
      <w:pPr>
        <w:pStyle w:val="Bezmezer"/>
        <w:ind w:left="426"/>
        <w:jc w:val="both"/>
        <w:rPr>
          <w:rFonts w:ascii="Arial" w:hAnsi="Arial" w:cs="Arial"/>
          <w:sz w:val="20"/>
          <w:szCs w:val="20"/>
        </w:rPr>
      </w:pPr>
      <w:r w:rsidRPr="00A52B25">
        <w:rPr>
          <w:rFonts w:ascii="Arial" w:hAnsi="Arial" w:cs="Arial"/>
          <w:sz w:val="20"/>
          <w:szCs w:val="20"/>
        </w:rPr>
        <w:t xml:space="preserve"> </w:t>
      </w:r>
    </w:p>
    <w:p w14:paraId="2E913987" w14:textId="5B89C4B2" w:rsidR="00E10CB4" w:rsidRPr="00E10CB4" w:rsidRDefault="00E10CB4" w:rsidP="001F7DD4">
      <w:pPr>
        <w:pStyle w:val="Bezmezer"/>
        <w:ind w:left="426"/>
        <w:jc w:val="both"/>
        <w:rPr>
          <w:rFonts w:ascii="Arial" w:hAnsi="Arial" w:cs="Arial"/>
          <w:i/>
          <w:sz w:val="20"/>
          <w:szCs w:val="20"/>
        </w:rPr>
      </w:pPr>
      <w:r w:rsidRPr="00E10CB4">
        <w:rPr>
          <w:rFonts w:ascii="Arial" w:hAnsi="Arial" w:cs="Arial"/>
          <w:i/>
          <w:sz w:val="20"/>
          <w:szCs w:val="20"/>
        </w:rPr>
        <w:t>S ohledem na skutečnost, že závazky Společnosti dle této smlouvy (zejména dle bodů 1.3.5, 1.3.6; 1.3.7, 1.3.8 této smlouvy) byly sjednávány za předpokladu dosažení cca 300.000 m</w:t>
      </w:r>
      <w:r w:rsidRPr="00E10CB4">
        <w:rPr>
          <w:rFonts w:ascii="Arial" w:hAnsi="Arial" w:cs="Arial"/>
          <w:i/>
          <w:sz w:val="20"/>
          <w:szCs w:val="20"/>
          <w:vertAlign w:val="superscript"/>
        </w:rPr>
        <w:t>2</w:t>
      </w:r>
      <w:r w:rsidRPr="00E10CB4">
        <w:rPr>
          <w:rFonts w:ascii="Arial" w:hAnsi="Arial" w:cs="Arial"/>
          <w:i/>
          <w:sz w:val="20"/>
          <w:szCs w:val="20"/>
        </w:rPr>
        <w:t xml:space="preserve"> HPP (tj. dle aktuální Podkladové studie – Příloha č. 2 této smlouvy), dohodly se smluvní strany na to, že pro případ, že by v rámci finální podkladové - Odsouhlasené studie nebylo dosaženo minima 275.000 m</w:t>
      </w:r>
      <w:r w:rsidRPr="00E10CB4">
        <w:rPr>
          <w:rFonts w:ascii="Arial" w:hAnsi="Arial" w:cs="Arial"/>
          <w:i/>
          <w:sz w:val="20"/>
          <w:szCs w:val="20"/>
          <w:vertAlign w:val="superscript"/>
        </w:rPr>
        <w:t>2</w:t>
      </w:r>
      <w:r w:rsidRPr="00E10CB4">
        <w:rPr>
          <w:rFonts w:ascii="Arial" w:hAnsi="Arial" w:cs="Arial"/>
          <w:i/>
          <w:sz w:val="20"/>
          <w:szCs w:val="20"/>
        </w:rPr>
        <w:t xml:space="preserve"> HPP (jak je tento pojem výše definován), je Společnost oprávněna vyzvat MČ Praha 18 k jednáním o relevantní úpravě závazků vyplývajících pro Společnost z této smlouvy (tj. závazků dle bodů 1.3.5, 1.3.6, 1.3.7 a 1.3.8) s tím, že pokud se stranám nepodaří ve lhůtě 3 měsíců ode dne učinění výzvy k jednání uzavřít dodatek upravující obsah závazků Společnosti dle bodů 1.3.5, 1.3.6, 1.3.7 a 1.3.8 této smlouvy, je Společnost po uplynutí této 3 měsíční lhůty od této smlouvy odstoupit. </w:t>
      </w:r>
    </w:p>
    <w:p w14:paraId="2EA43798" w14:textId="77777777" w:rsidR="001F7DD4" w:rsidRPr="00A52B25" w:rsidRDefault="001F7DD4" w:rsidP="001F7DD4">
      <w:pPr>
        <w:pStyle w:val="Bezmezer"/>
        <w:jc w:val="both"/>
        <w:rPr>
          <w:rFonts w:ascii="Arial" w:hAnsi="Arial" w:cs="Arial"/>
          <w:sz w:val="20"/>
          <w:szCs w:val="20"/>
        </w:rPr>
      </w:pPr>
    </w:p>
    <w:p w14:paraId="180B117D" w14:textId="05BADB91" w:rsidR="003575E0" w:rsidRDefault="003575E0" w:rsidP="00E10CB4">
      <w:pPr>
        <w:pStyle w:val="Bezmezer"/>
        <w:numPr>
          <w:ilvl w:val="0"/>
          <w:numId w:val="26"/>
        </w:numPr>
        <w:tabs>
          <w:tab w:val="left" w:pos="426"/>
        </w:tabs>
        <w:jc w:val="both"/>
        <w:rPr>
          <w:rFonts w:ascii="Arial" w:hAnsi="Arial" w:cs="Arial"/>
          <w:sz w:val="20"/>
          <w:szCs w:val="20"/>
        </w:rPr>
      </w:pPr>
      <w:r>
        <w:rPr>
          <w:rFonts w:ascii="Arial" w:hAnsi="Arial" w:cs="Arial"/>
          <w:sz w:val="20"/>
          <w:szCs w:val="20"/>
        </w:rPr>
        <w:t xml:space="preserve">Ustanovení čl. IV. </w:t>
      </w:r>
      <w:r w:rsidRPr="00536A2E">
        <w:rPr>
          <w:rFonts w:ascii="Arial" w:hAnsi="Arial" w:cs="Arial"/>
          <w:sz w:val="20"/>
          <w:szCs w:val="20"/>
          <w:u w:val="single"/>
        </w:rPr>
        <w:t>bodu 4.5</w:t>
      </w:r>
      <w:r>
        <w:rPr>
          <w:rFonts w:ascii="Arial" w:hAnsi="Arial" w:cs="Arial"/>
          <w:sz w:val="20"/>
          <w:szCs w:val="20"/>
        </w:rPr>
        <w:t xml:space="preserve"> Smlouvy se doplňuje o nový odstavec následujícího znění: </w:t>
      </w:r>
    </w:p>
    <w:p w14:paraId="69032D38" w14:textId="77777777" w:rsidR="003575E0" w:rsidRDefault="003575E0" w:rsidP="003575E0">
      <w:pPr>
        <w:pStyle w:val="Odstavecseseznamem"/>
        <w:rPr>
          <w:rFonts w:ascii="Arial" w:hAnsi="Arial" w:cs="Arial"/>
          <w:sz w:val="20"/>
          <w:szCs w:val="20"/>
        </w:rPr>
      </w:pPr>
    </w:p>
    <w:p w14:paraId="6C85EDDD" w14:textId="78E5A71C" w:rsidR="003575E0" w:rsidRPr="00536A2E" w:rsidRDefault="00536A2E" w:rsidP="003575E0">
      <w:pPr>
        <w:pStyle w:val="Bezmezer"/>
        <w:tabs>
          <w:tab w:val="left" w:pos="426"/>
        </w:tabs>
        <w:ind w:left="360"/>
        <w:jc w:val="both"/>
        <w:rPr>
          <w:rFonts w:ascii="Arial" w:hAnsi="Arial" w:cs="Arial"/>
          <w:i/>
          <w:sz w:val="20"/>
          <w:szCs w:val="20"/>
        </w:rPr>
      </w:pPr>
      <w:r w:rsidRPr="00536A2E">
        <w:rPr>
          <w:rFonts w:ascii="Arial" w:hAnsi="Arial" w:cs="Arial"/>
          <w:i/>
          <w:sz w:val="20"/>
          <w:szCs w:val="20"/>
        </w:rPr>
        <w:t xml:space="preserve">Smluvní strany se dále dohodly na tom, že koneční vlastníci Společnosti, pánové JUDr. Marek Dospiva a Mgr. Dušan Kunovský, LL.M. vystaví pro MČ Praha 18 ručitelské prohlášení, jehož obsahem bude závazek citovaných osob uspokojit nároky MČ Praha 18 z této smlouvy v případě, že by je řádně nesplnila Společnost. </w:t>
      </w:r>
    </w:p>
    <w:p w14:paraId="16150408" w14:textId="77777777" w:rsidR="003B0FC9" w:rsidRPr="00536A2E" w:rsidRDefault="003B0FC9" w:rsidP="00E10CB4">
      <w:pPr>
        <w:pStyle w:val="Bezmezer"/>
        <w:ind w:left="426" w:hanging="426"/>
        <w:jc w:val="both"/>
        <w:rPr>
          <w:rFonts w:ascii="Arial" w:hAnsi="Arial" w:cs="Arial"/>
          <w:i/>
          <w:sz w:val="20"/>
          <w:szCs w:val="20"/>
        </w:rPr>
      </w:pPr>
    </w:p>
    <w:p w14:paraId="571B7AF9" w14:textId="451E46CF" w:rsidR="00CF6334" w:rsidRPr="00536A2E" w:rsidRDefault="00536A2E" w:rsidP="00536A2E">
      <w:pPr>
        <w:pStyle w:val="Bezmezer"/>
        <w:ind w:left="426"/>
        <w:jc w:val="center"/>
        <w:rPr>
          <w:rFonts w:ascii="Arial" w:hAnsi="Arial" w:cs="Arial"/>
          <w:b/>
          <w:sz w:val="20"/>
          <w:szCs w:val="20"/>
        </w:rPr>
      </w:pPr>
      <w:r w:rsidRPr="00536A2E">
        <w:rPr>
          <w:rFonts w:ascii="Arial" w:hAnsi="Arial" w:cs="Arial"/>
          <w:b/>
          <w:sz w:val="20"/>
          <w:szCs w:val="20"/>
        </w:rPr>
        <w:t xml:space="preserve">Článek C. </w:t>
      </w:r>
    </w:p>
    <w:p w14:paraId="02AD157E" w14:textId="5523E5F6" w:rsidR="00536A2E" w:rsidRPr="00536A2E" w:rsidRDefault="00536A2E" w:rsidP="00536A2E">
      <w:pPr>
        <w:pStyle w:val="Bezmezer"/>
        <w:ind w:left="426"/>
        <w:jc w:val="center"/>
        <w:rPr>
          <w:rFonts w:ascii="Arial" w:hAnsi="Arial" w:cs="Arial"/>
          <w:b/>
          <w:sz w:val="20"/>
          <w:szCs w:val="20"/>
          <w:u w:val="single"/>
        </w:rPr>
      </w:pPr>
      <w:r w:rsidRPr="00536A2E">
        <w:rPr>
          <w:rFonts w:ascii="Arial" w:hAnsi="Arial" w:cs="Arial"/>
          <w:b/>
          <w:sz w:val="20"/>
          <w:szCs w:val="20"/>
          <w:u w:val="single"/>
        </w:rPr>
        <w:t xml:space="preserve">Závěrečná ustanovení </w:t>
      </w:r>
    </w:p>
    <w:p w14:paraId="260D165E" w14:textId="77777777" w:rsidR="00536A2E" w:rsidRDefault="00536A2E" w:rsidP="00536A2E">
      <w:pPr>
        <w:pStyle w:val="Bezmezer"/>
        <w:ind w:left="426"/>
        <w:jc w:val="center"/>
        <w:rPr>
          <w:rFonts w:ascii="Arial" w:hAnsi="Arial" w:cs="Arial"/>
          <w:sz w:val="20"/>
          <w:szCs w:val="20"/>
        </w:rPr>
      </w:pPr>
    </w:p>
    <w:p w14:paraId="7837648A" w14:textId="77777777" w:rsidR="00CF6334" w:rsidRDefault="00CF6334" w:rsidP="00CF6334">
      <w:pPr>
        <w:pStyle w:val="Odstavecseseznamem"/>
        <w:rPr>
          <w:rFonts w:ascii="Arial" w:hAnsi="Arial" w:cs="Arial"/>
          <w:sz w:val="20"/>
          <w:szCs w:val="20"/>
        </w:rPr>
      </w:pPr>
    </w:p>
    <w:p w14:paraId="001902DD" w14:textId="50EFD442" w:rsidR="001F7DD4" w:rsidRDefault="001F7DD4" w:rsidP="00536A2E">
      <w:pPr>
        <w:pStyle w:val="Bezmezer"/>
        <w:numPr>
          <w:ilvl w:val="0"/>
          <w:numId w:val="36"/>
        </w:numPr>
        <w:jc w:val="both"/>
        <w:rPr>
          <w:rFonts w:ascii="Arial" w:hAnsi="Arial" w:cs="Arial"/>
          <w:sz w:val="20"/>
          <w:szCs w:val="20"/>
        </w:rPr>
      </w:pPr>
      <w:r w:rsidRPr="00CF6334">
        <w:rPr>
          <w:rFonts w:ascii="Arial" w:hAnsi="Arial" w:cs="Arial"/>
          <w:sz w:val="20"/>
          <w:szCs w:val="20"/>
        </w:rPr>
        <w:t xml:space="preserve">Strany shodně prohlašují, že si </w:t>
      </w:r>
      <w:r w:rsidR="00536A2E">
        <w:rPr>
          <w:rFonts w:ascii="Arial" w:hAnsi="Arial" w:cs="Arial"/>
          <w:sz w:val="20"/>
          <w:szCs w:val="20"/>
        </w:rPr>
        <w:t>tento dodatek p</w:t>
      </w:r>
      <w:r w:rsidRPr="00CF6334">
        <w:rPr>
          <w:rFonts w:ascii="Arial" w:hAnsi="Arial" w:cs="Arial"/>
          <w:sz w:val="20"/>
          <w:szCs w:val="20"/>
        </w:rPr>
        <w:t>řed je</w:t>
      </w:r>
      <w:r w:rsidR="00536A2E">
        <w:rPr>
          <w:rFonts w:ascii="Arial" w:hAnsi="Arial" w:cs="Arial"/>
          <w:sz w:val="20"/>
          <w:szCs w:val="20"/>
        </w:rPr>
        <w:t xml:space="preserve">ho </w:t>
      </w:r>
      <w:r w:rsidRPr="00CF6334">
        <w:rPr>
          <w:rFonts w:ascii="Arial" w:hAnsi="Arial" w:cs="Arial"/>
          <w:sz w:val="20"/>
          <w:szCs w:val="20"/>
        </w:rPr>
        <w:t>podpisem přečetly, je</w:t>
      </w:r>
      <w:r w:rsidR="00536A2E">
        <w:rPr>
          <w:rFonts w:ascii="Arial" w:hAnsi="Arial" w:cs="Arial"/>
          <w:sz w:val="20"/>
          <w:szCs w:val="20"/>
        </w:rPr>
        <w:t xml:space="preserve">ho </w:t>
      </w:r>
      <w:r w:rsidRPr="00CF6334">
        <w:rPr>
          <w:rFonts w:ascii="Arial" w:hAnsi="Arial" w:cs="Arial"/>
          <w:sz w:val="20"/>
          <w:szCs w:val="20"/>
        </w:rPr>
        <w:t>obsahu rozumí a souhlasí s ním a na důkaz toho připojují své podpisy.</w:t>
      </w:r>
    </w:p>
    <w:p w14:paraId="3366E4EA" w14:textId="77777777" w:rsidR="00536A2E" w:rsidRDefault="00536A2E" w:rsidP="00536A2E">
      <w:pPr>
        <w:pStyle w:val="Bezmezer"/>
        <w:ind w:left="360"/>
        <w:jc w:val="both"/>
        <w:rPr>
          <w:rFonts w:ascii="Arial" w:hAnsi="Arial" w:cs="Arial"/>
          <w:sz w:val="20"/>
          <w:szCs w:val="20"/>
        </w:rPr>
      </w:pPr>
    </w:p>
    <w:p w14:paraId="0576EE72" w14:textId="2A6C240D" w:rsidR="00195CBF" w:rsidRPr="00536A2E" w:rsidRDefault="00536A2E" w:rsidP="00536A2E">
      <w:pPr>
        <w:pStyle w:val="Bezmezer"/>
        <w:numPr>
          <w:ilvl w:val="0"/>
          <w:numId w:val="36"/>
        </w:numPr>
        <w:jc w:val="both"/>
        <w:rPr>
          <w:rFonts w:ascii="Arial" w:hAnsi="Arial" w:cs="Arial"/>
          <w:sz w:val="20"/>
          <w:szCs w:val="20"/>
        </w:rPr>
      </w:pPr>
      <w:r>
        <w:rPr>
          <w:rFonts w:ascii="Arial" w:hAnsi="Arial" w:cs="Arial"/>
          <w:sz w:val="20"/>
          <w:szCs w:val="20"/>
        </w:rPr>
        <w:t xml:space="preserve">Dodatek </w:t>
      </w:r>
      <w:r w:rsidR="00195CBF" w:rsidRPr="00536A2E">
        <w:rPr>
          <w:rFonts w:ascii="Arial" w:hAnsi="Arial" w:cs="Arial"/>
          <w:sz w:val="20"/>
          <w:szCs w:val="20"/>
        </w:rPr>
        <w:t xml:space="preserve">nabývá platnosti dnem podpisu všemi stranami a účinnosti dnem zveřejnění v registru smluv dle zákona č. 340/2015 Sb., o zvláštních podmínkách účinnosti některých smluv, uveřejňování těchto smluv a o registru smluv (zákon o registru smluv). Strany sjednávají, že uveřejnění </w:t>
      </w:r>
      <w:r>
        <w:rPr>
          <w:rFonts w:ascii="Arial" w:hAnsi="Arial" w:cs="Arial"/>
          <w:sz w:val="20"/>
          <w:szCs w:val="20"/>
        </w:rPr>
        <w:t xml:space="preserve">dodatku </w:t>
      </w:r>
      <w:r w:rsidR="00195CBF" w:rsidRPr="00536A2E">
        <w:rPr>
          <w:rFonts w:ascii="Arial" w:hAnsi="Arial" w:cs="Arial"/>
          <w:sz w:val="20"/>
          <w:szCs w:val="20"/>
        </w:rPr>
        <w:t>v registru smluv dle zákona č. 340/2015 Sb., o zvláštních podmínkách účinnosti některých smluv, uveřejňování těchto smluv a o registru smluv (zákon o registru smluv) zajistí MČ Praha 18.</w:t>
      </w:r>
    </w:p>
    <w:p w14:paraId="3EA64BE4" w14:textId="77777777" w:rsidR="00095FEB" w:rsidRPr="00A52B25" w:rsidRDefault="00095FEB" w:rsidP="002A1527">
      <w:pPr>
        <w:pStyle w:val="Bezmezer"/>
        <w:ind w:left="567"/>
        <w:jc w:val="both"/>
        <w:rPr>
          <w:rFonts w:ascii="Arial" w:hAnsi="Arial" w:cs="Arial"/>
          <w:sz w:val="20"/>
          <w:szCs w:val="20"/>
        </w:rPr>
      </w:pPr>
    </w:p>
    <w:p w14:paraId="0CBA3C11" w14:textId="77777777" w:rsidR="001F7DD4" w:rsidRPr="00A52B25" w:rsidRDefault="001F7DD4" w:rsidP="001F7DD4">
      <w:pPr>
        <w:pStyle w:val="Bezmezer"/>
        <w:ind w:left="426" w:hanging="426"/>
        <w:rPr>
          <w:rFonts w:ascii="Arial" w:hAnsi="Arial" w:cs="Arial"/>
          <w:sz w:val="20"/>
          <w:szCs w:val="20"/>
        </w:rPr>
      </w:pPr>
    </w:p>
    <w:p w14:paraId="5F9F05E1" w14:textId="77777777" w:rsidR="001F7DD4" w:rsidRPr="00A52B25" w:rsidRDefault="001F7DD4" w:rsidP="001F7DD4">
      <w:pPr>
        <w:pStyle w:val="Bezmezer"/>
        <w:ind w:left="426" w:hanging="426"/>
        <w:rPr>
          <w:rFonts w:ascii="Arial" w:hAnsi="Arial" w:cs="Arial"/>
          <w:sz w:val="20"/>
          <w:szCs w:val="20"/>
        </w:rPr>
      </w:pPr>
      <w:r w:rsidRPr="00A52B25">
        <w:rPr>
          <w:rFonts w:ascii="Arial" w:hAnsi="Arial" w:cs="Arial"/>
          <w:sz w:val="20"/>
          <w:szCs w:val="20"/>
        </w:rPr>
        <w:t xml:space="preserve">V Praze dne: </w:t>
      </w:r>
      <w:r w:rsidRPr="00A52B25">
        <w:rPr>
          <w:rFonts w:ascii="Arial" w:hAnsi="Arial" w:cs="Arial"/>
          <w:sz w:val="20"/>
          <w:szCs w:val="20"/>
        </w:rPr>
        <w:tab/>
      </w:r>
      <w:r w:rsidRPr="00A52B25">
        <w:rPr>
          <w:rFonts w:ascii="Arial" w:hAnsi="Arial" w:cs="Arial"/>
          <w:sz w:val="20"/>
          <w:szCs w:val="20"/>
        </w:rPr>
        <w:tab/>
      </w:r>
      <w:r w:rsidRPr="00A52B25">
        <w:rPr>
          <w:rFonts w:ascii="Arial" w:hAnsi="Arial" w:cs="Arial"/>
          <w:sz w:val="20"/>
          <w:szCs w:val="20"/>
        </w:rPr>
        <w:tab/>
      </w:r>
      <w:r w:rsidRPr="00A52B25">
        <w:rPr>
          <w:rFonts w:ascii="Arial" w:hAnsi="Arial" w:cs="Arial"/>
          <w:sz w:val="20"/>
          <w:szCs w:val="20"/>
        </w:rPr>
        <w:tab/>
      </w:r>
      <w:r w:rsidRPr="00A52B25">
        <w:rPr>
          <w:rFonts w:ascii="Arial" w:hAnsi="Arial" w:cs="Arial"/>
          <w:sz w:val="20"/>
          <w:szCs w:val="20"/>
        </w:rPr>
        <w:tab/>
      </w:r>
      <w:r w:rsidRPr="00A52B25">
        <w:rPr>
          <w:rFonts w:ascii="Arial" w:hAnsi="Arial" w:cs="Arial"/>
          <w:sz w:val="20"/>
          <w:szCs w:val="20"/>
        </w:rPr>
        <w:tab/>
      </w:r>
      <w:r w:rsidRPr="00A52B25">
        <w:rPr>
          <w:rFonts w:ascii="Arial" w:hAnsi="Arial" w:cs="Arial"/>
          <w:sz w:val="20"/>
          <w:szCs w:val="20"/>
        </w:rPr>
        <w:tab/>
        <w:t>V Praze dne:</w:t>
      </w:r>
    </w:p>
    <w:p w14:paraId="72B1814C" w14:textId="77777777" w:rsidR="001F7DD4" w:rsidRPr="00A52B25" w:rsidRDefault="001F7DD4" w:rsidP="001F7DD4">
      <w:pPr>
        <w:pStyle w:val="Bezmezer"/>
        <w:rPr>
          <w:rFonts w:ascii="Arial" w:hAnsi="Arial" w:cs="Arial"/>
          <w:sz w:val="20"/>
          <w:szCs w:val="20"/>
        </w:rPr>
      </w:pPr>
    </w:p>
    <w:p w14:paraId="1EBA246B" w14:textId="77777777" w:rsidR="001F7DD4" w:rsidRPr="00A52B25" w:rsidRDefault="001F7DD4" w:rsidP="001F7DD4">
      <w:pPr>
        <w:pStyle w:val="Bezmezer"/>
        <w:ind w:left="426" w:hanging="426"/>
        <w:rPr>
          <w:rFonts w:ascii="Arial" w:hAnsi="Arial" w:cs="Arial"/>
          <w:sz w:val="20"/>
          <w:szCs w:val="20"/>
        </w:rPr>
      </w:pPr>
    </w:p>
    <w:p w14:paraId="6613CE3F" w14:textId="77777777" w:rsidR="001F7DD4" w:rsidRPr="00A52B25" w:rsidRDefault="001F7DD4" w:rsidP="001F7DD4">
      <w:pPr>
        <w:pStyle w:val="Bezmezer"/>
        <w:ind w:left="426" w:hanging="426"/>
        <w:rPr>
          <w:rFonts w:ascii="Arial" w:hAnsi="Arial" w:cs="Arial"/>
          <w:sz w:val="20"/>
          <w:szCs w:val="20"/>
        </w:rPr>
      </w:pPr>
    </w:p>
    <w:p w14:paraId="20DC3BA1" w14:textId="77777777" w:rsidR="001F7DD4" w:rsidRPr="00A52B25" w:rsidRDefault="001F7DD4" w:rsidP="001F7DD4">
      <w:pPr>
        <w:pStyle w:val="Bezmezer"/>
        <w:ind w:left="426" w:hanging="426"/>
        <w:rPr>
          <w:rFonts w:ascii="Arial" w:hAnsi="Arial" w:cs="Arial"/>
          <w:sz w:val="20"/>
          <w:szCs w:val="20"/>
        </w:rPr>
      </w:pPr>
    </w:p>
    <w:p w14:paraId="3BE842D1" w14:textId="77777777" w:rsidR="001F7DD4" w:rsidRPr="00A52B25" w:rsidRDefault="001F7DD4" w:rsidP="001F7DD4">
      <w:pPr>
        <w:pStyle w:val="Bezmezer"/>
        <w:ind w:left="426" w:hanging="426"/>
        <w:rPr>
          <w:rFonts w:ascii="Arial" w:hAnsi="Arial" w:cs="Arial"/>
          <w:sz w:val="20"/>
          <w:szCs w:val="20"/>
        </w:rPr>
      </w:pPr>
      <w:r w:rsidRPr="00A52B25">
        <w:rPr>
          <w:rFonts w:ascii="Arial" w:hAnsi="Arial" w:cs="Arial"/>
          <w:sz w:val="20"/>
          <w:szCs w:val="20"/>
        </w:rPr>
        <w:t>____________________________</w:t>
      </w:r>
      <w:r w:rsidRPr="00A52B25">
        <w:rPr>
          <w:rFonts w:ascii="Arial" w:hAnsi="Arial" w:cs="Arial"/>
          <w:sz w:val="20"/>
          <w:szCs w:val="20"/>
        </w:rPr>
        <w:tab/>
      </w:r>
      <w:r w:rsidRPr="00A52B25">
        <w:rPr>
          <w:rFonts w:ascii="Arial" w:hAnsi="Arial" w:cs="Arial"/>
          <w:sz w:val="20"/>
          <w:szCs w:val="20"/>
        </w:rPr>
        <w:tab/>
      </w:r>
      <w:r w:rsidRPr="00A52B25">
        <w:rPr>
          <w:rFonts w:ascii="Arial" w:hAnsi="Arial" w:cs="Arial"/>
          <w:sz w:val="20"/>
          <w:szCs w:val="20"/>
        </w:rPr>
        <w:tab/>
      </w:r>
      <w:r w:rsidRPr="00A52B25">
        <w:rPr>
          <w:rFonts w:ascii="Arial" w:hAnsi="Arial" w:cs="Arial"/>
          <w:sz w:val="20"/>
          <w:szCs w:val="20"/>
        </w:rPr>
        <w:tab/>
        <w:t>____________________________</w:t>
      </w:r>
    </w:p>
    <w:p w14:paraId="58580FA9" w14:textId="77777777" w:rsidR="001F7DD4" w:rsidRPr="00A52B25" w:rsidRDefault="00CF6334" w:rsidP="001F7DD4">
      <w:pPr>
        <w:rPr>
          <w:rStyle w:val="st"/>
          <w:rFonts w:ascii="Arial" w:hAnsi="Arial" w:cs="Arial"/>
          <w:b/>
          <w:sz w:val="20"/>
          <w:szCs w:val="20"/>
        </w:rPr>
      </w:pPr>
      <w:r>
        <w:rPr>
          <w:rStyle w:val="st"/>
          <w:rFonts w:ascii="Arial" w:hAnsi="Arial" w:cs="Arial"/>
          <w:b/>
          <w:bCs/>
          <w:sz w:val="20"/>
          <w:szCs w:val="20"/>
        </w:rPr>
        <w:t xml:space="preserve">Letňany </w:t>
      </w:r>
      <w:r w:rsidR="00A11025">
        <w:rPr>
          <w:rStyle w:val="st"/>
          <w:rFonts w:ascii="Arial" w:hAnsi="Arial" w:cs="Arial"/>
          <w:b/>
          <w:bCs/>
          <w:sz w:val="20"/>
          <w:szCs w:val="20"/>
        </w:rPr>
        <w:t>R</w:t>
      </w:r>
      <w:r>
        <w:rPr>
          <w:rStyle w:val="st"/>
          <w:rFonts w:ascii="Arial" w:hAnsi="Arial" w:cs="Arial"/>
          <w:b/>
          <w:bCs/>
          <w:sz w:val="20"/>
          <w:szCs w:val="20"/>
        </w:rPr>
        <w:t>ozvoj s.r.o.</w:t>
      </w:r>
      <w:r w:rsidR="001F7DD4" w:rsidRPr="00A52B25">
        <w:rPr>
          <w:rFonts w:ascii="Arial" w:hAnsi="Arial" w:cs="Arial"/>
          <w:sz w:val="20"/>
          <w:szCs w:val="20"/>
        </w:rPr>
        <w:t xml:space="preserve"> </w:t>
      </w:r>
      <w:r w:rsidR="001F7DD4" w:rsidRPr="00A52B25">
        <w:rPr>
          <w:rFonts w:ascii="Arial" w:hAnsi="Arial" w:cs="Arial"/>
          <w:sz w:val="20"/>
          <w:szCs w:val="20"/>
        </w:rPr>
        <w:tab/>
      </w:r>
      <w:r w:rsidR="001F7DD4" w:rsidRPr="00A52B25">
        <w:rPr>
          <w:rFonts w:ascii="Arial" w:hAnsi="Arial" w:cs="Arial"/>
          <w:sz w:val="20"/>
          <w:szCs w:val="20"/>
        </w:rPr>
        <w:tab/>
      </w:r>
      <w:r w:rsidR="001F7DD4" w:rsidRPr="00A52B25">
        <w:rPr>
          <w:rFonts w:ascii="Arial" w:hAnsi="Arial" w:cs="Arial"/>
          <w:sz w:val="20"/>
          <w:szCs w:val="20"/>
        </w:rPr>
        <w:tab/>
      </w:r>
      <w:r w:rsidR="001F7DD4" w:rsidRPr="00A52B25">
        <w:rPr>
          <w:rFonts w:ascii="Arial" w:hAnsi="Arial" w:cs="Arial"/>
          <w:sz w:val="20"/>
          <w:szCs w:val="20"/>
        </w:rPr>
        <w:tab/>
      </w:r>
      <w:r w:rsidR="001F7DD4" w:rsidRPr="00A52B25">
        <w:rPr>
          <w:rFonts w:ascii="Arial" w:hAnsi="Arial" w:cs="Arial"/>
          <w:sz w:val="20"/>
          <w:szCs w:val="20"/>
        </w:rPr>
        <w:tab/>
      </w:r>
      <w:r w:rsidR="00746431">
        <w:rPr>
          <w:rFonts w:ascii="Arial" w:hAnsi="Arial" w:cs="Arial"/>
          <w:sz w:val="20"/>
          <w:szCs w:val="20"/>
        </w:rPr>
        <w:tab/>
      </w:r>
      <w:r w:rsidR="00746431">
        <w:rPr>
          <w:rStyle w:val="st"/>
          <w:rFonts w:ascii="Arial" w:hAnsi="Arial" w:cs="Arial"/>
          <w:b/>
          <w:sz w:val="20"/>
          <w:szCs w:val="20"/>
        </w:rPr>
        <w:t>Městská část Praha 18</w:t>
      </w:r>
    </w:p>
    <w:p w14:paraId="455DA807" w14:textId="77777777" w:rsidR="00A32B7E" w:rsidRPr="00A52B25" w:rsidRDefault="001F7DD4" w:rsidP="00E1628A">
      <w:pPr>
        <w:pStyle w:val="Bezmezer"/>
        <w:rPr>
          <w:rFonts w:ascii="Arial" w:hAnsi="Arial" w:cs="Arial"/>
          <w:sz w:val="20"/>
          <w:szCs w:val="20"/>
        </w:rPr>
      </w:pPr>
      <w:r w:rsidRPr="00A52B25">
        <w:rPr>
          <w:rFonts w:ascii="Arial" w:hAnsi="Arial" w:cs="Arial"/>
          <w:sz w:val="20"/>
          <w:szCs w:val="20"/>
        </w:rPr>
        <w:t xml:space="preserve">zast. </w:t>
      </w:r>
      <w:r w:rsidRPr="00A52B25">
        <w:rPr>
          <w:rStyle w:val="st"/>
          <w:rFonts w:ascii="Arial" w:hAnsi="Arial" w:cs="Arial"/>
          <w:sz w:val="20"/>
          <w:szCs w:val="20"/>
          <w:highlight w:val="yellow"/>
        </w:rPr>
        <w:t>[*]</w:t>
      </w:r>
      <w:r w:rsidRPr="00A52B25">
        <w:rPr>
          <w:rStyle w:val="st"/>
          <w:rFonts w:ascii="Arial" w:hAnsi="Arial" w:cs="Arial"/>
          <w:sz w:val="20"/>
          <w:szCs w:val="20"/>
          <w:highlight w:val="yellow"/>
        </w:rPr>
        <w:tab/>
      </w:r>
      <w:r w:rsidRPr="00A52B25">
        <w:rPr>
          <w:rStyle w:val="st"/>
          <w:rFonts w:ascii="Arial" w:hAnsi="Arial" w:cs="Arial"/>
          <w:sz w:val="20"/>
          <w:szCs w:val="20"/>
          <w:highlight w:val="yellow"/>
        </w:rPr>
        <w:tab/>
      </w:r>
      <w:r w:rsidRPr="00A52B25">
        <w:rPr>
          <w:rFonts w:ascii="Arial" w:hAnsi="Arial" w:cs="Arial"/>
          <w:sz w:val="20"/>
          <w:szCs w:val="20"/>
        </w:rPr>
        <w:tab/>
      </w:r>
      <w:r w:rsidRPr="00A52B25">
        <w:rPr>
          <w:rFonts w:ascii="Arial" w:hAnsi="Arial" w:cs="Arial"/>
          <w:sz w:val="20"/>
          <w:szCs w:val="20"/>
        </w:rPr>
        <w:tab/>
      </w:r>
      <w:r w:rsidRPr="00A52B25">
        <w:rPr>
          <w:rFonts w:ascii="Arial" w:hAnsi="Arial" w:cs="Arial"/>
          <w:sz w:val="20"/>
          <w:szCs w:val="20"/>
        </w:rPr>
        <w:tab/>
      </w:r>
      <w:r w:rsidRPr="00A52B25">
        <w:rPr>
          <w:rFonts w:ascii="Arial" w:hAnsi="Arial" w:cs="Arial"/>
          <w:sz w:val="20"/>
          <w:szCs w:val="20"/>
        </w:rPr>
        <w:tab/>
      </w:r>
      <w:r w:rsidRPr="00A52B25">
        <w:rPr>
          <w:rFonts w:ascii="Arial" w:hAnsi="Arial" w:cs="Arial"/>
          <w:sz w:val="20"/>
          <w:szCs w:val="20"/>
        </w:rPr>
        <w:tab/>
      </w:r>
      <w:r w:rsidR="00746431">
        <w:rPr>
          <w:rFonts w:ascii="Arial" w:hAnsi="Arial" w:cs="Arial"/>
          <w:sz w:val="20"/>
          <w:szCs w:val="20"/>
        </w:rPr>
        <w:tab/>
      </w:r>
      <w:r w:rsidR="00095FEB" w:rsidRPr="00A52B25">
        <w:rPr>
          <w:rFonts w:ascii="Arial" w:hAnsi="Arial" w:cs="Arial"/>
          <w:sz w:val="20"/>
          <w:szCs w:val="20"/>
        </w:rPr>
        <w:t xml:space="preserve">zast. </w:t>
      </w:r>
      <w:r w:rsidR="00095FEB" w:rsidRPr="00A52B25">
        <w:rPr>
          <w:rStyle w:val="st"/>
          <w:rFonts w:ascii="Arial" w:hAnsi="Arial" w:cs="Arial"/>
          <w:sz w:val="20"/>
          <w:szCs w:val="20"/>
          <w:highlight w:val="yellow"/>
        </w:rPr>
        <w:t>[*]</w:t>
      </w:r>
    </w:p>
    <w:sectPr w:rsidR="00A32B7E" w:rsidRPr="00A52B25" w:rsidSect="00973E8B">
      <w:footerReference w:type="default" r:id="rId8"/>
      <w:pgSz w:w="11900" w:h="16840"/>
      <w:pgMar w:top="1417" w:right="1410"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EBA00" w16cex:dateUtc="2020-04-13T08:14:00Z"/>
  <w16cex:commentExtensible w16cex:durableId="223ED386" w16cex:dateUtc="2020-04-13T10:03:00Z"/>
  <w16cex:commentExtensible w16cex:durableId="223ED7BE" w16cex:dateUtc="2020-04-13T10:21:00Z"/>
  <w16cex:commentExtensible w16cex:durableId="223ED9B2" w16cex:dateUtc="2020-04-13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D62806" w16cid:durableId="223EBA00"/>
  <w16cid:commentId w16cid:paraId="3503E205" w16cid:durableId="223EB9DD"/>
  <w16cid:commentId w16cid:paraId="53C525A6" w16cid:durableId="223ED386"/>
  <w16cid:commentId w16cid:paraId="3FDD8AC1" w16cid:durableId="223ED7BE"/>
  <w16cid:commentId w16cid:paraId="2364E944" w16cid:durableId="223ED9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83F82" w14:textId="77777777" w:rsidR="00566E07" w:rsidRDefault="00566E07" w:rsidP="00A873A5">
      <w:r>
        <w:separator/>
      </w:r>
    </w:p>
  </w:endnote>
  <w:endnote w:type="continuationSeparator" w:id="0">
    <w:p w14:paraId="0364F3EE" w14:textId="77777777" w:rsidR="00566E07" w:rsidRDefault="00566E07" w:rsidP="00A8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505644065"/>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2AA478C3" w14:textId="77777777" w:rsidR="00F6449D" w:rsidRPr="00A873A5" w:rsidRDefault="00F6449D">
            <w:pPr>
              <w:pStyle w:val="Zpat"/>
              <w:jc w:val="center"/>
              <w:rPr>
                <w:rFonts w:ascii="Arial" w:hAnsi="Arial" w:cs="Arial"/>
                <w:sz w:val="16"/>
                <w:szCs w:val="16"/>
              </w:rPr>
            </w:pPr>
            <w:r w:rsidRPr="00A873A5">
              <w:rPr>
                <w:rFonts w:ascii="Arial" w:hAnsi="Arial" w:cs="Arial"/>
                <w:sz w:val="16"/>
                <w:szCs w:val="16"/>
              </w:rPr>
              <w:t xml:space="preserve">Stránka </w:t>
            </w:r>
            <w:r w:rsidRPr="00A873A5">
              <w:rPr>
                <w:rFonts w:ascii="Arial" w:hAnsi="Arial" w:cs="Arial"/>
                <w:b/>
                <w:bCs/>
                <w:sz w:val="16"/>
                <w:szCs w:val="16"/>
              </w:rPr>
              <w:fldChar w:fldCharType="begin"/>
            </w:r>
            <w:r w:rsidRPr="00A873A5">
              <w:rPr>
                <w:rFonts w:ascii="Arial" w:hAnsi="Arial" w:cs="Arial"/>
                <w:b/>
                <w:bCs/>
                <w:sz w:val="16"/>
                <w:szCs w:val="16"/>
              </w:rPr>
              <w:instrText>PAGE</w:instrText>
            </w:r>
            <w:r w:rsidRPr="00A873A5">
              <w:rPr>
                <w:rFonts w:ascii="Arial" w:hAnsi="Arial" w:cs="Arial"/>
                <w:b/>
                <w:bCs/>
                <w:sz w:val="16"/>
                <w:szCs w:val="16"/>
              </w:rPr>
              <w:fldChar w:fldCharType="separate"/>
            </w:r>
            <w:r w:rsidR="00BE6F74">
              <w:rPr>
                <w:rFonts w:ascii="Arial" w:hAnsi="Arial" w:cs="Arial"/>
                <w:b/>
                <w:bCs/>
                <w:noProof/>
                <w:sz w:val="16"/>
                <w:szCs w:val="16"/>
              </w:rPr>
              <w:t>1</w:t>
            </w:r>
            <w:r w:rsidRPr="00A873A5">
              <w:rPr>
                <w:rFonts w:ascii="Arial" w:hAnsi="Arial" w:cs="Arial"/>
                <w:b/>
                <w:bCs/>
                <w:sz w:val="16"/>
                <w:szCs w:val="16"/>
              </w:rPr>
              <w:fldChar w:fldCharType="end"/>
            </w:r>
            <w:r w:rsidRPr="00A873A5">
              <w:rPr>
                <w:rFonts w:ascii="Arial" w:hAnsi="Arial" w:cs="Arial"/>
                <w:sz w:val="16"/>
                <w:szCs w:val="16"/>
              </w:rPr>
              <w:t xml:space="preserve"> z </w:t>
            </w:r>
            <w:r w:rsidRPr="00A873A5">
              <w:rPr>
                <w:rFonts w:ascii="Arial" w:hAnsi="Arial" w:cs="Arial"/>
                <w:b/>
                <w:bCs/>
                <w:sz w:val="16"/>
                <w:szCs w:val="16"/>
              </w:rPr>
              <w:fldChar w:fldCharType="begin"/>
            </w:r>
            <w:r w:rsidRPr="00A873A5">
              <w:rPr>
                <w:rFonts w:ascii="Arial" w:hAnsi="Arial" w:cs="Arial"/>
                <w:b/>
                <w:bCs/>
                <w:sz w:val="16"/>
                <w:szCs w:val="16"/>
              </w:rPr>
              <w:instrText>NUMPAGES</w:instrText>
            </w:r>
            <w:r w:rsidRPr="00A873A5">
              <w:rPr>
                <w:rFonts w:ascii="Arial" w:hAnsi="Arial" w:cs="Arial"/>
                <w:b/>
                <w:bCs/>
                <w:sz w:val="16"/>
                <w:szCs w:val="16"/>
              </w:rPr>
              <w:fldChar w:fldCharType="separate"/>
            </w:r>
            <w:r w:rsidR="00BE6F74">
              <w:rPr>
                <w:rFonts w:ascii="Arial" w:hAnsi="Arial" w:cs="Arial"/>
                <w:b/>
                <w:bCs/>
                <w:noProof/>
                <w:sz w:val="16"/>
                <w:szCs w:val="16"/>
              </w:rPr>
              <w:t>5</w:t>
            </w:r>
            <w:r w:rsidRPr="00A873A5">
              <w:rPr>
                <w:rFonts w:ascii="Arial" w:hAnsi="Arial" w:cs="Arial"/>
                <w:b/>
                <w:bCs/>
                <w:sz w:val="16"/>
                <w:szCs w:val="16"/>
              </w:rPr>
              <w:fldChar w:fldCharType="end"/>
            </w:r>
          </w:p>
        </w:sdtContent>
      </w:sdt>
    </w:sdtContent>
  </w:sdt>
  <w:p w14:paraId="02B997F3" w14:textId="77777777" w:rsidR="00F6449D" w:rsidRDefault="00F644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A2D57" w14:textId="77777777" w:rsidR="00566E07" w:rsidRDefault="00566E07" w:rsidP="00A873A5">
      <w:r>
        <w:separator/>
      </w:r>
    </w:p>
  </w:footnote>
  <w:footnote w:type="continuationSeparator" w:id="0">
    <w:p w14:paraId="518E2F77" w14:textId="77777777" w:rsidR="00566E07" w:rsidRDefault="00566E07" w:rsidP="00A873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6B1"/>
    <w:multiLevelType w:val="multilevel"/>
    <w:tmpl w:val="39C6B03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20E8C"/>
    <w:multiLevelType w:val="hybridMultilevel"/>
    <w:tmpl w:val="28E8D6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DE1024"/>
    <w:multiLevelType w:val="hybridMultilevel"/>
    <w:tmpl w:val="1C04420E"/>
    <w:lvl w:ilvl="0" w:tplc="895AB3A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A447E20"/>
    <w:multiLevelType w:val="hybridMultilevel"/>
    <w:tmpl w:val="B464FD88"/>
    <w:lvl w:ilvl="0" w:tplc="4E6C1DDC">
      <w:start w:val="1"/>
      <w:numFmt w:val="lowerLetter"/>
      <w:lvlText w:val="%1)"/>
      <w:lvlJc w:val="left"/>
      <w:pPr>
        <w:ind w:left="1353" w:hanging="360"/>
      </w:pPr>
      <w:rPr>
        <w:rFonts w:hint="default"/>
      </w:rPr>
    </w:lvl>
    <w:lvl w:ilvl="1" w:tplc="EC16A63C">
      <w:numFmt w:val="bullet"/>
      <w:lvlText w:val="-"/>
      <w:lvlJc w:val="left"/>
      <w:pPr>
        <w:ind w:left="2073" w:hanging="360"/>
      </w:pPr>
      <w:rPr>
        <w:rFonts w:ascii="Arial" w:eastAsiaTheme="minorHAnsi" w:hAnsi="Arial" w:cs="Arial"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 w15:restartNumberingAfterBreak="0">
    <w:nsid w:val="0DB041B0"/>
    <w:multiLevelType w:val="multilevel"/>
    <w:tmpl w:val="1BB41A0C"/>
    <w:lvl w:ilvl="0">
      <w:start w:val="1"/>
      <w:numFmt w:val="decimal"/>
      <w:lvlText w:val="%1."/>
      <w:lvlJc w:val="left"/>
      <w:pPr>
        <w:ind w:left="360" w:hanging="360"/>
      </w:pPr>
    </w:lvl>
    <w:lvl w:ilvl="1">
      <w:start w:val="2"/>
      <w:numFmt w:val="decimal"/>
      <w:isLgl/>
      <w:lvlText w:val="%1.%2"/>
      <w:lvlJc w:val="left"/>
      <w:pPr>
        <w:ind w:left="435" w:hanging="435"/>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0582C94"/>
    <w:multiLevelType w:val="multilevel"/>
    <w:tmpl w:val="C978A62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90399"/>
    <w:multiLevelType w:val="multilevel"/>
    <w:tmpl w:val="CE52BD0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765AE5"/>
    <w:multiLevelType w:val="hybridMultilevel"/>
    <w:tmpl w:val="36C0D0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19B671E"/>
    <w:multiLevelType w:val="multilevel"/>
    <w:tmpl w:val="5F3C17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FA50DC"/>
    <w:multiLevelType w:val="hybridMultilevel"/>
    <w:tmpl w:val="66D67B60"/>
    <w:lvl w:ilvl="0" w:tplc="0405000F">
      <w:start w:val="1"/>
      <w:numFmt w:val="decimal"/>
      <w:lvlText w:val="%1."/>
      <w:lvlJc w:val="left"/>
      <w:pPr>
        <w:ind w:left="1440" w:hanging="360"/>
      </w:pPr>
    </w:lvl>
    <w:lvl w:ilvl="1" w:tplc="04050017">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0" w15:restartNumberingAfterBreak="0">
    <w:nsid w:val="2C503451"/>
    <w:multiLevelType w:val="hybridMultilevel"/>
    <w:tmpl w:val="A412C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4617FE"/>
    <w:multiLevelType w:val="multilevel"/>
    <w:tmpl w:val="35AC4F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8E42D2"/>
    <w:multiLevelType w:val="hybridMultilevel"/>
    <w:tmpl w:val="4B320FE2"/>
    <w:lvl w:ilvl="0" w:tplc="04050001">
      <w:start w:val="1"/>
      <w:numFmt w:val="bullet"/>
      <w:lvlText w:val=""/>
      <w:lvlJc w:val="left"/>
      <w:pPr>
        <w:ind w:left="2073" w:hanging="360"/>
      </w:pPr>
      <w:rPr>
        <w:rFonts w:ascii="Symbol" w:hAnsi="Symbol" w:hint="default"/>
      </w:rPr>
    </w:lvl>
    <w:lvl w:ilvl="1" w:tplc="04050003" w:tentative="1">
      <w:start w:val="1"/>
      <w:numFmt w:val="bullet"/>
      <w:lvlText w:val="o"/>
      <w:lvlJc w:val="left"/>
      <w:pPr>
        <w:ind w:left="2793" w:hanging="360"/>
      </w:pPr>
      <w:rPr>
        <w:rFonts w:ascii="Courier New" w:hAnsi="Courier New" w:cs="Courier New" w:hint="default"/>
      </w:rPr>
    </w:lvl>
    <w:lvl w:ilvl="2" w:tplc="04050005" w:tentative="1">
      <w:start w:val="1"/>
      <w:numFmt w:val="bullet"/>
      <w:lvlText w:val=""/>
      <w:lvlJc w:val="left"/>
      <w:pPr>
        <w:ind w:left="3513" w:hanging="360"/>
      </w:pPr>
      <w:rPr>
        <w:rFonts w:ascii="Wingdings" w:hAnsi="Wingdings" w:hint="default"/>
      </w:rPr>
    </w:lvl>
    <w:lvl w:ilvl="3" w:tplc="04050001" w:tentative="1">
      <w:start w:val="1"/>
      <w:numFmt w:val="bullet"/>
      <w:lvlText w:val=""/>
      <w:lvlJc w:val="left"/>
      <w:pPr>
        <w:ind w:left="4233" w:hanging="360"/>
      </w:pPr>
      <w:rPr>
        <w:rFonts w:ascii="Symbol" w:hAnsi="Symbol" w:hint="default"/>
      </w:rPr>
    </w:lvl>
    <w:lvl w:ilvl="4" w:tplc="04050003" w:tentative="1">
      <w:start w:val="1"/>
      <w:numFmt w:val="bullet"/>
      <w:lvlText w:val="o"/>
      <w:lvlJc w:val="left"/>
      <w:pPr>
        <w:ind w:left="4953" w:hanging="360"/>
      </w:pPr>
      <w:rPr>
        <w:rFonts w:ascii="Courier New" w:hAnsi="Courier New" w:cs="Courier New" w:hint="default"/>
      </w:rPr>
    </w:lvl>
    <w:lvl w:ilvl="5" w:tplc="04050005" w:tentative="1">
      <w:start w:val="1"/>
      <w:numFmt w:val="bullet"/>
      <w:lvlText w:val=""/>
      <w:lvlJc w:val="left"/>
      <w:pPr>
        <w:ind w:left="5673" w:hanging="360"/>
      </w:pPr>
      <w:rPr>
        <w:rFonts w:ascii="Wingdings" w:hAnsi="Wingdings" w:hint="default"/>
      </w:rPr>
    </w:lvl>
    <w:lvl w:ilvl="6" w:tplc="04050001" w:tentative="1">
      <w:start w:val="1"/>
      <w:numFmt w:val="bullet"/>
      <w:lvlText w:val=""/>
      <w:lvlJc w:val="left"/>
      <w:pPr>
        <w:ind w:left="6393" w:hanging="360"/>
      </w:pPr>
      <w:rPr>
        <w:rFonts w:ascii="Symbol" w:hAnsi="Symbol" w:hint="default"/>
      </w:rPr>
    </w:lvl>
    <w:lvl w:ilvl="7" w:tplc="04050003" w:tentative="1">
      <w:start w:val="1"/>
      <w:numFmt w:val="bullet"/>
      <w:lvlText w:val="o"/>
      <w:lvlJc w:val="left"/>
      <w:pPr>
        <w:ind w:left="7113" w:hanging="360"/>
      </w:pPr>
      <w:rPr>
        <w:rFonts w:ascii="Courier New" w:hAnsi="Courier New" w:cs="Courier New" w:hint="default"/>
      </w:rPr>
    </w:lvl>
    <w:lvl w:ilvl="8" w:tplc="04050005" w:tentative="1">
      <w:start w:val="1"/>
      <w:numFmt w:val="bullet"/>
      <w:lvlText w:val=""/>
      <w:lvlJc w:val="left"/>
      <w:pPr>
        <w:ind w:left="7833" w:hanging="360"/>
      </w:pPr>
      <w:rPr>
        <w:rFonts w:ascii="Wingdings" w:hAnsi="Wingdings" w:hint="default"/>
      </w:rPr>
    </w:lvl>
  </w:abstractNum>
  <w:abstractNum w:abstractNumId="13" w15:restartNumberingAfterBreak="0">
    <w:nsid w:val="2EA94D3C"/>
    <w:multiLevelType w:val="multilevel"/>
    <w:tmpl w:val="7D5A857E"/>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9D77B0"/>
    <w:multiLevelType w:val="hybridMultilevel"/>
    <w:tmpl w:val="6DE2F76E"/>
    <w:lvl w:ilvl="0" w:tplc="EBA257F2">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33F916A5"/>
    <w:multiLevelType w:val="multilevel"/>
    <w:tmpl w:val="EC7CF7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73649F"/>
    <w:multiLevelType w:val="hybridMultilevel"/>
    <w:tmpl w:val="133AF0CC"/>
    <w:lvl w:ilvl="0" w:tplc="6ABA011E">
      <w:start w:val="6"/>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7" w15:restartNumberingAfterBreak="0">
    <w:nsid w:val="34C11320"/>
    <w:multiLevelType w:val="multilevel"/>
    <w:tmpl w:val="EE18D064"/>
    <w:lvl w:ilvl="0">
      <w:start w:val="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3"/>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80733E5"/>
    <w:multiLevelType w:val="multilevel"/>
    <w:tmpl w:val="260043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B363DE"/>
    <w:multiLevelType w:val="hybridMultilevel"/>
    <w:tmpl w:val="BA305056"/>
    <w:lvl w:ilvl="0" w:tplc="83A6181E">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3ECF538C"/>
    <w:multiLevelType w:val="hybridMultilevel"/>
    <w:tmpl w:val="CAC47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AF5476"/>
    <w:multiLevelType w:val="hybridMultilevel"/>
    <w:tmpl w:val="5B04FA8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046620"/>
    <w:multiLevelType w:val="multilevel"/>
    <w:tmpl w:val="2C7858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B2286D"/>
    <w:multiLevelType w:val="multilevel"/>
    <w:tmpl w:val="36B676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C50C96"/>
    <w:multiLevelType w:val="multilevel"/>
    <w:tmpl w:val="F87A0D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D10A5D"/>
    <w:multiLevelType w:val="multilevel"/>
    <w:tmpl w:val="1BB41A0C"/>
    <w:lvl w:ilvl="0">
      <w:start w:val="1"/>
      <w:numFmt w:val="decimal"/>
      <w:lvlText w:val="%1."/>
      <w:lvlJc w:val="left"/>
      <w:pPr>
        <w:ind w:left="360" w:hanging="360"/>
      </w:pPr>
    </w:lvl>
    <w:lvl w:ilvl="1">
      <w:start w:val="2"/>
      <w:numFmt w:val="decimal"/>
      <w:isLgl/>
      <w:lvlText w:val="%1.%2"/>
      <w:lvlJc w:val="left"/>
      <w:pPr>
        <w:ind w:left="435" w:hanging="435"/>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7686BDF"/>
    <w:multiLevelType w:val="multilevel"/>
    <w:tmpl w:val="1F78B452"/>
    <w:lvl w:ilvl="0">
      <w:start w:val="1"/>
      <w:numFmt w:val="decimal"/>
      <w:lvlText w:val="%1"/>
      <w:lvlJc w:val="left"/>
      <w:pPr>
        <w:ind w:left="795" w:hanging="435"/>
      </w:pPr>
      <w:rPr>
        <w:rFonts w:hint="default"/>
      </w:rPr>
    </w:lvl>
    <w:lvl w:ilvl="1">
      <w:start w:val="3"/>
      <w:numFmt w:val="decimal"/>
      <w:lvlText w:val="%1.%2"/>
      <w:lvlJc w:val="left"/>
      <w:pPr>
        <w:ind w:left="1221" w:hanging="435"/>
      </w:pPr>
      <w:rPr>
        <w:rFonts w:hint="default"/>
      </w:rPr>
    </w:lvl>
    <w:lvl w:ilvl="2">
      <w:start w:val="6"/>
      <w:numFmt w:val="decimal"/>
      <w:lvlText w:val="%1.%2.%3"/>
      <w:lvlJc w:val="left"/>
      <w:pPr>
        <w:ind w:left="193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144"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782" w:hanging="1440"/>
      </w:pPr>
      <w:rPr>
        <w:rFonts w:hint="default"/>
      </w:rPr>
    </w:lvl>
    <w:lvl w:ilvl="8">
      <w:start w:val="1"/>
      <w:numFmt w:val="decimal"/>
      <w:lvlText w:val="%1.%2.%3.%4.%5.%6.%7.%8.%9"/>
      <w:lvlJc w:val="left"/>
      <w:pPr>
        <w:ind w:left="5568" w:hanging="1800"/>
      </w:pPr>
      <w:rPr>
        <w:rFonts w:hint="default"/>
      </w:rPr>
    </w:lvl>
  </w:abstractNum>
  <w:abstractNum w:abstractNumId="27" w15:restartNumberingAfterBreak="0">
    <w:nsid w:val="57BE5693"/>
    <w:multiLevelType w:val="hybridMultilevel"/>
    <w:tmpl w:val="E660980A"/>
    <w:lvl w:ilvl="0" w:tplc="93DCE684">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8" w15:restartNumberingAfterBreak="0">
    <w:nsid w:val="5C0C7459"/>
    <w:multiLevelType w:val="multilevel"/>
    <w:tmpl w:val="847639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7E01D0"/>
    <w:multiLevelType w:val="multilevel"/>
    <w:tmpl w:val="AB7AF87C"/>
    <w:lvl w:ilvl="0">
      <w:start w:val="1"/>
      <w:numFmt w:val="decimal"/>
      <w:pStyle w:val="RadekL1"/>
      <w:suff w:val="nothing"/>
      <w:lvlText w:val="Článek %1"/>
      <w:lvlJc w:val="left"/>
      <w:pPr>
        <w:ind w:left="0" w:firstLine="0"/>
      </w:pPr>
      <w:rPr>
        <w:rFonts w:ascii="Times New Roman" w:hAnsi="Times New Roman" w:cs="Times New Roman" w:hint="default"/>
        <w:b/>
        <w:bCs/>
        <w:i w:val="0"/>
        <w:iCs w:val="0"/>
        <w:caps w:val="0"/>
        <w:strike w:val="0"/>
        <w:dstrike w:val="0"/>
        <w:color w:val="auto"/>
        <w:sz w:val="22"/>
        <w:szCs w:val="22"/>
        <w:u w:val="none"/>
        <w:effect w:val="none"/>
      </w:rPr>
    </w:lvl>
    <w:lvl w:ilvl="1">
      <w:start w:val="1"/>
      <w:numFmt w:val="decimal"/>
      <w:pStyle w:val="RadekL2"/>
      <w:lvlText w:val="%1.%2"/>
      <w:lvlJc w:val="left"/>
      <w:pPr>
        <w:tabs>
          <w:tab w:val="num" w:pos="720"/>
        </w:tabs>
        <w:ind w:left="720" w:hanging="720"/>
      </w:pPr>
      <w:rPr>
        <w:rFonts w:cs="Times New Roman"/>
        <w:b w:val="0"/>
        <w:bCs w:val="0"/>
        <w:i w:val="0"/>
        <w:iCs w:val="0"/>
        <w:caps w:val="0"/>
        <w:strike w:val="0"/>
        <w:dstrike w:val="0"/>
        <w:sz w:val="22"/>
        <w:szCs w:val="22"/>
        <w:u w:val="none"/>
        <w:effect w:val="none"/>
      </w:rPr>
    </w:lvl>
    <w:lvl w:ilvl="2">
      <w:start w:val="1"/>
      <w:numFmt w:val="lowerLetter"/>
      <w:pStyle w:val="RadekL3"/>
      <w:lvlText w:val="%3)"/>
      <w:lvlJc w:val="left"/>
      <w:pPr>
        <w:tabs>
          <w:tab w:val="num" w:pos="1440"/>
        </w:tabs>
        <w:ind w:left="1440" w:hanging="720"/>
      </w:pPr>
      <w:rPr>
        <w:b w:val="0"/>
        <w:bCs w:val="0"/>
        <w:i w:val="0"/>
        <w:iCs w:val="0"/>
        <w:caps w:val="0"/>
        <w:strike w:val="0"/>
        <w:dstrike w:val="0"/>
        <w:sz w:val="24"/>
        <w:szCs w:val="24"/>
        <w:u w:val="none"/>
        <w:effect w:val="none"/>
      </w:rPr>
    </w:lvl>
    <w:lvl w:ilvl="3">
      <w:start w:val="1"/>
      <w:numFmt w:val="lowerRoman"/>
      <w:pStyle w:val="RadekL4"/>
      <w:lvlText w:val="(%4)"/>
      <w:lvlJc w:val="left"/>
      <w:pPr>
        <w:tabs>
          <w:tab w:val="num" w:pos="2160"/>
        </w:tabs>
        <w:ind w:left="2160" w:hanging="720"/>
      </w:pPr>
      <w:rPr>
        <w:rFonts w:cs="Times New Roman"/>
        <w:b w:val="0"/>
        <w:bCs w:val="0"/>
        <w:i w:val="0"/>
        <w:iCs w:val="0"/>
        <w:caps w:val="0"/>
        <w:strike w:val="0"/>
        <w:dstrike w:val="0"/>
        <w:sz w:val="22"/>
        <w:szCs w:val="22"/>
        <w:u w:val="none"/>
        <w:effect w:val="none"/>
      </w:rPr>
    </w:lvl>
    <w:lvl w:ilvl="4">
      <w:start w:val="1"/>
      <w:numFmt w:val="lowerRoman"/>
      <w:lvlText w:val="(%5)"/>
      <w:lvlJc w:val="left"/>
      <w:pPr>
        <w:tabs>
          <w:tab w:val="num" w:pos="2160"/>
        </w:tabs>
        <w:ind w:left="2160" w:hanging="720"/>
      </w:pPr>
      <w:rPr>
        <w:rFonts w:cs="Times New Roman"/>
        <w:b w:val="0"/>
        <w:bCs w:val="0"/>
        <w:i w:val="0"/>
        <w:iCs w:val="0"/>
        <w:caps w:val="0"/>
        <w:strike w:val="0"/>
        <w:dstrike w:val="0"/>
        <w:sz w:val="24"/>
        <w:szCs w:val="24"/>
        <w:u w:val="none"/>
        <w:effect w:val="none"/>
      </w:rPr>
    </w:lvl>
    <w:lvl w:ilvl="5">
      <w:start w:val="1"/>
      <w:numFmt w:val="decimal"/>
      <w:lvlText w:val="(%6)"/>
      <w:lvlJc w:val="left"/>
      <w:pPr>
        <w:tabs>
          <w:tab w:val="num" w:pos="4320"/>
        </w:tabs>
        <w:ind w:left="0" w:firstLine="3600"/>
      </w:pPr>
      <w:rPr>
        <w:rFonts w:cs="Times New Roman"/>
        <w:b w:val="0"/>
        <w:bCs w:val="0"/>
        <w:i w:val="0"/>
        <w:iCs w:val="0"/>
        <w:caps w:val="0"/>
        <w:strike w:val="0"/>
        <w:dstrike w:val="0"/>
        <w:u w:val="none"/>
        <w:effect w:val="none"/>
      </w:rPr>
    </w:lvl>
    <w:lvl w:ilvl="6">
      <w:start w:val="1"/>
      <w:numFmt w:val="lowerLetter"/>
      <w:lvlText w:val="(%7)"/>
      <w:lvlJc w:val="left"/>
      <w:pPr>
        <w:tabs>
          <w:tab w:val="num" w:pos="2160"/>
        </w:tabs>
        <w:ind w:left="0" w:firstLine="1440"/>
      </w:pPr>
      <w:rPr>
        <w:rFonts w:ascii="Times New Roman" w:hAnsi="Times New Roman" w:cs="Times New Roman" w:hint="default"/>
        <w:b w:val="0"/>
        <w:bCs w:val="0"/>
        <w:i w:val="0"/>
        <w:iCs w:val="0"/>
        <w:caps w:val="0"/>
        <w:strike w:val="0"/>
        <w:dstrike w:val="0"/>
        <w:color w:val="auto"/>
        <w:u w:val="none"/>
        <w:effect w:val="none"/>
      </w:rPr>
    </w:lvl>
    <w:lvl w:ilvl="7">
      <w:start w:val="1"/>
      <w:numFmt w:val="lowerRoman"/>
      <w:lvlText w:val="(%8)"/>
      <w:lvlJc w:val="left"/>
      <w:pPr>
        <w:tabs>
          <w:tab w:val="num" w:pos="2880"/>
        </w:tabs>
        <w:ind w:left="0" w:firstLine="2160"/>
      </w:pPr>
      <w:rPr>
        <w:rFonts w:ascii="Times New Roman" w:hAnsi="Times New Roman" w:cs="Times New Roman" w:hint="default"/>
        <w:b w:val="0"/>
        <w:bCs w:val="0"/>
        <w:i w:val="0"/>
        <w:iCs w:val="0"/>
        <w:caps w:val="0"/>
        <w:strike w:val="0"/>
        <w:dstrike w:val="0"/>
        <w:color w:val="auto"/>
        <w:u w:val="none"/>
        <w:effect w:val="none"/>
      </w:rPr>
    </w:lvl>
    <w:lvl w:ilvl="8">
      <w:start w:val="1"/>
      <w:numFmt w:val="decimal"/>
      <w:lvlText w:val="(%9)"/>
      <w:lvlJc w:val="left"/>
      <w:pPr>
        <w:tabs>
          <w:tab w:val="num" w:pos="3600"/>
        </w:tabs>
        <w:ind w:left="0" w:firstLine="2880"/>
      </w:pPr>
      <w:rPr>
        <w:rFonts w:ascii="Times New Roman" w:hAnsi="Times New Roman" w:cs="Times New Roman" w:hint="default"/>
        <w:b w:val="0"/>
        <w:bCs w:val="0"/>
        <w:i w:val="0"/>
        <w:iCs w:val="0"/>
        <w:caps w:val="0"/>
        <w:strike w:val="0"/>
        <w:dstrike w:val="0"/>
        <w:color w:val="auto"/>
        <w:u w:val="none"/>
        <w:effect w:val="none"/>
      </w:rPr>
    </w:lvl>
  </w:abstractNum>
  <w:abstractNum w:abstractNumId="30" w15:restartNumberingAfterBreak="0">
    <w:nsid w:val="64416EEE"/>
    <w:multiLevelType w:val="hybridMultilevel"/>
    <w:tmpl w:val="4EDA8988"/>
    <w:lvl w:ilvl="0" w:tplc="7966DCAC">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1" w15:restartNumberingAfterBreak="0">
    <w:nsid w:val="6588680A"/>
    <w:multiLevelType w:val="multilevel"/>
    <w:tmpl w:val="93BAD748"/>
    <w:lvl w:ilvl="0">
      <w:start w:val="1"/>
      <w:numFmt w:val="decimal"/>
      <w:lvlText w:val="%1."/>
      <w:lvlJc w:val="left"/>
      <w:pPr>
        <w:ind w:left="36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32" w15:restartNumberingAfterBreak="0">
    <w:nsid w:val="666B6088"/>
    <w:multiLevelType w:val="hybridMultilevel"/>
    <w:tmpl w:val="B25291DE"/>
    <w:lvl w:ilvl="0" w:tplc="1D72E03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3" w15:restartNumberingAfterBreak="0">
    <w:nsid w:val="67AA3AA5"/>
    <w:multiLevelType w:val="multilevel"/>
    <w:tmpl w:val="02CEF3FE"/>
    <w:lvl w:ilvl="0">
      <w:start w:val="1"/>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83B61CE"/>
    <w:multiLevelType w:val="hybridMultilevel"/>
    <w:tmpl w:val="D1F4394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56F61E2"/>
    <w:multiLevelType w:val="hybridMultilevel"/>
    <w:tmpl w:val="B25291DE"/>
    <w:lvl w:ilvl="0" w:tplc="1D72E03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0"/>
  </w:num>
  <w:num w:numId="2">
    <w:abstractNumId w:val="24"/>
  </w:num>
  <w:num w:numId="3">
    <w:abstractNumId w:val="21"/>
  </w:num>
  <w:num w:numId="4">
    <w:abstractNumId w:val="6"/>
  </w:num>
  <w:num w:numId="5">
    <w:abstractNumId w:val="5"/>
  </w:num>
  <w:num w:numId="6">
    <w:abstractNumId w:val="8"/>
  </w:num>
  <w:num w:numId="7">
    <w:abstractNumId w:val="10"/>
  </w:num>
  <w:num w:numId="8">
    <w:abstractNumId w:val="22"/>
  </w:num>
  <w:num w:numId="9">
    <w:abstractNumId w:val="20"/>
  </w:num>
  <w:num w:numId="10">
    <w:abstractNumId w:val="18"/>
  </w:num>
  <w:num w:numId="11">
    <w:abstractNumId w:val="11"/>
  </w:num>
  <w:num w:numId="12">
    <w:abstractNumId w:val="28"/>
  </w:num>
  <w:num w:numId="13">
    <w:abstractNumId w:val="23"/>
  </w:num>
  <w:num w:numId="14">
    <w:abstractNumId w:val="15"/>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4"/>
  </w:num>
  <w:num w:numId="19">
    <w:abstractNumId w:val="35"/>
  </w:num>
  <w:num w:numId="20">
    <w:abstractNumId w:val="2"/>
  </w:num>
  <w:num w:numId="21">
    <w:abstractNumId w:val="3"/>
  </w:num>
  <w:num w:numId="22">
    <w:abstractNumId w:val="12"/>
  </w:num>
  <w:num w:numId="23">
    <w:abstractNumId w:val="27"/>
  </w:num>
  <w:num w:numId="24">
    <w:abstractNumId w:val="16"/>
  </w:num>
  <w:num w:numId="25">
    <w:abstractNumId w:val="4"/>
  </w:num>
  <w:num w:numId="26">
    <w:abstractNumId w:val="31"/>
  </w:num>
  <w:num w:numId="27">
    <w:abstractNumId w:val="14"/>
  </w:num>
  <w:num w:numId="28">
    <w:abstractNumId w:val="19"/>
  </w:num>
  <w:num w:numId="29">
    <w:abstractNumId w:val="26"/>
  </w:num>
  <w:num w:numId="30">
    <w:abstractNumId w:val="33"/>
  </w:num>
  <w:num w:numId="31">
    <w:abstractNumId w:val="32"/>
  </w:num>
  <w:num w:numId="32">
    <w:abstractNumId w:val="13"/>
  </w:num>
  <w:num w:numId="33">
    <w:abstractNumId w:val="25"/>
  </w:num>
  <w:num w:numId="34">
    <w:abstractNumId w:val="17"/>
  </w:num>
  <w:num w:numId="35">
    <w:abstractNumId w:val="30"/>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4FE"/>
    <w:rsid w:val="0000171C"/>
    <w:rsid w:val="00005570"/>
    <w:rsid w:val="000153CD"/>
    <w:rsid w:val="000215AA"/>
    <w:rsid w:val="000215D2"/>
    <w:rsid w:val="00024F9B"/>
    <w:rsid w:val="00026B0F"/>
    <w:rsid w:val="00027611"/>
    <w:rsid w:val="00031D90"/>
    <w:rsid w:val="00032B5E"/>
    <w:rsid w:val="000510FF"/>
    <w:rsid w:val="000523C6"/>
    <w:rsid w:val="00060596"/>
    <w:rsid w:val="00066E94"/>
    <w:rsid w:val="00073E2E"/>
    <w:rsid w:val="00082CA5"/>
    <w:rsid w:val="00091548"/>
    <w:rsid w:val="00094E7C"/>
    <w:rsid w:val="00095FEB"/>
    <w:rsid w:val="00097E45"/>
    <w:rsid w:val="000A0D56"/>
    <w:rsid w:val="000B2545"/>
    <w:rsid w:val="000C2CBF"/>
    <w:rsid w:val="000C44F9"/>
    <w:rsid w:val="000C6983"/>
    <w:rsid w:val="000D253A"/>
    <w:rsid w:val="000D611F"/>
    <w:rsid w:val="000D68E3"/>
    <w:rsid w:val="000E399F"/>
    <w:rsid w:val="000F1F8A"/>
    <w:rsid w:val="000F2CF0"/>
    <w:rsid w:val="000F6210"/>
    <w:rsid w:val="00102FB4"/>
    <w:rsid w:val="0010502E"/>
    <w:rsid w:val="00105B7F"/>
    <w:rsid w:val="00110740"/>
    <w:rsid w:val="00124658"/>
    <w:rsid w:val="001256F7"/>
    <w:rsid w:val="00126C97"/>
    <w:rsid w:val="00134A8B"/>
    <w:rsid w:val="001507C3"/>
    <w:rsid w:val="00150DA1"/>
    <w:rsid w:val="00157749"/>
    <w:rsid w:val="00160EB2"/>
    <w:rsid w:val="00160F1B"/>
    <w:rsid w:val="001715B5"/>
    <w:rsid w:val="0017713A"/>
    <w:rsid w:val="00177BFC"/>
    <w:rsid w:val="001800CA"/>
    <w:rsid w:val="00180840"/>
    <w:rsid w:val="0018457C"/>
    <w:rsid w:val="00186DBB"/>
    <w:rsid w:val="00187C33"/>
    <w:rsid w:val="001901E4"/>
    <w:rsid w:val="001913B5"/>
    <w:rsid w:val="00194FBC"/>
    <w:rsid w:val="00195CBF"/>
    <w:rsid w:val="001A046C"/>
    <w:rsid w:val="001A0B15"/>
    <w:rsid w:val="001A1566"/>
    <w:rsid w:val="001B1EBC"/>
    <w:rsid w:val="001B3B5D"/>
    <w:rsid w:val="001B5515"/>
    <w:rsid w:val="001B5B40"/>
    <w:rsid w:val="001B5B61"/>
    <w:rsid w:val="001C0CA7"/>
    <w:rsid w:val="001D6516"/>
    <w:rsid w:val="001E0FDF"/>
    <w:rsid w:val="001E1A8E"/>
    <w:rsid w:val="001E316E"/>
    <w:rsid w:val="001E36AB"/>
    <w:rsid w:val="001E629C"/>
    <w:rsid w:val="001F31B0"/>
    <w:rsid w:val="001F3248"/>
    <w:rsid w:val="001F4913"/>
    <w:rsid w:val="001F6B91"/>
    <w:rsid w:val="001F711C"/>
    <w:rsid w:val="001F7DD4"/>
    <w:rsid w:val="002000B9"/>
    <w:rsid w:val="00202681"/>
    <w:rsid w:val="00204D51"/>
    <w:rsid w:val="00206B40"/>
    <w:rsid w:val="00207CFC"/>
    <w:rsid w:val="002104B2"/>
    <w:rsid w:val="00213688"/>
    <w:rsid w:val="00225496"/>
    <w:rsid w:val="00227164"/>
    <w:rsid w:val="00231A8E"/>
    <w:rsid w:val="002334B4"/>
    <w:rsid w:val="002434AC"/>
    <w:rsid w:val="0024601C"/>
    <w:rsid w:val="00253444"/>
    <w:rsid w:val="002536F5"/>
    <w:rsid w:val="00261509"/>
    <w:rsid w:val="002720F8"/>
    <w:rsid w:val="00272D8A"/>
    <w:rsid w:val="00280228"/>
    <w:rsid w:val="00281C1B"/>
    <w:rsid w:val="0028321D"/>
    <w:rsid w:val="00287872"/>
    <w:rsid w:val="00297BB9"/>
    <w:rsid w:val="002A1527"/>
    <w:rsid w:val="002A1FDF"/>
    <w:rsid w:val="002A35CF"/>
    <w:rsid w:val="002A6F9B"/>
    <w:rsid w:val="002B64E1"/>
    <w:rsid w:val="002C794C"/>
    <w:rsid w:val="002D042D"/>
    <w:rsid w:val="002D07D7"/>
    <w:rsid w:val="002D60F0"/>
    <w:rsid w:val="002D6BDC"/>
    <w:rsid w:val="002D7F4D"/>
    <w:rsid w:val="002E0C18"/>
    <w:rsid w:val="002E6E4D"/>
    <w:rsid w:val="002F39FF"/>
    <w:rsid w:val="00303939"/>
    <w:rsid w:val="0030455F"/>
    <w:rsid w:val="00310AC7"/>
    <w:rsid w:val="00313511"/>
    <w:rsid w:val="00315BBE"/>
    <w:rsid w:val="00326225"/>
    <w:rsid w:val="00343647"/>
    <w:rsid w:val="003447CF"/>
    <w:rsid w:val="00353DD6"/>
    <w:rsid w:val="0035756C"/>
    <w:rsid w:val="003575E0"/>
    <w:rsid w:val="003630F2"/>
    <w:rsid w:val="00363FCF"/>
    <w:rsid w:val="003672FA"/>
    <w:rsid w:val="00371401"/>
    <w:rsid w:val="0037339C"/>
    <w:rsid w:val="00377E4F"/>
    <w:rsid w:val="003876CF"/>
    <w:rsid w:val="00393F03"/>
    <w:rsid w:val="003A655B"/>
    <w:rsid w:val="003B0FC9"/>
    <w:rsid w:val="003B630E"/>
    <w:rsid w:val="003C74F6"/>
    <w:rsid w:val="003C7951"/>
    <w:rsid w:val="003C7BBF"/>
    <w:rsid w:val="003D0DD1"/>
    <w:rsid w:val="003D3C85"/>
    <w:rsid w:val="003E26E5"/>
    <w:rsid w:val="003E32E5"/>
    <w:rsid w:val="003E3EA5"/>
    <w:rsid w:val="003E7A0D"/>
    <w:rsid w:val="003F0B99"/>
    <w:rsid w:val="003F357C"/>
    <w:rsid w:val="004023D7"/>
    <w:rsid w:val="00410600"/>
    <w:rsid w:val="0042253A"/>
    <w:rsid w:val="0043225F"/>
    <w:rsid w:val="004517FC"/>
    <w:rsid w:val="004532A5"/>
    <w:rsid w:val="00456616"/>
    <w:rsid w:val="004755F7"/>
    <w:rsid w:val="004841E9"/>
    <w:rsid w:val="00485ED8"/>
    <w:rsid w:val="004871AD"/>
    <w:rsid w:val="00487276"/>
    <w:rsid w:val="00495DDE"/>
    <w:rsid w:val="004B00A9"/>
    <w:rsid w:val="004B2914"/>
    <w:rsid w:val="004B34C3"/>
    <w:rsid w:val="004C67E9"/>
    <w:rsid w:val="004C7F11"/>
    <w:rsid w:val="004D04E4"/>
    <w:rsid w:val="004D6A8D"/>
    <w:rsid w:val="004F4EEF"/>
    <w:rsid w:val="004F6F86"/>
    <w:rsid w:val="00505865"/>
    <w:rsid w:val="00507953"/>
    <w:rsid w:val="00510029"/>
    <w:rsid w:val="005215C7"/>
    <w:rsid w:val="0052631C"/>
    <w:rsid w:val="00527910"/>
    <w:rsid w:val="00530015"/>
    <w:rsid w:val="00531CE4"/>
    <w:rsid w:val="00536A2E"/>
    <w:rsid w:val="00547201"/>
    <w:rsid w:val="0056123E"/>
    <w:rsid w:val="00561BED"/>
    <w:rsid w:val="00563138"/>
    <w:rsid w:val="00566E07"/>
    <w:rsid w:val="0057068A"/>
    <w:rsid w:val="0057090A"/>
    <w:rsid w:val="005736BB"/>
    <w:rsid w:val="00576018"/>
    <w:rsid w:val="00581260"/>
    <w:rsid w:val="00597B9C"/>
    <w:rsid w:val="005B5259"/>
    <w:rsid w:val="005B6A8A"/>
    <w:rsid w:val="005C2CF7"/>
    <w:rsid w:val="005D3F9F"/>
    <w:rsid w:val="005E3B7D"/>
    <w:rsid w:val="005E5042"/>
    <w:rsid w:val="00601C54"/>
    <w:rsid w:val="006045CE"/>
    <w:rsid w:val="00612981"/>
    <w:rsid w:val="00616B88"/>
    <w:rsid w:val="00617C33"/>
    <w:rsid w:val="0063006F"/>
    <w:rsid w:val="00633704"/>
    <w:rsid w:val="00640ADD"/>
    <w:rsid w:val="00646BDA"/>
    <w:rsid w:val="00647991"/>
    <w:rsid w:val="00654F16"/>
    <w:rsid w:val="00661901"/>
    <w:rsid w:val="006634C4"/>
    <w:rsid w:val="0066399A"/>
    <w:rsid w:val="00665915"/>
    <w:rsid w:val="00665998"/>
    <w:rsid w:val="00667166"/>
    <w:rsid w:val="00672F3A"/>
    <w:rsid w:val="0067434F"/>
    <w:rsid w:val="00675666"/>
    <w:rsid w:val="006834B1"/>
    <w:rsid w:val="00683B25"/>
    <w:rsid w:val="006A2AB4"/>
    <w:rsid w:val="006B2C7E"/>
    <w:rsid w:val="006B5C5C"/>
    <w:rsid w:val="006B6425"/>
    <w:rsid w:val="006C137A"/>
    <w:rsid w:val="006C4235"/>
    <w:rsid w:val="006C6CF1"/>
    <w:rsid w:val="006D06CA"/>
    <w:rsid w:val="006D5C51"/>
    <w:rsid w:val="006D62DB"/>
    <w:rsid w:val="006E2B18"/>
    <w:rsid w:val="006F24D6"/>
    <w:rsid w:val="006F5BDB"/>
    <w:rsid w:val="006F6352"/>
    <w:rsid w:val="006F7E31"/>
    <w:rsid w:val="00701C06"/>
    <w:rsid w:val="0070218B"/>
    <w:rsid w:val="0070776F"/>
    <w:rsid w:val="00707F1D"/>
    <w:rsid w:val="00714221"/>
    <w:rsid w:val="007169A8"/>
    <w:rsid w:val="007203F0"/>
    <w:rsid w:val="00722338"/>
    <w:rsid w:val="00723AF2"/>
    <w:rsid w:val="00725514"/>
    <w:rsid w:val="00734308"/>
    <w:rsid w:val="00736AAE"/>
    <w:rsid w:val="00742D4C"/>
    <w:rsid w:val="007440B8"/>
    <w:rsid w:val="00746431"/>
    <w:rsid w:val="007514CE"/>
    <w:rsid w:val="00755F9D"/>
    <w:rsid w:val="0075796D"/>
    <w:rsid w:val="00757B5D"/>
    <w:rsid w:val="007647BA"/>
    <w:rsid w:val="00772D74"/>
    <w:rsid w:val="007761DB"/>
    <w:rsid w:val="00790A95"/>
    <w:rsid w:val="007A6971"/>
    <w:rsid w:val="007B233E"/>
    <w:rsid w:val="007B3DD0"/>
    <w:rsid w:val="007B5929"/>
    <w:rsid w:val="007B64CC"/>
    <w:rsid w:val="007D18A6"/>
    <w:rsid w:val="007F5772"/>
    <w:rsid w:val="007F6460"/>
    <w:rsid w:val="007F7DD2"/>
    <w:rsid w:val="00802AC4"/>
    <w:rsid w:val="00803061"/>
    <w:rsid w:val="00813387"/>
    <w:rsid w:val="00816608"/>
    <w:rsid w:val="00821FA6"/>
    <w:rsid w:val="008269EE"/>
    <w:rsid w:val="008310D4"/>
    <w:rsid w:val="00831522"/>
    <w:rsid w:val="00836BE3"/>
    <w:rsid w:val="00850EA6"/>
    <w:rsid w:val="00867917"/>
    <w:rsid w:val="00895B51"/>
    <w:rsid w:val="008A1A55"/>
    <w:rsid w:val="008A43E1"/>
    <w:rsid w:val="008A4D11"/>
    <w:rsid w:val="008B00A6"/>
    <w:rsid w:val="008B03D2"/>
    <w:rsid w:val="008C3F34"/>
    <w:rsid w:val="008C46D0"/>
    <w:rsid w:val="008D65C3"/>
    <w:rsid w:val="008E2A71"/>
    <w:rsid w:val="008E2E86"/>
    <w:rsid w:val="008E545D"/>
    <w:rsid w:val="008F396A"/>
    <w:rsid w:val="008F76FF"/>
    <w:rsid w:val="00900776"/>
    <w:rsid w:val="009110C5"/>
    <w:rsid w:val="00911A0A"/>
    <w:rsid w:val="00915089"/>
    <w:rsid w:val="00930D9C"/>
    <w:rsid w:val="00934ADA"/>
    <w:rsid w:val="00937457"/>
    <w:rsid w:val="0094047A"/>
    <w:rsid w:val="009442CA"/>
    <w:rsid w:val="00944AE3"/>
    <w:rsid w:val="009521B2"/>
    <w:rsid w:val="00966639"/>
    <w:rsid w:val="009713B6"/>
    <w:rsid w:val="00971765"/>
    <w:rsid w:val="00973D02"/>
    <w:rsid w:val="00973E8B"/>
    <w:rsid w:val="009875AA"/>
    <w:rsid w:val="009913FF"/>
    <w:rsid w:val="009939B2"/>
    <w:rsid w:val="009A036D"/>
    <w:rsid w:val="009A5BE5"/>
    <w:rsid w:val="009A7BDC"/>
    <w:rsid w:val="009B252D"/>
    <w:rsid w:val="009B3840"/>
    <w:rsid w:val="009C23EB"/>
    <w:rsid w:val="009D30C4"/>
    <w:rsid w:val="009D619F"/>
    <w:rsid w:val="009E0B88"/>
    <w:rsid w:val="009E508B"/>
    <w:rsid w:val="009F1805"/>
    <w:rsid w:val="009F1E0A"/>
    <w:rsid w:val="009F35C4"/>
    <w:rsid w:val="00A043A8"/>
    <w:rsid w:val="00A101CE"/>
    <w:rsid w:val="00A1081E"/>
    <w:rsid w:val="00A11025"/>
    <w:rsid w:val="00A23DDC"/>
    <w:rsid w:val="00A24CA9"/>
    <w:rsid w:val="00A25AF0"/>
    <w:rsid w:val="00A32B7E"/>
    <w:rsid w:val="00A352F5"/>
    <w:rsid w:val="00A430FF"/>
    <w:rsid w:val="00A52B25"/>
    <w:rsid w:val="00A5630A"/>
    <w:rsid w:val="00A610B4"/>
    <w:rsid w:val="00A6193F"/>
    <w:rsid w:val="00A656C1"/>
    <w:rsid w:val="00A71D01"/>
    <w:rsid w:val="00A74E70"/>
    <w:rsid w:val="00A84CCE"/>
    <w:rsid w:val="00A873A5"/>
    <w:rsid w:val="00A9620A"/>
    <w:rsid w:val="00AB0007"/>
    <w:rsid w:val="00AC1327"/>
    <w:rsid w:val="00AC6DF1"/>
    <w:rsid w:val="00AD5D05"/>
    <w:rsid w:val="00AD69B4"/>
    <w:rsid w:val="00AD6A96"/>
    <w:rsid w:val="00AF2F4D"/>
    <w:rsid w:val="00AF7CC4"/>
    <w:rsid w:val="00B00B0E"/>
    <w:rsid w:val="00B014B5"/>
    <w:rsid w:val="00B144C2"/>
    <w:rsid w:val="00B20E64"/>
    <w:rsid w:val="00B237ED"/>
    <w:rsid w:val="00B25800"/>
    <w:rsid w:val="00B3193B"/>
    <w:rsid w:val="00B32FD3"/>
    <w:rsid w:val="00B3566A"/>
    <w:rsid w:val="00B415C0"/>
    <w:rsid w:val="00B44F14"/>
    <w:rsid w:val="00B45F8F"/>
    <w:rsid w:val="00B640AB"/>
    <w:rsid w:val="00B642EA"/>
    <w:rsid w:val="00B64DE0"/>
    <w:rsid w:val="00B75E84"/>
    <w:rsid w:val="00B82F7F"/>
    <w:rsid w:val="00B85266"/>
    <w:rsid w:val="00B93453"/>
    <w:rsid w:val="00B9752E"/>
    <w:rsid w:val="00BA169F"/>
    <w:rsid w:val="00BA2F36"/>
    <w:rsid w:val="00BA4B41"/>
    <w:rsid w:val="00BB6B51"/>
    <w:rsid w:val="00BB6DE6"/>
    <w:rsid w:val="00BB6E83"/>
    <w:rsid w:val="00BD77FA"/>
    <w:rsid w:val="00BE1C6F"/>
    <w:rsid w:val="00BE46B1"/>
    <w:rsid w:val="00BE46E7"/>
    <w:rsid w:val="00BE66A5"/>
    <w:rsid w:val="00BE6F74"/>
    <w:rsid w:val="00C013D4"/>
    <w:rsid w:val="00C059A9"/>
    <w:rsid w:val="00C14677"/>
    <w:rsid w:val="00C15A33"/>
    <w:rsid w:val="00C213B1"/>
    <w:rsid w:val="00C36678"/>
    <w:rsid w:val="00C41B96"/>
    <w:rsid w:val="00C54F35"/>
    <w:rsid w:val="00C55462"/>
    <w:rsid w:val="00C55CEB"/>
    <w:rsid w:val="00C57E51"/>
    <w:rsid w:val="00C725A0"/>
    <w:rsid w:val="00C73CCE"/>
    <w:rsid w:val="00C74C5F"/>
    <w:rsid w:val="00C80B32"/>
    <w:rsid w:val="00C864CD"/>
    <w:rsid w:val="00C9015C"/>
    <w:rsid w:val="00C9077A"/>
    <w:rsid w:val="00C94C04"/>
    <w:rsid w:val="00C96165"/>
    <w:rsid w:val="00C9714E"/>
    <w:rsid w:val="00CA2930"/>
    <w:rsid w:val="00CA35C0"/>
    <w:rsid w:val="00CC07AA"/>
    <w:rsid w:val="00CC28A8"/>
    <w:rsid w:val="00CC2E8F"/>
    <w:rsid w:val="00CC3887"/>
    <w:rsid w:val="00CC7625"/>
    <w:rsid w:val="00CD3536"/>
    <w:rsid w:val="00CD65C7"/>
    <w:rsid w:val="00CF601C"/>
    <w:rsid w:val="00CF6334"/>
    <w:rsid w:val="00CF7186"/>
    <w:rsid w:val="00D0017B"/>
    <w:rsid w:val="00D008BA"/>
    <w:rsid w:val="00D03500"/>
    <w:rsid w:val="00D106E8"/>
    <w:rsid w:val="00D15CA7"/>
    <w:rsid w:val="00D23B1F"/>
    <w:rsid w:val="00D23D84"/>
    <w:rsid w:val="00D2439F"/>
    <w:rsid w:val="00D32A38"/>
    <w:rsid w:val="00D33AD5"/>
    <w:rsid w:val="00D36C4D"/>
    <w:rsid w:val="00D406AB"/>
    <w:rsid w:val="00D46490"/>
    <w:rsid w:val="00D47DE0"/>
    <w:rsid w:val="00D50085"/>
    <w:rsid w:val="00D51CDD"/>
    <w:rsid w:val="00D6480D"/>
    <w:rsid w:val="00D70206"/>
    <w:rsid w:val="00D77227"/>
    <w:rsid w:val="00D77B0F"/>
    <w:rsid w:val="00D85559"/>
    <w:rsid w:val="00D86933"/>
    <w:rsid w:val="00D86C81"/>
    <w:rsid w:val="00D91247"/>
    <w:rsid w:val="00D91B3A"/>
    <w:rsid w:val="00DB0841"/>
    <w:rsid w:val="00DB1663"/>
    <w:rsid w:val="00DC2496"/>
    <w:rsid w:val="00DC6034"/>
    <w:rsid w:val="00DD0382"/>
    <w:rsid w:val="00DD0A68"/>
    <w:rsid w:val="00DD6151"/>
    <w:rsid w:val="00DF560D"/>
    <w:rsid w:val="00E00E10"/>
    <w:rsid w:val="00E10CB4"/>
    <w:rsid w:val="00E1628A"/>
    <w:rsid w:val="00E21E80"/>
    <w:rsid w:val="00E2513A"/>
    <w:rsid w:val="00E32C9A"/>
    <w:rsid w:val="00E33DC0"/>
    <w:rsid w:val="00E35ED0"/>
    <w:rsid w:val="00E409DE"/>
    <w:rsid w:val="00E42EA6"/>
    <w:rsid w:val="00E46C4B"/>
    <w:rsid w:val="00E51E36"/>
    <w:rsid w:val="00E62C9E"/>
    <w:rsid w:val="00E84C57"/>
    <w:rsid w:val="00E87698"/>
    <w:rsid w:val="00E90419"/>
    <w:rsid w:val="00E94915"/>
    <w:rsid w:val="00EA7586"/>
    <w:rsid w:val="00EB0550"/>
    <w:rsid w:val="00EB3797"/>
    <w:rsid w:val="00EB644B"/>
    <w:rsid w:val="00EB6F4B"/>
    <w:rsid w:val="00EB76D8"/>
    <w:rsid w:val="00EC47BA"/>
    <w:rsid w:val="00EC5130"/>
    <w:rsid w:val="00EC5842"/>
    <w:rsid w:val="00EC79B8"/>
    <w:rsid w:val="00ED6486"/>
    <w:rsid w:val="00EE51E2"/>
    <w:rsid w:val="00EE636B"/>
    <w:rsid w:val="00EF30E2"/>
    <w:rsid w:val="00EF5706"/>
    <w:rsid w:val="00EF74FE"/>
    <w:rsid w:val="00F0306C"/>
    <w:rsid w:val="00F03CEE"/>
    <w:rsid w:val="00F14091"/>
    <w:rsid w:val="00F1647E"/>
    <w:rsid w:val="00F239CC"/>
    <w:rsid w:val="00F24571"/>
    <w:rsid w:val="00F30A5E"/>
    <w:rsid w:val="00F33789"/>
    <w:rsid w:val="00F35FA2"/>
    <w:rsid w:val="00F43D14"/>
    <w:rsid w:val="00F50067"/>
    <w:rsid w:val="00F544F2"/>
    <w:rsid w:val="00F55D39"/>
    <w:rsid w:val="00F6310B"/>
    <w:rsid w:val="00F6449D"/>
    <w:rsid w:val="00F81470"/>
    <w:rsid w:val="00F81BD1"/>
    <w:rsid w:val="00F846C0"/>
    <w:rsid w:val="00F84E5F"/>
    <w:rsid w:val="00F86661"/>
    <w:rsid w:val="00FA42C5"/>
    <w:rsid w:val="00FB0140"/>
    <w:rsid w:val="00FB3340"/>
    <w:rsid w:val="00FB6618"/>
    <w:rsid w:val="00FC59B3"/>
    <w:rsid w:val="00FE03EC"/>
    <w:rsid w:val="00FE0FD5"/>
    <w:rsid w:val="00FE4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B4CECE"/>
  <w15:docId w15:val="{6708FC3A-71A5-4927-9CA0-DB077727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74FE"/>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F74FE"/>
    <w:rPr>
      <w:sz w:val="22"/>
      <w:szCs w:val="22"/>
    </w:rPr>
  </w:style>
  <w:style w:type="character" w:customStyle="1" w:styleId="st">
    <w:name w:val="st"/>
    <w:basedOn w:val="Standardnpsmoodstavce"/>
    <w:rsid w:val="00EF74FE"/>
  </w:style>
  <w:style w:type="character" w:customStyle="1" w:styleId="nowrap">
    <w:name w:val="nowrap"/>
    <w:basedOn w:val="Standardnpsmoodstavce"/>
    <w:rsid w:val="00EF74FE"/>
  </w:style>
  <w:style w:type="character" w:styleId="Siln">
    <w:name w:val="Strong"/>
    <w:basedOn w:val="Standardnpsmoodstavce"/>
    <w:uiPriority w:val="22"/>
    <w:qFormat/>
    <w:rsid w:val="00EF74FE"/>
    <w:rPr>
      <w:b/>
      <w:bCs/>
    </w:rPr>
  </w:style>
  <w:style w:type="character" w:customStyle="1" w:styleId="tsubjname">
    <w:name w:val="tsubjname"/>
    <w:basedOn w:val="Standardnpsmoodstavce"/>
    <w:rsid w:val="00EF74FE"/>
  </w:style>
  <w:style w:type="paragraph" w:styleId="Odstavecseseznamem">
    <w:name w:val="List Paragraph"/>
    <w:basedOn w:val="Normln"/>
    <w:uiPriority w:val="99"/>
    <w:qFormat/>
    <w:rsid w:val="00661901"/>
    <w:pPr>
      <w:ind w:left="720"/>
      <w:contextualSpacing/>
    </w:pPr>
  </w:style>
  <w:style w:type="paragraph" w:customStyle="1" w:styleId="bno">
    <w:name w:val="_bno"/>
    <w:basedOn w:val="Normln"/>
    <w:rsid w:val="00B144C2"/>
    <w:pPr>
      <w:spacing w:after="120" w:line="320" w:lineRule="atLeast"/>
      <w:ind w:left="720"/>
      <w:jc w:val="both"/>
    </w:pPr>
    <w:rPr>
      <w:szCs w:val="20"/>
    </w:rPr>
  </w:style>
  <w:style w:type="character" w:styleId="Odkaznakoment">
    <w:name w:val="annotation reference"/>
    <w:basedOn w:val="Standardnpsmoodstavce"/>
    <w:uiPriority w:val="99"/>
    <w:semiHidden/>
    <w:unhideWhenUsed/>
    <w:rsid w:val="0094047A"/>
    <w:rPr>
      <w:sz w:val="16"/>
      <w:szCs w:val="16"/>
    </w:rPr>
  </w:style>
  <w:style w:type="paragraph" w:styleId="Textkomente">
    <w:name w:val="annotation text"/>
    <w:basedOn w:val="Normln"/>
    <w:link w:val="TextkomenteChar"/>
    <w:uiPriority w:val="99"/>
    <w:semiHidden/>
    <w:unhideWhenUsed/>
    <w:rsid w:val="0094047A"/>
    <w:rPr>
      <w:sz w:val="20"/>
      <w:szCs w:val="20"/>
    </w:rPr>
  </w:style>
  <w:style w:type="character" w:customStyle="1" w:styleId="TextkomenteChar">
    <w:name w:val="Text komentáře Char"/>
    <w:basedOn w:val="Standardnpsmoodstavce"/>
    <w:link w:val="Textkomente"/>
    <w:uiPriority w:val="99"/>
    <w:semiHidden/>
    <w:rsid w:val="0094047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4047A"/>
    <w:rPr>
      <w:b/>
      <w:bCs/>
    </w:rPr>
  </w:style>
  <w:style w:type="character" w:customStyle="1" w:styleId="PedmtkomenteChar">
    <w:name w:val="Předmět komentáře Char"/>
    <w:basedOn w:val="TextkomenteChar"/>
    <w:link w:val="Pedmtkomente"/>
    <w:uiPriority w:val="99"/>
    <w:semiHidden/>
    <w:rsid w:val="0094047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4047A"/>
    <w:rPr>
      <w:sz w:val="18"/>
      <w:szCs w:val="18"/>
    </w:rPr>
  </w:style>
  <w:style w:type="character" w:customStyle="1" w:styleId="TextbublinyChar">
    <w:name w:val="Text bubliny Char"/>
    <w:basedOn w:val="Standardnpsmoodstavce"/>
    <w:link w:val="Textbubliny"/>
    <w:uiPriority w:val="99"/>
    <w:semiHidden/>
    <w:rsid w:val="0094047A"/>
    <w:rPr>
      <w:rFonts w:ascii="Times New Roman" w:eastAsia="Times New Roman" w:hAnsi="Times New Roman" w:cs="Times New Roman"/>
      <w:sz w:val="18"/>
      <w:szCs w:val="18"/>
      <w:lang w:eastAsia="cs-CZ"/>
    </w:rPr>
  </w:style>
  <w:style w:type="paragraph" w:customStyle="1" w:styleId="RadekL1">
    <w:name w:val="Radek_L1"/>
    <w:basedOn w:val="Normln"/>
    <w:next w:val="Zkladntext"/>
    <w:uiPriority w:val="99"/>
    <w:rsid w:val="00D86933"/>
    <w:pPr>
      <w:numPr>
        <w:numId w:val="15"/>
      </w:numPr>
      <w:spacing w:after="240"/>
      <w:jc w:val="center"/>
      <w:outlineLvl w:val="0"/>
    </w:pPr>
    <w:rPr>
      <w:rFonts w:eastAsia="PMingLiU"/>
      <w:sz w:val="22"/>
      <w:szCs w:val="22"/>
      <w:lang w:val="en-US" w:eastAsia="en-US"/>
    </w:rPr>
  </w:style>
  <w:style w:type="paragraph" w:customStyle="1" w:styleId="RadekL2">
    <w:name w:val="Radek_L2"/>
    <w:basedOn w:val="RadekL1"/>
    <w:next w:val="Zkladntext"/>
    <w:uiPriority w:val="99"/>
    <w:rsid w:val="00D86933"/>
    <w:pPr>
      <w:numPr>
        <w:ilvl w:val="1"/>
      </w:numPr>
      <w:jc w:val="both"/>
      <w:outlineLvl w:val="1"/>
    </w:pPr>
  </w:style>
  <w:style w:type="paragraph" w:customStyle="1" w:styleId="RadekL3">
    <w:name w:val="Radek_L3"/>
    <w:basedOn w:val="RadekL2"/>
    <w:next w:val="Zkladntext"/>
    <w:uiPriority w:val="99"/>
    <w:rsid w:val="00D86933"/>
    <w:pPr>
      <w:numPr>
        <w:ilvl w:val="2"/>
      </w:numPr>
      <w:outlineLvl w:val="2"/>
    </w:pPr>
  </w:style>
  <w:style w:type="paragraph" w:customStyle="1" w:styleId="RadekL4">
    <w:name w:val="Radek_L4"/>
    <w:basedOn w:val="RadekL3"/>
    <w:next w:val="Zkladntext"/>
    <w:uiPriority w:val="99"/>
    <w:rsid w:val="00D86933"/>
    <w:pPr>
      <w:numPr>
        <w:ilvl w:val="3"/>
      </w:numPr>
      <w:outlineLvl w:val="3"/>
    </w:pPr>
  </w:style>
  <w:style w:type="paragraph" w:styleId="Zkladntext">
    <w:name w:val="Body Text"/>
    <w:basedOn w:val="Normln"/>
    <w:link w:val="ZkladntextChar"/>
    <w:uiPriority w:val="99"/>
    <w:semiHidden/>
    <w:unhideWhenUsed/>
    <w:rsid w:val="00D86933"/>
    <w:pPr>
      <w:spacing w:after="120"/>
    </w:pPr>
  </w:style>
  <w:style w:type="character" w:customStyle="1" w:styleId="ZkladntextChar">
    <w:name w:val="Základní text Char"/>
    <w:basedOn w:val="Standardnpsmoodstavce"/>
    <w:link w:val="Zkladntext"/>
    <w:uiPriority w:val="99"/>
    <w:semiHidden/>
    <w:rsid w:val="00D86933"/>
    <w:rPr>
      <w:rFonts w:ascii="Times New Roman" w:eastAsia="Times New Roman" w:hAnsi="Times New Roman" w:cs="Times New Roman"/>
      <w:lang w:eastAsia="cs-CZ"/>
    </w:rPr>
  </w:style>
  <w:style w:type="paragraph" w:styleId="Zhlav">
    <w:name w:val="header"/>
    <w:basedOn w:val="Normln"/>
    <w:link w:val="ZhlavChar"/>
    <w:uiPriority w:val="99"/>
    <w:unhideWhenUsed/>
    <w:rsid w:val="00A873A5"/>
    <w:pPr>
      <w:tabs>
        <w:tab w:val="center" w:pos="4536"/>
        <w:tab w:val="right" w:pos="9072"/>
      </w:tabs>
    </w:pPr>
  </w:style>
  <w:style w:type="character" w:customStyle="1" w:styleId="ZhlavChar">
    <w:name w:val="Záhlaví Char"/>
    <w:basedOn w:val="Standardnpsmoodstavce"/>
    <w:link w:val="Zhlav"/>
    <w:uiPriority w:val="99"/>
    <w:rsid w:val="00A873A5"/>
    <w:rPr>
      <w:rFonts w:ascii="Times New Roman" w:eastAsia="Times New Roman" w:hAnsi="Times New Roman" w:cs="Times New Roman"/>
      <w:lang w:eastAsia="cs-CZ"/>
    </w:rPr>
  </w:style>
  <w:style w:type="paragraph" w:styleId="Zpat">
    <w:name w:val="footer"/>
    <w:basedOn w:val="Normln"/>
    <w:link w:val="ZpatChar"/>
    <w:uiPriority w:val="99"/>
    <w:unhideWhenUsed/>
    <w:rsid w:val="00A873A5"/>
    <w:pPr>
      <w:tabs>
        <w:tab w:val="center" w:pos="4536"/>
        <w:tab w:val="right" w:pos="9072"/>
      </w:tabs>
    </w:pPr>
  </w:style>
  <w:style w:type="character" w:customStyle="1" w:styleId="ZpatChar">
    <w:name w:val="Zápatí Char"/>
    <w:basedOn w:val="Standardnpsmoodstavce"/>
    <w:link w:val="Zpat"/>
    <w:uiPriority w:val="99"/>
    <w:rsid w:val="00A873A5"/>
    <w:rPr>
      <w:rFonts w:ascii="Times New Roman" w:eastAsia="Times New Roman" w:hAnsi="Times New Roman" w:cs="Times New Roman"/>
      <w:lang w:eastAsia="cs-CZ"/>
    </w:rPr>
  </w:style>
  <w:style w:type="paragraph" w:styleId="Revize">
    <w:name w:val="Revision"/>
    <w:hidden/>
    <w:uiPriority w:val="99"/>
    <w:semiHidden/>
    <w:rsid w:val="003447CF"/>
    <w:rPr>
      <w:rFonts w:ascii="Times New Roman" w:eastAsia="Times New Roman" w:hAnsi="Times New Roman" w:cs="Times New Roman"/>
      <w:lang w:eastAsia="cs-CZ"/>
    </w:rPr>
  </w:style>
  <w:style w:type="paragraph" w:customStyle="1" w:styleId="Default">
    <w:name w:val="Default"/>
    <w:rsid w:val="00A6193F"/>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48654">
      <w:bodyDiv w:val="1"/>
      <w:marLeft w:val="0"/>
      <w:marRight w:val="0"/>
      <w:marTop w:val="0"/>
      <w:marBottom w:val="0"/>
      <w:divBdr>
        <w:top w:val="none" w:sz="0" w:space="0" w:color="auto"/>
        <w:left w:val="none" w:sz="0" w:space="0" w:color="auto"/>
        <w:bottom w:val="none" w:sz="0" w:space="0" w:color="auto"/>
        <w:right w:val="none" w:sz="0" w:space="0" w:color="auto"/>
      </w:divBdr>
    </w:div>
    <w:div w:id="359942125">
      <w:bodyDiv w:val="1"/>
      <w:marLeft w:val="0"/>
      <w:marRight w:val="0"/>
      <w:marTop w:val="0"/>
      <w:marBottom w:val="0"/>
      <w:divBdr>
        <w:top w:val="none" w:sz="0" w:space="0" w:color="auto"/>
        <w:left w:val="none" w:sz="0" w:space="0" w:color="auto"/>
        <w:bottom w:val="none" w:sz="0" w:space="0" w:color="auto"/>
        <w:right w:val="none" w:sz="0" w:space="0" w:color="auto"/>
      </w:divBdr>
    </w:div>
    <w:div w:id="462118777">
      <w:bodyDiv w:val="1"/>
      <w:marLeft w:val="0"/>
      <w:marRight w:val="0"/>
      <w:marTop w:val="0"/>
      <w:marBottom w:val="0"/>
      <w:divBdr>
        <w:top w:val="none" w:sz="0" w:space="0" w:color="auto"/>
        <w:left w:val="none" w:sz="0" w:space="0" w:color="auto"/>
        <w:bottom w:val="none" w:sz="0" w:space="0" w:color="auto"/>
        <w:right w:val="none" w:sz="0" w:space="0" w:color="auto"/>
      </w:divBdr>
      <w:divsChild>
        <w:div w:id="1316454363">
          <w:marLeft w:val="0"/>
          <w:marRight w:val="0"/>
          <w:marTop w:val="0"/>
          <w:marBottom w:val="0"/>
          <w:divBdr>
            <w:top w:val="none" w:sz="0" w:space="0" w:color="auto"/>
            <w:left w:val="none" w:sz="0" w:space="0" w:color="auto"/>
            <w:bottom w:val="none" w:sz="0" w:space="0" w:color="auto"/>
            <w:right w:val="none" w:sz="0" w:space="0" w:color="auto"/>
          </w:divBdr>
        </w:div>
        <w:div w:id="785932275">
          <w:marLeft w:val="0"/>
          <w:marRight w:val="0"/>
          <w:marTop w:val="0"/>
          <w:marBottom w:val="0"/>
          <w:divBdr>
            <w:top w:val="none" w:sz="0" w:space="0" w:color="auto"/>
            <w:left w:val="none" w:sz="0" w:space="0" w:color="auto"/>
            <w:bottom w:val="none" w:sz="0" w:space="0" w:color="auto"/>
            <w:right w:val="none" w:sz="0" w:space="0" w:color="auto"/>
          </w:divBdr>
        </w:div>
      </w:divsChild>
    </w:div>
    <w:div w:id="494804724">
      <w:bodyDiv w:val="1"/>
      <w:marLeft w:val="0"/>
      <w:marRight w:val="0"/>
      <w:marTop w:val="0"/>
      <w:marBottom w:val="0"/>
      <w:divBdr>
        <w:top w:val="none" w:sz="0" w:space="0" w:color="auto"/>
        <w:left w:val="none" w:sz="0" w:space="0" w:color="auto"/>
        <w:bottom w:val="none" w:sz="0" w:space="0" w:color="auto"/>
        <w:right w:val="none" w:sz="0" w:space="0" w:color="auto"/>
      </w:divBdr>
    </w:div>
    <w:div w:id="516238731">
      <w:bodyDiv w:val="1"/>
      <w:marLeft w:val="0"/>
      <w:marRight w:val="0"/>
      <w:marTop w:val="0"/>
      <w:marBottom w:val="0"/>
      <w:divBdr>
        <w:top w:val="none" w:sz="0" w:space="0" w:color="auto"/>
        <w:left w:val="none" w:sz="0" w:space="0" w:color="auto"/>
        <w:bottom w:val="none" w:sz="0" w:space="0" w:color="auto"/>
        <w:right w:val="none" w:sz="0" w:space="0" w:color="auto"/>
      </w:divBdr>
    </w:div>
    <w:div w:id="630136005">
      <w:bodyDiv w:val="1"/>
      <w:marLeft w:val="0"/>
      <w:marRight w:val="0"/>
      <w:marTop w:val="0"/>
      <w:marBottom w:val="0"/>
      <w:divBdr>
        <w:top w:val="none" w:sz="0" w:space="0" w:color="auto"/>
        <w:left w:val="none" w:sz="0" w:space="0" w:color="auto"/>
        <w:bottom w:val="none" w:sz="0" w:space="0" w:color="auto"/>
        <w:right w:val="none" w:sz="0" w:space="0" w:color="auto"/>
      </w:divBdr>
    </w:div>
    <w:div w:id="756171679">
      <w:bodyDiv w:val="1"/>
      <w:marLeft w:val="0"/>
      <w:marRight w:val="0"/>
      <w:marTop w:val="0"/>
      <w:marBottom w:val="0"/>
      <w:divBdr>
        <w:top w:val="none" w:sz="0" w:space="0" w:color="auto"/>
        <w:left w:val="none" w:sz="0" w:space="0" w:color="auto"/>
        <w:bottom w:val="none" w:sz="0" w:space="0" w:color="auto"/>
        <w:right w:val="none" w:sz="0" w:space="0" w:color="auto"/>
      </w:divBdr>
    </w:div>
    <w:div w:id="814226993">
      <w:bodyDiv w:val="1"/>
      <w:marLeft w:val="0"/>
      <w:marRight w:val="0"/>
      <w:marTop w:val="0"/>
      <w:marBottom w:val="0"/>
      <w:divBdr>
        <w:top w:val="none" w:sz="0" w:space="0" w:color="auto"/>
        <w:left w:val="none" w:sz="0" w:space="0" w:color="auto"/>
        <w:bottom w:val="none" w:sz="0" w:space="0" w:color="auto"/>
        <w:right w:val="none" w:sz="0" w:space="0" w:color="auto"/>
      </w:divBdr>
    </w:div>
    <w:div w:id="938760332">
      <w:bodyDiv w:val="1"/>
      <w:marLeft w:val="0"/>
      <w:marRight w:val="0"/>
      <w:marTop w:val="0"/>
      <w:marBottom w:val="0"/>
      <w:divBdr>
        <w:top w:val="none" w:sz="0" w:space="0" w:color="auto"/>
        <w:left w:val="none" w:sz="0" w:space="0" w:color="auto"/>
        <w:bottom w:val="none" w:sz="0" w:space="0" w:color="auto"/>
        <w:right w:val="none" w:sz="0" w:space="0" w:color="auto"/>
      </w:divBdr>
    </w:div>
    <w:div w:id="1463503292">
      <w:bodyDiv w:val="1"/>
      <w:marLeft w:val="0"/>
      <w:marRight w:val="0"/>
      <w:marTop w:val="0"/>
      <w:marBottom w:val="0"/>
      <w:divBdr>
        <w:top w:val="none" w:sz="0" w:space="0" w:color="auto"/>
        <w:left w:val="none" w:sz="0" w:space="0" w:color="auto"/>
        <w:bottom w:val="none" w:sz="0" w:space="0" w:color="auto"/>
        <w:right w:val="none" w:sz="0" w:space="0" w:color="auto"/>
      </w:divBdr>
    </w:div>
    <w:div w:id="1813668257">
      <w:bodyDiv w:val="1"/>
      <w:marLeft w:val="0"/>
      <w:marRight w:val="0"/>
      <w:marTop w:val="0"/>
      <w:marBottom w:val="0"/>
      <w:divBdr>
        <w:top w:val="none" w:sz="0" w:space="0" w:color="auto"/>
        <w:left w:val="none" w:sz="0" w:space="0" w:color="auto"/>
        <w:bottom w:val="none" w:sz="0" w:space="0" w:color="auto"/>
        <w:right w:val="none" w:sz="0" w:space="0" w:color="auto"/>
      </w:divBdr>
    </w:div>
    <w:div w:id="2144805153">
      <w:bodyDiv w:val="1"/>
      <w:marLeft w:val="0"/>
      <w:marRight w:val="0"/>
      <w:marTop w:val="0"/>
      <w:marBottom w:val="0"/>
      <w:divBdr>
        <w:top w:val="none" w:sz="0" w:space="0" w:color="auto"/>
        <w:left w:val="none" w:sz="0" w:space="0" w:color="auto"/>
        <w:bottom w:val="none" w:sz="0" w:space="0" w:color="auto"/>
        <w:right w:val="none" w:sz="0" w:space="0" w:color="auto"/>
      </w:divBdr>
    </w:div>
    <w:div w:id="21452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615E6-6284-4333-B19D-852F525FB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2391</Words>
  <Characters>14112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tomaskova</cp:lastModifiedBy>
  <cp:revision>2</cp:revision>
  <cp:lastPrinted>2020-05-19T06:28:00Z</cp:lastPrinted>
  <dcterms:created xsi:type="dcterms:W3CDTF">2020-06-24T11:30:00Z</dcterms:created>
  <dcterms:modified xsi:type="dcterms:W3CDTF">2020-06-24T11:30:00Z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aetorDocumentId">
    <vt:lpwstr>9e7a3126-4245-45d6-ba99-7bb6cb166bfb</vt:lpwstr>
  </property>
  <property fmtid="{D5CDD505-2E9C-101B-9397-08002B2CF9AE}" pid="3" name="PraetorDocumentNumber">
    <vt:lpwstr>27627217</vt:lpwstr>
  </property>
  <property fmtid="{D5CDD505-2E9C-101B-9397-08002B2CF9AE}" pid="4" name="PraetorDocumentBarCode">
    <vt:lpwstr>27627217</vt:lpwstr>
  </property>
</Properties>
</file>