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9098D" w14:textId="42759F90" w:rsidR="00280E4A" w:rsidRPr="00280E4A" w:rsidRDefault="00280E4A" w:rsidP="00280E4A">
      <w:pPr>
        <w:pStyle w:val="Nzev"/>
        <w:jc w:val="right"/>
        <w:rPr>
          <w:rStyle w:val="Siln"/>
          <w:rFonts w:ascii="AlfaPID" w:hAnsi="AlfaPID" w:cs="Arial"/>
          <w:b w:val="0"/>
          <w:sz w:val="48"/>
          <w:szCs w:val="48"/>
        </w:rPr>
      </w:pPr>
      <w:bookmarkStart w:id="0" w:name="_GoBack"/>
      <w:bookmarkEnd w:id="0"/>
      <w:r w:rsidRPr="00280E4A">
        <w:rPr>
          <w:rStyle w:val="Siln"/>
          <w:rFonts w:ascii="AlfaPID" w:hAnsi="AlfaPID" w:cs="Arial"/>
          <w:b w:val="0"/>
          <w:sz w:val="48"/>
          <w:szCs w:val="48"/>
          <w:highlight w:val="yellow"/>
        </w:rPr>
        <w:t>*125447896*</w:t>
      </w:r>
    </w:p>
    <w:p w14:paraId="1A6029BC" w14:textId="56B2276D" w:rsidR="00280E4A" w:rsidRPr="00280E4A" w:rsidRDefault="00280E4A" w:rsidP="00280E4A">
      <w:pPr>
        <w:pStyle w:val="Nzev"/>
        <w:jc w:val="right"/>
        <w:rPr>
          <w:rStyle w:val="Siln"/>
          <w:rFonts w:ascii="Arial" w:hAnsi="Arial" w:cs="Arial"/>
          <w:b w:val="0"/>
          <w:sz w:val="22"/>
          <w:szCs w:val="22"/>
        </w:rPr>
      </w:pPr>
      <w:r w:rsidRPr="00280E4A">
        <w:rPr>
          <w:rStyle w:val="Siln"/>
          <w:rFonts w:ascii="Arial" w:hAnsi="Arial" w:cs="Arial"/>
          <w:b w:val="0"/>
          <w:sz w:val="22"/>
          <w:szCs w:val="22"/>
          <w:highlight w:val="yellow"/>
        </w:rPr>
        <w:t>S-2019/95/xxxx</w:t>
      </w:r>
    </w:p>
    <w:p w14:paraId="0B9F5678" w14:textId="77777777" w:rsidR="00280E4A" w:rsidRPr="00280E4A" w:rsidRDefault="00280E4A" w:rsidP="00280E4A"/>
    <w:p w14:paraId="32799F92" w14:textId="77777777" w:rsidR="009116FB" w:rsidRPr="00280E4A" w:rsidRDefault="009116FB" w:rsidP="008D0851">
      <w:pPr>
        <w:pStyle w:val="Nzev"/>
        <w:rPr>
          <w:rStyle w:val="Siln"/>
          <w:rFonts w:ascii="Arial" w:eastAsiaTheme="minorEastAsia" w:hAnsi="Arial" w:cs="Arial"/>
          <w:sz w:val="22"/>
          <w:szCs w:val="22"/>
        </w:rPr>
      </w:pPr>
      <w:r w:rsidRPr="00280E4A">
        <w:rPr>
          <w:rStyle w:val="Siln"/>
          <w:rFonts w:ascii="Arial" w:hAnsi="Arial" w:cs="Arial"/>
          <w:sz w:val="22"/>
          <w:szCs w:val="22"/>
        </w:rPr>
        <w:t>CENTRAL GROUP uzavřený investiční fond a.s.</w:t>
      </w:r>
    </w:p>
    <w:p w14:paraId="7EEB7A6E" w14:textId="77777777" w:rsidR="007676BE" w:rsidRPr="00280E4A" w:rsidRDefault="007676BE" w:rsidP="007676BE">
      <w:pPr>
        <w:tabs>
          <w:tab w:val="left" w:pos="2355"/>
        </w:tabs>
        <w:rPr>
          <w:rFonts w:ascii="Arial" w:hAnsi="Arial" w:cs="Arial"/>
          <w:sz w:val="22"/>
          <w:szCs w:val="22"/>
        </w:rPr>
      </w:pPr>
      <w:r w:rsidRPr="00280E4A">
        <w:rPr>
          <w:rFonts w:ascii="Arial" w:hAnsi="Arial" w:cs="Arial"/>
          <w:sz w:val="22"/>
          <w:szCs w:val="22"/>
        </w:rPr>
        <w:t xml:space="preserve">IČ: </w:t>
      </w:r>
      <w:r w:rsidR="009116FB" w:rsidRPr="00280E4A">
        <w:rPr>
          <w:rStyle w:val="nowrap"/>
          <w:rFonts w:ascii="Arial" w:hAnsi="Arial" w:cs="Arial"/>
          <w:sz w:val="22"/>
          <w:szCs w:val="22"/>
        </w:rPr>
        <w:t>28460120</w:t>
      </w:r>
      <w:r w:rsidRPr="00280E4A">
        <w:rPr>
          <w:rFonts w:ascii="Arial" w:hAnsi="Arial" w:cs="Arial"/>
          <w:sz w:val="22"/>
          <w:szCs w:val="22"/>
        </w:rPr>
        <w:tab/>
      </w:r>
    </w:p>
    <w:p w14:paraId="2AC4B85C" w14:textId="77777777" w:rsidR="007676BE" w:rsidRPr="00280E4A" w:rsidRDefault="007676BE" w:rsidP="007676BE">
      <w:pPr>
        <w:rPr>
          <w:rFonts w:ascii="Arial" w:hAnsi="Arial" w:cs="Arial"/>
          <w:sz w:val="22"/>
          <w:szCs w:val="22"/>
        </w:rPr>
      </w:pPr>
      <w:r w:rsidRPr="00280E4A">
        <w:rPr>
          <w:rFonts w:ascii="Arial" w:hAnsi="Arial" w:cs="Arial"/>
          <w:sz w:val="22"/>
          <w:szCs w:val="22"/>
        </w:rPr>
        <w:t xml:space="preserve">se sídlem Na Strži 65/1702, 140 00 Praha 4 </w:t>
      </w:r>
    </w:p>
    <w:p w14:paraId="57E17890" w14:textId="77777777" w:rsidR="007676BE" w:rsidRPr="00280E4A" w:rsidRDefault="007676BE" w:rsidP="007676BE">
      <w:pPr>
        <w:rPr>
          <w:rFonts w:ascii="Arial" w:hAnsi="Arial" w:cs="Arial"/>
          <w:sz w:val="22"/>
          <w:szCs w:val="22"/>
        </w:rPr>
      </w:pPr>
      <w:r w:rsidRPr="00280E4A">
        <w:rPr>
          <w:rFonts w:ascii="Arial" w:hAnsi="Arial" w:cs="Arial"/>
          <w:sz w:val="22"/>
          <w:szCs w:val="22"/>
        </w:rPr>
        <w:t>zapsaná v obchodním rejstříku vedeným Městským soudem v Praze, oddíl B, vložka 14</w:t>
      </w:r>
      <w:r w:rsidR="009116FB" w:rsidRPr="00280E4A">
        <w:rPr>
          <w:rFonts w:ascii="Arial" w:hAnsi="Arial" w:cs="Arial"/>
          <w:sz w:val="22"/>
          <w:szCs w:val="22"/>
        </w:rPr>
        <w:t>663</w:t>
      </w:r>
    </w:p>
    <w:p w14:paraId="7FDB0FAA" w14:textId="77777777" w:rsidR="007676BE" w:rsidRPr="00280E4A" w:rsidRDefault="007676BE" w:rsidP="007676BE">
      <w:pPr>
        <w:rPr>
          <w:rFonts w:ascii="Arial" w:hAnsi="Arial" w:cs="Arial"/>
          <w:sz w:val="22"/>
          <w:szCs w:val="22"/>
        </w:rPr>
      </w:pPr>
      <w:r w:rsidRPr="00280E4A">
        <w:rPr>
          <w:rFonts w:ascii="Arial" w:hAnsi="Arial" w:cs="Arial"/>
          <w:sz w:val="22"/>
          <w:szCs w:val="22"/>
        </w:rPr>
        <w:t>zastoupen</w:t>
      </w:r>
      <w:r w:rsidR="009116FB" w:rsidRPr="00280E4A">
        <w:rPr>
          <w:rFonts w:ascii="Arial" w:hAnsi="Arial" w:cs="Arial"/>
          <w:sz w:val="22"/>
          <w:szCs w:val="22"/>
        </w:rPr>
        <w:t>á</w:t>
      </w:r>
      <w:r w:rsidRPr="00280E4A">
        <w:rPr>
          <w:rFonts w:ascii="Arial" w:hAnsi="Arial" w:cs="Arial"/>
          <w:sz w:val="22"/>
          <w:szCs w:val="22"/>
        </w:rPr>
        <w:t xml:space="preserve"> Ing. Ladislavem </w:t>
      </w:r>
      <w:r w:rsidR="009116FB" w:rsidRPr="00280E4A">
        <w:rPr>
          <w:rFonts w:ascii="Arial" w:hAnsi="Arial" w:cs="Arial"/>
          <w:sz w:val="22"/>
          <w:szCs w:val="22"/>
        </w:rPr>
        <w:t>Frantou</w:t>
      </w:r>
      <w:r w:rsidRPr="00280E4A">
        <w:rPr>
          <w:rFonts w:ascii="Arial" w:hAnsi="Arial" w:cs="Arial"/>
          <w:sz w:val="22"/>
          <w:szCs w:val="22"/>
        </w:rPr>
        <w:t>, místopředsedou představenstva</w:t>
      </w:r>
    </w:p>
    <w:p w14:paraId="11F4E76B" w14:textId="77777777" w:rsidR="007676BE" w:rsidRPr="00280E4A" w:rsidRDefault="007676BE" w:rsidP="007676BE">
      <w:pPr>
        <w:rPr>
          <w:rFonts w:ascii="Arial" w:hAnsi="Arial" w:cs="Arial"/>
          <w:sz w:val="22"/>
          <w:szCs w:val="22"/>
        </w:rPr>
      </w:pPr>
      <w:r w:rsidRPr="00280E4A">
        <w:rPr>
          <w:rFonts w:ascii="Arial" w:hAnsi="Arial" w:cs="Arial"/>
          <w:sz w:val="22"/>
          <w:szCs w:val="22"/>
        </w:rPr>
        <w:t>(dále jen “</w:t>
      </w:r>
      <w:r w:rsidRPr="00280E4A">
        <w:rPr>
          <w:rFonts w:ascii="Arial" w:hAnsi="Arial" w:cs="Arial"/>
          <w:b/>
          <w:sz w:val="22"/>
          <w:szCs w:val="22"/>
        </w:rPr>
        <w:t>Dárce</w:t>
      </w:r>
      <w:r w:rsidR="009116FB" w:rsidRPr="00280E4A">
        <w:rPr>
          <w:rFonts w:ascii="Arial" w:hAnsi="Arial" w:cs="Arial"/>
          <w:b/>
          <w:sz w:val="22"/>
          <w:szCs w:val="22"/>
        </w:rPr>
        <w:t xml:space="preserve"> 1</w:t>
      </w:r>
      <w:r w:rsidRPr="00280E4A">
        <w:rPr>
          <w:rFonts w:ascii="Arial" w:hAnsi="Arial" w:cs="Arial"/>
          <w:sz w:val="22"/>
          <w:szCs w:val="22"/>
        </w:rPr>
        <w:t>“)</w:t>
      </w:r>
    </w:p>
    <w:p w14:paraId="7B5EB4AE" w14:textId="77777777" w:rsidR="009116FB" w:rsidRPr="00280E4A" w:rsidRDefault="009116FB" w:rsidP="007676BE">
      <w:pPr>
        <w:rPr>
          <w:rFonts w:ascii="Arial" w:hAnsi="Arial" w:cs="Arial"/>
          <w:sz w:val="22"/>
          <w:szCs w:val="22"/>
        </w:rPr>
      </w:pPr>
      <w:r w:rsidRPr="00280E4A">
        <w:rPr>
          <w:rFonts w:ascii="Arial" w:hAnsi="Arial" w:cs="Arial"/>
          <w:sz w:val="22"/>
          <w:szCs w:val="22"/>
        </w:rPr>
        <w:t>a</w:t>
      </w:r>
    </w:p>
    <w:p w14:paraId="7B467BFB" w14:textId="77777777" w:rsidR="009116FB" w:rsidRPr="00280E4A" w:rsidRDefault="009116FB" w:rsidP="009116FB">
      <w:pPr>
        <w:tabs>
          <w:tab w:val="left" w:pos="2355"/>
        </w:tabs>
        <w:rPr>
          <w:rStyle w:val="Siln"/>
          <w:rFonts w:ascii="Arial" w:hAnsi="Arial" w:cs="Arial"/>
          <w:sz w:val="22"/>
          <w:szCs w:val="22"/>
        </w:rPr>
      </w:pPr>
      <w:r w:rsidRPr="00280E4A">
        <w:rPr>
          <w:rStyle w:val="Siln"/>
          <w:rFonts w:ascii="Arial" w:hAnsi="Arial" w:cs="Arial"/>
          <w:sz w:val="22"/>
          <w:szCs w:val="22"/>
        </w:rPr>
        <w:t>CENTRAL GROUP uzavřený investiční fond II</w:t>
      </w:r>
      <w:r w:rsidR="008D0851" w:rsidRPr="00280E4A">
        <w:rPr>
          <w:rStyle w:val="Siln"/>
          <w:rFonts w:ascii="Arial" w:hAnsi="Arial" w:cs="Arial"/>
          <w:sz w:val="22"/>
          <w:szCs w:val="22"/>
        </w:rPr>
        <w:t>.</w:t>
      </w:r>
      <w:r w:rsidRPr="00280E4A">
        <w:rPr>
          <w:rStyle w:val="Siln"/>
          <w:rFonts w:ascii="Arial" w:hAnsi="Arial" w:cs="Arial"/>
          <w:sz w:val="22"/>
          <w:szCs w:val="22"/>
        </w:rPr>
        <w:t xml:space="preserve"> a.s.</w:t>
      </w:r>
    </w:p>
    <w:p w14:paraId="5A0F474A" w14:textId="77777777" w:rsidR="009116FB" w:rsidRPr="00280E4A" w:rsidRDefault="009116FB" w:rsidP="009116FB">
      <w:pPr>
        <w:tabs>
          <w:tab w:val="left" w:pos="2355"/>
        </w:tabs>
        <w:rPr>
          <w:rFonts w:ascii="Arial" w:hAnsi="Arial" w:cs="Arial"/>
          <w:sz w:val="22"/>
          <w:szCs w:val="22"/>
        </w:rPr>
      </w:pPr>
      <w:r w:rsidRPr="00280E4A">
        <w:rPr>
          <w:rFonts w:ascii="Arial" w:hAnsi="Arial" w:cs="Arial"/>
          <w:sz w:val="22"/>
          <w:szCs w:val="22"/>
        </w:rPr>
        <w:t xml:space="preserve">IČ: </w:t>
      </w:r>
      <w:r w:rsidRPr="00280E4A">
        <w:rPr>
          <w:rStyle w:val="nowrap"/>
          <w:rFonts w:ascii="Arial" w:hAnsi="Arial" w:cs="Arial"/>
          <w:sz w:val="22"/>
          <w:szCs w:val="22"/>
        </w:rPr>
        <w:t>01769511</w:t>
      </w:r>
      <w:r w:rsidRPr="00280E4A">
        <w:rPr>
          <w:rFonts w:ascii="Arial" w:hAnsi="Arial" w:cs="Arial"/>
          <w:sz w:val="22"/>
          <w:szCs w:val="22"/>
        </w:rPr>
        <w:tab/>
      </w:r>
    </w:p>
    <w:p w14:paraId="172ECC82" w14:textId="77777777" w:rsidR="009116FB" w:rsidRPr="00280E4A" w:rsidRDefault="009116FB" w:rsidP="009116FB">
      <w:pPr>
        <w:rPr>
          <w:rFonts w:ascii="Arial" w:hAnsi="Arial" w:cs="Arial"/>
          <w:sz w:val="22"/>
          <w:szCs w:val="22"/>
        </w:rPr>
      </w:pPr>
      <w:r w:rsidRPr="00280E4A">
        <w:rPr>
          <w:rFonts w:ascii="Arial" w:hAnsi="Arial" w:cs="Arial"/>
          <w:sz w:val="22"/>
          <w:szCs w:val="22"/>
        </w:rPr>
        <w:t xml:space="preserve">se sídlem Na Strži 65/1702, 140 00 Praha 4 </w:t>
      </w:r>
    </w:p>
    <w:p w14:paraId="79685CE8" w14:textId="77777777" w:rsidR="009116FB" w:rsidRPr="00280E4A" w:rsidRDefault="009116FB" w:rsidP="009116FB">
      <w:pPr>
        <w:rPr>
          <w:rFonts w:ascii="Arial" w:hAnsi="Arial" w:cs="Arial"/>
          <w:sz w:val="22"/>
          <w:szCs w:val="22"/>
        </w:rPr>
      </w:pPr>
      <w:r w:rsidRPr="00280E4A">
        <w:rPr>
          <w:rFonts w:ascii="Arial" w:hAnsi="Arial" w:cs="Arial"/>
          <w:sz w:val="22"/>
          <w:szCs w:val="22"/>
        </w:rPr>
        <w:t>zapsaná v obchodním rejstříku vedeným Městským soudem v Praze, oddíl B, vložka 19178</w:t>
      </w:r>
    </w:p>
    <w:p w14:paraId="33C12DA3" w14:textId="77777777" w:rsidR="009116FB" w:rsidRPr="00280E4A" w:rsidRDefault="009116FB" w:rsidP="009116FB">
      <w:pPr>
        <w:rPr>
          <w:rFonts w:ascii="Arial" w:hAnsi="Arial" w:cs="Arial"/>
          <w:sz w:val="22"/>
          <w:szCs w:val="22"/>
        </w:rPr>
      </w:pPr>
      <w:r w:rsidRPr="00280E4A">
        <w:rPr>
          <w:rFonts w:ascii="Arial" w:hAnsi="Arial" w:cs="Arial"/>
          <w:sz w:val="22"/>
          <w:szCs w:val="22"/>
        </w:rPr>
        <w:t>zastoupená Ing. Ladislavem Frantou, místopředsedou představenstva</w:t>
      </w:r>
    </w:p>
    <w:p w14:paraId="15009BB6" w14:textId="77777777" w:rsidR="009116FB" w:rsidRPr="00280E4A" w:rsidRDefault="009116FB" w:rsidP="009116FB">
      <w:pPr>
        <w:rPr>
          <w:rFonts w:ascii="Arial" w:hAnsi="Arial" w:cs="Arial"/>
          <w:sz w:val="22"/>
          <w:szCs w:val="22"/>
        </w:rPr>
      </w:pPr>
      <w:r w:rsidRPr="00280E4A">
        <w:rPr>
          <w:rFonts w:ascii="Arial" w:hAnsi="Arial" w:cs="Arial"/>
          <w:sz w:val="22"/>
          <w:szCs w:val="22"/>
        </w:rPr>
        <w:t>(dále jen “</w:t>
      </w:r>
      <w:r w:rsidRPr="00280E4A">
        <w:rPr>
          <w:rFonts w:ascii="Arial" w:hAnsi="Arial" w:cs="Arial"/>
          <w:b/>
          <w:sz w:val="22"/>
          <w:szCs w:val="22"/>
        </w:rPr>
        <w:t>Dárce 2</w:t>
      </w:r>
      <w:r w:rsidRPr="00280E4A">
        <w:rPr>
          <w:rFonts w:ascii="Arial" w:hAnsi="Arial" w:cs="Arial"/>
          <w:sz w:val="22"/>
          <w:szCs w:val="22"/>
        </w:rPr>
        <w:t>“)</w:t>
      </w:r>
    </w:p>
    <w:p w14:paraId="53625242" w14:textId="77777777" w:rsidR="007676BE" w:rsidRPr="00280E4A" w:rsidRDefault="007676BE" w:rsidP="007676BE">
      <w:pPr>
        <w:rPr>
          <w:rFonts w:ascii="Arial" w:hAnsi="Arial" w:cs="Arial"/>
          <w:sz w:val="22"/>
          <w:szCs w:val="22"/>
        </w:rPr>
      </w:pPr>
    </w:p>
    <w:p w14:paraId="7DFA9034" w14:textId="77777777" w:rsidR="007676BE" w:rsidRPr="00280E4A" w:rsidRDefault="007676BE" w:rsidP="007676BE">
      <w:pPr>
        <w:rPr>
          <w:rFonts w:ascii="Arial" w:hAnsi="Arial" w:cs="Arial"/>
          <w:sz w:val="22"/>
          <w:szCs w:val="22"/>
        </w:rPr>
      </w:pPr>
      <w:r w:rsidRPr="00280E4A">
        <w:rPr>
          <w:rFonts w:ascii="Arial" w:hAnsi="Arial" w:cs="Arial"/>
          <w:sz w:val="22"/>
          <w:szCs w:val="22"/>
        </w:rPr>
        <w:t>a</w:t>
      </w:r>
    </w:p>
    <w:p w14:paraId="107B201E" w14:textId="77777777" w:rsidR="007676BE" w:rsidRPr="00280E4A" w:rsidRDefault="007676BE" w:rsidP="007676BE">
      <w:pPr>
        <w:rPr>
          <w:rFonts w:ascii="Arial" w:hAnsi="Arial" w:cs="Arial"/>
          <w:sz w:val="22"/>
          <w:szCs w:val="22"/>
        </w:rPr>
      </w:pPr>
    </w:p>
    <w:p w14:paraId="5E8BD0E0" w14:textId="77777777" w:rsidR="007676BE" w:rsidRPr="00280E4A" w:rsidRDefault="007676BE" w:rsidP="007676BE">
      <w:pPr>
        <w:rPr>
          <w:rFonts w:ascii="Arial" w:hAnsi="Arial" w:cs="Arial"/>
          <w:b/>
          <w:sz w:val="22"/>
          <w:szCs w:val="22"/>
        </w:rPr>
      </w:pPr>
      <w:r w:rsidRPr="00280E4A">
        <w:rPr>
          <w:rFonts w:ascii="Arial" w:hAnsi="Arial" w:cs="Arial"/>
          <w:b/>
          <w:sz w:val="22"/>
          <w:szCs w:val="22"/>
        </w:rPr>
        <w:t>Městská část Praha</w:t>
      </w:r>
      <w:r w:rsidR="009116FB" w:rsidRPr="00280E4A">
        <w:rPr>
          <w:rFonts w:ascii="Arial" w:hAnsi="Arial" w:cs="Arial"/>
          <w:b/>
          <w:sz w:val="22"/>
          <w:szCs w:val="22"/>
        </w:rPr>
        <w:t xml:space="preserve"> 18</w:t>
      </w:r>
    </w:p>
    <w:p w14:paraId="34D90122" w14:textId="77777777" w:rsidR="007676BE" w:rsidRPr="00280E4A" w:rsidRDefault="007676BE" w:rsidP="007676BE">
      <w:pPr>
        <w:rPr>
          <w:rFonts w:ascii="Arial" w:hAnsi="Arial" w:cs="Arial"/>
          <w:sz w:val="22"/>
          <w:szCs w:val="22"/>
        </w:rPr>
      </w:pPr>
      <w:r w:rsidRPr="00280E4A">
        <w:rPr>
          <w:rFonts w:ascii="Arial" w:hAnsi="Arial" w:cs="Arial"/>
          <w:sz w:val="22"/>
          <w:szCs w:val="22"/>
        </w:rPr>
        <w:t>IČ: 002</w:t>
      </w:r>
      <w:r w:rsidR="009116FB" w:rsidRPr="00280E4A">
        <w:rPr>
          <w:rFonts w:ascii="Arial" w:hAnsi="Arial" w:cs="Arial"/>
          <w:sz w:val="22"/>
          <w:szCs w:val="22"/>
        </w:rPr>
        <w:t>31321</w:t>
      </w:r>
    </w:p>
    <w:p w14:paraId="040D5471" w14:textId="77777777" w:rsidR="009116FB" w:rsidRPr="00280E4A" w:rsidRDefault="009116FB" w:rsidP="007676BE">
      <w:pPr>
        <w:rPr>
          <w:rFonts w:ascii="Arial" w:hAnsi="Arial" w:cs="Arial"/>
          <w:sz w:val="22"/>
          <w:szCs w:val="22"/>
        </w:rPr>
      </w:pPr>
      <w:r w:rsidRPr="00280E4A">
        <w:rPr>
          <w:rFonts w:ascii="Arial" w:hAnsi="Arial" w:cs="Arial"/>
          <w:sz w:val="22"/>
          <w:szCs w:val="22"/>
        </w:rPr>
        <w:t>se sídlem Bechyňská 639, 199 00 Praha 9</w:t>
      </w:r>
      <w:r w:rsidR="00206368" w:rsidRPr="00280E4A">
        <w:rPr>
          <w:rFonts w:ascii="Arial" w:hAnsi="Arial" w:cs="Arial"/>
          <w:sz w:val="22"/>
          <w:szCs w:val="22"/>
        </w:rPr>
        <w:t xml:space="preserve"> </w:t>
      </w:r>
    </w:p>
    <w:p w14:paraId="0E6D136C" w14:textId="77777777" w:rsidR="00ED5EF7" w:rsidRPr="00280E4A" w:rsidRDefault="005E179C" w:rsidP="00ED5EF7">
      <w:pPr>
        <w:rPr>
          <w:rFonts w:ascii="Arial" w:hAnsi="Arial" w:cs="Arial"/>
          <w:sz w:val="22"/>
          <w:szCs w:val="22"/>
        </w:rPr>
      </w:pPr>
      <w:r w:rsidRPr="00280E4A">
        <w:rPr>
          <w:rFonts w:ascii="Arial" w:hAnsi="Arial" w:cs="Arial"/>
          <w:sz w:val="22"/>
          <w:szCs w:val="22"/>
        </w:rPr>
        <w:t>z</w:t>
      </w:r>
      <w:r w:rsidR="007676BE" w:rsidRPr="00280E4A">
        <w:rPr>
          <w:rFonts w:ascii="Arial" w:hAnsi="Arial" w:cs="Arial"/>
          <w:sz w:val="22"/>
          <w:szCs w:val="22"/>
        </w:rPr>
        <w:t>astoupená</w:t>
      </w:r>
      <w:r w:rsidR="00ED5EF7" w:rsidRPr="00280E4A">
        <w:rPr>
          <w:rFonts w:ascii="Arial" w:hAnsi="Arial" w:cs="Arial"/>
          <w:sz w:val="22"/>
          <w:szCs w:val="22"/>
        </w:rPr>
        <w:t xml:space="preserve"> </w:t>
      </w:r>
      <w:r w:rsidR="009116FB" w:rsidRPr="00280E4A">
        <w:rPr>
          <w:rFonts w:ascii="Arial" w:hAnsi="Arial" w:cs="Arial"/>
          <w:sz w:val="22"/>
          <w:szCs w:val="22"/>
        </w:rPr>
        <w:t>Mgr. Zdenkem Kučerou, MBA</w:t>
      </w:r>
      <w:r w:rsidR="00ED5EF7" w:rsidRPr="00280E4A">
        <w:rPr>
          <w:rFonts w:ascii="Arial" w:hAnsi="Arial" w:cs="Arial"/>
          <w:sz w:val="22"/>
          <w:szCs w:val="22"/>
        </w:rPr>
        <w:t>, starostou</w:t>
      </w:r>
    </w:p>
    <w:p w14:paraId="098EDBB2" w14:textId="77777777" w:rsidR="007676BE" w:rsidRPr="00280E4A" w:rsidRDefault="007676BE" w:rsidP="00ED5EF7">
      <w:pPr>
        <w:rPr>
          <w:rFonts w:ascii="Arial" w:hAnsi="Arial" w:cs="Arial"/>
          <w:sz w:val="22"/>
          <w:szCs w:val="22"/>
        </w:rPr>
      </w:pPr>
      <w:r w:rsidRPr="00280E4A">
        <w:rPr>
          <w:rFonts w:ascii="Arial" w:hAnsi="Arial" w:cs="Arial"/>
          <w:sz w:val="22"/>
          <w:szCs w:val="22"/>
        </w:rPr>
        <w:t>(dále jen „</w:t>
      </w:r>
      <w:r w:rsidRPr="00280E4A">
        <w:rPr>
          <w:rFonts w:ascii="Arial" w:hAnsi="Arial" w:cs="Arial"/>
          <w:b/>
          <w:sz w:val="22"/>
          <w:szCs w:val="22"/>
        </w:rPr>
        <w:t>Obdarovaný</w:t>
      </w:r>
      <w:r w:rsidRPr="00280E4A">
        <w:rPr>
          <w:rFonts w:ascii="Arial" w:hAnsi="Arial" w:cs="Arial"/>
          <w:sz w:val="22"/>
          <w:szCs w:val="22"/>
        </w:rPr>
        <w:t>“)</w:t>
      </w:r>
    </w:p>
    <w:p w14:paraId="488EFDC0" w14:textId="77777777" w:rsidR="007676BE" w:rsidRPr="00280E4A" w:rsidRDefault="007676BE" w:rsidP="008D0851">
      <w:pPr>
        <w:jc w:val="center"/>
        <w:rPr>
          <w:rFonts w:ascii="Arial" w:hAnsi="Arial" w:cs="Arial"/>
          <w:sz w:val="22"/>
          <w:szCs w:val="22"/>
        </w:rPr>
      </w:pPr>
    </w:p>
    <w:p w14:paraId="30A99088" w14:textId="77777777" w:rsidR="007676BE" w:rsidRDefault="007676BE" w:rsidP="008D0851">
      <w:pPr>
        <w:jc w:val="center"/>
        <w:rPr>
          <w:rFonts w:ascii="Arial" w:hAnsi="Arial" w:cs="Arial"/>
          <w:sz w:val="20"/>
          <w:szCs w:val="20"/>
        </w:rPr>
      </w:pPr>
      <w:r w:rsidRPr="008F4E89">
        <w:rPr>
          <w:rFonts w:ascii="Arial" w:hAnsi="Arial" w:cs="Arial"/>
          <w:sz w:val="20"/>
          <w:szCs w:val="20"/>
        </w:rPr>
        <w:t>uzavírají dnešního dne v souladu s ustanovením § 2055 a násl. zákona č. 89/2012 Sb., občanského zákoní</w:t>
      </w:r>
      <w:r w:rsidR="008F4E89">
        <w:rPr>
          <w:rFonts w:ascii="Arial" w:hAnsi="Arial" w:cs="Arial"/>
          <w:sz w:val="20"/>
          <w:szCs w:val="20"/>
        </w:rPr>
        <w:t>ku</w:t>
      </w:r>
      <w:r w:rsidR="00A92061">
        <w:rPr>
          <w:rFonts w:ascii="Arial" w:hAnsi="Arial" w:cs="Arial"/>
          <w:sz w:val="20"/>
          <w:szCs w:val="20"/>
        </w:rPr>
        <w:t>, ve znění pozdějších předpisů,</w:t>
      </w:r>
      <w:r w:rsidRPr="008F4E89">
        <w:rPr>
          <w:rFonts w:ascii="Arial" w:hAnsi="Arial" w:cs="Arial"/>
          <w:sz w:val="20"/>
          <w:szCs w:val="20"/>
        </w:rPr>
        <w:t xml:space="preserve"> tuto</w:t>
      </w:r>
    </w:p>
    <w:p w14:paraId="1BF8ABE0" w14:textId="77777777" w:rsidR="00280E4A" w:rsidRPr="008F4E89" w:rsidRDefault="00280E4A" w:rsidP="008D0851">
      <w:pPr>
        <w:jc w:val="center"/>
        <w:rPr>
          <w:rFonts w:ascii="Arial" w:hAnsi="Arial" w:cs="Arial"/>
          <w:sz w:val="20"/>
          <w:szCs w:val="20"/>
        </w:rPr>
      </w:pPr>
    </w:p>
    <w:p w14:paraId="741A8CD1" w14:textId="77777777" w:rsidR="007676BE" w:rsidRPr="008F4E89" w:rsidRDefault="007676BE" w:rsidP="007676BE">
      <w:pPr>
        <w:rPr>
          <w:rFonts w:ascii="Arial" w:hAnsi="Arial" w:cs="Arial"/>
          <w:sz w:val="20"/>
          <w:szCs w:val="20"/>
        </w:rPr>
      </w:pPr>
    </w:p>
    <w:p w14:paraId="39991ED8" w14:textId="77777777" w:rsidR="007676BE" w:rsidRPr="008F4E89" w:rsidRDefault="007676BE" w:rsidP="007676BE">
      <w:pPr>
        <w:pBdr>
          <w:top w:val="single" w:sz="4" w:space="1" w:color="auto"/>
          <w:left w:val="single" w:sz="4" w:space="4" w:color="auto"/>
          <w:bottom w:val="single" w:sz="4" w:space="1" w:color="auto"/>
          <w:right w:val="single" w:sz="4" w:space="4" w:color="auto"/>
        </w:pBdr>
        <w:jc w:val="center"/>
        <w:rPr>
          <w:rFonts w:ascii="Arial Black" w:hAnsi="Arial Black"/>
          <w:b/>
          <w:sz w:val="28"/>
          <w:szCs w:val="28"/>
        </w:rPr>
      </w:pPr>
      <w:r w:rsidRPr="008F4E89">
        <w:rPr>
          <w:rFonts w:ascii="Arial Black" w:hAnsi="Arial Black"/>
          <w:b/>
          <w:sz w:val="28"/>
          <w:szCs w:val="28"/>
        </w:rPr>
        <w:t xml:space="preserve">DAROVACÍ SMLOUVU č. </w:t>
      </w:r>
      <w:r w:rsidR="007239BA">
        <w:rPr>
          <w:rFonts w:ascii="Arial Black" w:hAnsi="Arial Black"/>
          <w:b/>
          <w:sz w:val="28"/>
          <w:szCs w:val="28"/>
        </w:rPr>
        <w:t>DS/42/19/161/ÚI</w:t>
      </w:r>
    </w:p>
    <w:p w14:paraId="4241141E" w14:textId="77777777" w:rsidR="007676BE" w:rsidRDefault="007676BE" w:rsidP="007676BE">
      <w:pPr>
        <w:rPr>
          <w:rFonts w:ascii="Arial" w:hAnsi="Arial" w:cs="Arial"/>
          <w:b/>
          <w:sz w:val="20"/>
          <w:szCs w:val="20"/>
        </w:rPr>
      </w:pPr>
    </w:p>
    <w:p w14:paraId="2DE668F3" w14:textId="77777777" w:rsidR="00280E4A" w:rsidRPr="008F4E89" w:rsidRDefault="00280E4A" w:rsidP="007676BE">
      <w:pPr>
        <w:rPr>
          <w:rFonts w:ascii="Arial" w:hAnsi="Arial" w:cs="Arial"/>
          <w:b/>
          <w:sz w:val="20"/>
          <w:szCs w:val="20"/>
        </w:rPr>
      </w:pPr>
    </w:p>
    <w:p w14:paraId="55AD9FF5" w14:textId="77777777" w:rsidR="007676BE" w:rsidRPr="00280E4A" w:rsidRDefault="007676BE" w:rsidP="007676BE">
      <w:pPr>
        <w:pStyle w:val="Prosttext"/>
        <w:jc w:val="center"/>
        <w:outlineLvl w:val="0"/>
        <w:rPr>
          <w:rFonts w:ascii="Arial" w:hAnsi="Arial" w:cs="Arial"/>
          <w:b/>
          <w:sz w:val="22"/>
          <w:szCs w:val="22"/>
        </w:rPr>
      </w:pPr>
      <w:r w:rsidRPr="00280E4A">
        <w:rPr>
          <w:rFonts w:ascii="Arial" w:hAnsi="Arial" w:cs="Arial"/>
          <w:b/>
          <w:sz w:val="22"/>
          <w:szCs w:val="22"/>
        </w:rPr>
        <w:t>Článek I.</w:t>
      </w:r>
    </w:p>
    <w:p w14:paraId="00DE6AC6" w14:textId="77777777" w:rsidR="007676BE" w:rsidRPr="00280E4A" w:rsidRDefault="007676BE" w:rsidP="007676BE">
      <w:pPr>
        <w:pStyle w:val="Prosttext"/>
        <w:jc w:val="center"/>
        <w:outlineLvl w:val="0"/>
        <w:rPr>
          <w:rFonts w:ascii="Arial" w:hAnsi="Arial" w:cs="Arial"/>
          <w:b/>
          <w:sz w:val="22"/>
          <w:szCs w:val="22"/>
          <w:u w:val="single"/>
        </w:rPr>
      </w:pPr>
      <w:r w:rsidRPr="00280E4A">
        <w:rPr>
          <w:rFonts w:ascii="Arial" w:hAnsi="Arial" w:cs="Arial"/>
          <w:b/>
          <w:sz w:val="22"/>
          <w:szCs w:val="22"/>
          <w:u w:val="single"/>
        </w:rPr>
        <w:t>Úvodní ustanovení</w:t>
      </w:r>
    </w:p>
    <w:p w14:paraId="6FB2EF90" w14:textId="77777777" w:rsidR="007676BE" w:rsidRPr="00280E4A" w:rsidRDefault="007676BE" w:rsidP="009116FB">
      <w:pPr>
        <w:pStyle w:val="Prosttext"/>
        <w:outlineLvl w:val="0"/>
        <w:rPr>
          <w:rFonts w:ascii="Arial" w:hAnsi="Arial" w:cs="Arial"/>
          <w:b/>
          <w:sz w:val="22"/>
          <w:szCs w:val="22"/>
          <w:lang w:val="cs-CZ"/>
        </w:rPr>
      </w:pPr>
    </w:p>
    <w:p w14:paraId="3E9D6C03" w14:textId="1367650C" w:rsidR="009116FB" w:rsidRPr="00280E4A" w:rsidRDefault="009116FB" w:rsidP="008F4E89">
      <w:pPr>
        <w:pStyle w:val="Prosttext"/>
        <w:numPr>
          <w:ilvl w:val="1"/>
          <w:numId w:val="4"/>
        </w:numPr>
        <w:jc w:val="both"/>
        <w:outlineLvl w:val="0"/>
        <w:rPr>
          <w:rFonts w:ascii="Arial" w:hAnsi="Arial" w:cs="Arial"/>
          <w:bCs/>
          <w:sz w:val="22"/>
          <w:szCs w:val="22"/>
          <w:lang w:val="cs-CZ"/>
        </w:rPr>
      </w:pPr>
      <w:r w:rsidRPr="00280E4A">
        <w:rPr>
          <w:rFonts w:ascii="Arial" w:hAnsi="Arial" w:cs="Arial"/>
          <w:bCs/>
          <w:sz w:val="22"/>
          <w:szCs w:val="22"/>
          <w:lang w:val="cs-CZ"/>
        </w:rPr>
        <w:t>Dárce 1 je výlučným vlastníkem pozemku parc. č. 760/</w:t>
      </w:r>
      <w:r w:rsidR="004E1C91" w:rsidRPr="00280E4A">
        <w:rPr>
          <w:rFonts w:ascii="Arial" w:hAnsi="Arial" w:cs="Arial"/>
          <w:bCs/>
          <w:sz w:val="22"/>
          <w:szCs w:val="22"/>
          <w:lang w:val="cs-CZ"/>
        </w:rPr>
        <w:t>343</w:t>
      </w:r>
      <w:r w:rsidRPr="00280E4A">
        <w:rPr>
          <w:rFonts w:ascii="Arial" w:hAnsi="Arial" w:cs="Arial"/>
          <w:bCs/>
          <w:sz w:val="22"/>
          <w:szCs w:val="22"/>
          <w:lang w:val="cs-CZ"/>
        </w:rPr>
        <w:t xml:space="preserve"> v k.ú. Letňany, obec Praha</w:t>
      </w:r>
      <w:r w:rsidR="00E6402B" w:rsidRPr="00280E4A">
        <w:rPr>
          <w:rFonts w:ascii="Arial" w:hAnsi="Arial" w:cs="Arial"/>
          <w:bCs/>
          <w:sz w:val="22"/>
          <w:szCs w:val="22"/>
          <w:lang w:val="cs-CZ"/>
        </w:rPr>
        <w:t xml:space="preserve"> </w:t>
      </w:r>
      <w:r w:rsidRPr="00280E4A">
        <w:rPr>
          <w:rFonts w:ascii="Arial" w:hAnsi="Arial" w:cs="Arial"/>
          <w:bCs/>
          <w:sz w:val="22"/>
          <w:szCs w:val="22"/>
          <w:lang w:val="cs-CZ"/>
        </w:rPr>
        <w:t>(dále jen „</w:t>
      </w:r>
      <w:r w:rsidRPr="00280E4A">
        <w:rPr>
          <w:rFonts w:ascii="Arial" w:hAnsi="Arial" w:cs="Arial"/>
          <w:b/>
          <w:bCs/>
          <w:sz w:val="22"/>
          <w:szCs w:val="22"/>
          <w:lang w:val="cs-CZ"/>
        </w:rPr>
        <w:t>Pozemek 1</w:t>
      </w:r>
      <w:r w:rsidRPr="00280E4A">
        <w:rPr>
          <w:rFonts w:ascii="Arial" w:hAnsi="Arial" w:cs="Arial"/>
          <w:bCs/>
          <w:sz w:val="22"/>
          <w:szCs w:val="22"/>
          <w:lang w:val="cs-CZ"/>
        </w:rPr>
        <w:t>“).</w:t>
      </w:r>
    </w:p>
    <w:p w14:paraId="3845887B" w14:textId="77777777" w:rsidR="009116FB" w:rsidRPr="00280E4A" w:rsidRDefault="009116FB" w:rsidP="008F4E89">
      <w:pPr>
        <w:pStyle w:val="Prosttext"/>
        <w:ind w:left="570"/>
        <w:jc w:val="both"/>
        <w:outlineLvl w:val="0"/>
        <w:rPr>
          <w:rFonts w:ascii="Arial" w:hAnsi="Arial" w:cs="Arial"/>
          <w:bCs/>
          <w:sz w:val="22"/>
          <w:szCs w:val="22"/>
          <w:lang w:val="cs-CZ"/>
        </w:rPr>
      </w:pPr>
    </w:p>
    <w:p w14:paraId="5E91A4E8" w14:textId="29F373B7" w:rsidR="009116FB" w:rsidRPr="00280E4A" w:rsidRDefault="009116FB" w:rsidP="008F4E89">
      <w:pPr>
        <w:pStyle w:val="Prosttext"/>
        <w:numPr>
          <w:ilvl w:val="1"/>
          <w:numId w:val="4"/>
        </w:numPr>
        <w:jc w:val="both"/>
        <w:outlineLvl w:val="0"/>
        <w:rPr>
          <w:rFonts w:ascii="Arial" w:hAnsi="Arial" w:cs="Arial"/>
          <w:bCs/>
          <w:sz w:val="22"/>
          <w:szCs w:val="22"/>
          <w:lang w:val="cs-CZ"/>
        </w:rPr>
      </w:pPr>
      <w:r w:rsidRPr="00280E4A">
        <w:rPr>
          <w:rFonts w:ascii="Arial" w:hAnsi="Arial" w:cs="Arial"/>
          <w:bCs/>
          <w:sz w:val="22"/>
          <w:szCs w:val="22"/>
          <w:lang w:val="cs-CZ"/>
        </w:rPr>
        <w:t>Dárce 2 je výlučným vlastníkem pozemků parc. č. 760/64, parc. č. 760/171</w:t>
      </w:r>
      <w:r w:rsidR="00113EC2" w:rsidRPr="00280E4A">
        <w:rPr>
          <w:rFonts w:ascii="Arial" w:hAnsi="Arial" w:cs="Arial"/>
          <w:bCs/>
          <w:sz w:val="22"/>
          <w:szCs w:val="22"/>
          <w:lang w:val="cs-CZ"/>
        </w:rPr>
        <w:t xml:space="preserve"> a</w:t>
      </w:r>
      <w:r w:rsidRPr="00280E4A">
        <w:rPr>
          <w:rFonts w:ascii="Arial" w:hAnsi="Arial" w:cs="Arial"/>
          <w:bCs/>
          <w:sz w:val="22"/>
          <w:szCs w:val="22"/>
          <w:lang w:val="cs-CZ"/>
        </w:rPr>
        <w:t xml:space="preserve"> parc. č. 760/174, vše v k.ú. Letňany, obec Praha (dále jen „</w:t>
      </w:r>
      <w:r w:rsidRPr="00280E4A">
        <w:rPr>
          <w:rFonts w:ascii="Arial" w:hAnsi="Arial" w:cs="Arial"/>
          <w:b/>
          <w:bCs/>
          <w:sz w:val="22"/>
          <w:szCs w:val="22"/>
          <w:lang w:val="cs-CZ"/>
        </w:rPr>
        <w:t>Pozemky 2</w:t>
      </w:r>
      <w:r w:rsidRPr="00280E4A">
        <w:rPr>
          <w:rFonts w:ascii="Arial" w:hAnsi="Arial" w:cs="Arial"/>
          <w:bCs/>
          <w:sz w:val="22"/>
          <w:szCs w:val="22"/>
          <w:lang w:val="cs-CZ"/>
        </w:rPr>
        <w:t>“).</w:t>
      </w:r>
    </w:p>
    <w:p w14:paraId="14704A66" w14:textId="77777777" w:rsidR="009116FB" w:rsidRPr="00280E4A" w:rsidRDefault="009116FB" w:rsidP="008F4E89">
      <w:pPr>
        <w:pStyle w:val="Odstavecseseznamem"/>
        <w:jc w:val="both"/>
        <w:rPr>
          <w:rFonts w:ascii="Arial" w:hAnsi="Arial" w:cs="Arial"/>
          <w:bCs/>
          <w:sz w:val="22"/>
          <w:szCs w:val="22"/>
        </w:rPr>
      </w:pPr>
    </w:p>
    <w:p w14:paraId="32E2F708" w14:textId="70B3529B" w:rsidR="009116FB" w:rsidRPr="00280E4A" w:rsidRDefault="00E6402B" w:rsidP="008E7CAE">
      <w:pPr>
        <w:pStyle w:val="Prosttext"/>
        <w:numPr>
          <w:ilvl w:val="1"/>
          <w:numId w:val="4"/>
        </w:numPr>
        <w:jc w:val="both"/>
        <w:outlineLvl w:val="0"/>
        <w:rPr>
          <w:rFonts w:ascii="Arial" w:hAnsi="Arial" w:cs="Arial"/>
          <w:bCs/>
          <w:sz w:val="22"/>
          <w:szCs w:val="22"/>
          <w:lang w:val="cs-CZ"/>
        </w:rPr>
      </w:pPr>
      <w:r w:rsidRPr="00280E4A">
        <w:rPr>
          <w:rFonts w:ascii="Arial" w:hAnsi="Arial" w:cs="Arial"/>
          <w:bCs/>
          <w:sz w:val="22"/>
          <w:szCs w:val="22"/>
          <w:lang w:val="cs-CZ"/>
        </w:rPr>
        <w:t>Součástí Pozemku 1 a Pozemků 2 j</w:t>
      </w:r>
      <w:r w:rsidR="00B555B6" w:rsidRPr="00280E4A">
        <w:rPr>
          <w:rFonts w:ascii="Arial" w:hAnsi="Arial" w:cs="Arial"/>
          <w:bCs/>
          <w:sz w:val="22"/>
          <w:szCs w:val="22"/>
          <w:lang w:val="cs-CZ"/>
        </w:rPr>
        <w:t>sou</w:t>
      </w:r>
      <w:r w:rsidRPr="00280E4A">
        <w:rPr>
          <w:rFonts w:ascii="Arial" w:hAnsi="Arial" w:cs="Arial"/>
          <w:bCs/>
          <w:sz w:val="22"/>
          <w:szCs w:val="22"/>
          <w:lang w:val="cs-CZ"/>
        </w:rPr>
        <w:t xml:space="preserve"> pozemní komunikace</w:t>
      </w:r>
      <w:r w:rsidR="008E7CAE" w:rsidRPr="00280E4A">
        <w:rPr>
          <w:rFonts w:ascii="Arial" w:hAnsi="Arial" w:cs="Arial"/>
          <w:bCs/>
          <w:sz w:val="22"/>
          <w:szCs w:val="22"/>
          <w:lang w:val="cs-CZ"/>
        </w:rPr>
        <w:t xml:space="preserve"> včetně jejich</w:t>
      </w:r>
      <w:r w:rsidR="00070181" w:rsidRPr="00280E4A">
        <w:rPr>
          <w:rFonts w:ascii="Arial" w:hAnsi="Arial" w:cs="Arial"/>
          <w:bCs/>
          <w:sz w:val="22"/>
          <w:szCs w:val="22"/>
          <w:lang w:val="cs-CZ"/>
        </w:rPr>
        <w:t xml:space="preserve"> případných</w:t>
      </w:r>
      <w:r w:rsidR="008E7CAE" w:rsidRPr="00280E4A">
        <w:rPr>
          <w:rFonts w:ascii="Arial" w:hAnsi="Arial" w:cs="Arial"/>
          <w:bCs/>
          <w:sz w:val="22"/>
          <w:szCs w:val="22"/>
          <w:lang w:val="cs-CZ"/>
        </w:rPr>
        <w:t xml:space="preserve"> součástí a</w:t>
      </w:r>
      <w:r w:rsidR="00280E4A" w:rsidRPr="00280E4A">
        <w:rPr>
          <w:rFonts w:ascii="Arial" w:hAnsi="Arial" w:cs="Arial"/>
          <w:bCs/>
          <w:sz w:val="22"/>
          <w:szCs w:val="22"/>
          <w:lang w:val="cs-CZ"/>
        </w:rPr>
        <w:t> </w:t>
      </w:r>
      <w:r w:rsidR="008E7CAE" w:rsidRPr="00280E4A">
        <w:rPr>
          <w:rFonts w:ascii="Arial" w:hAnsi="Arial" w:cs="Arial"/>
          <w:bCs/>
          <w:sz w:val="22"/>
          <w:szCs w:val="22"/>
          <w:lang w:val="cs-CZ"/>
        </w:rPr>
        <w:t>příslušenství ve smyslu ust. § 12 a 13 zákona č. 13/1997 Sb., o pozemních komunikacích, ve znění pozdějších předpisů, kterými se pro účely této Smlouvy myslí zejména</w:t>
      </w:r>
      <w:r w:rsidR="00A352F9" w:rsidRPr="00280E4A">
        <w:rPr>
          <w:rFonts w:ascii="Arial" w:hAnsi="Arial" w:cs="Arial"/>
          <w:bCs/>
          <w:sz w:val="22"/>
          <w:szCs w:val="22"/>
          <w:lang w:val="cs-CZ"/>
        </w:rPr>
        <w:t xml:space="preserve"> svislé a vodorovné dopravní značení</w:t>
      </w:r>
      <w:r w:rsidR="00B555B6" w:rsidRPr="00280E4A">
        <w:rPr>
          <w:rFonts w:ascii="Arial" w:hAnsi="Arial" w:cs="Arial"/>
          <w:sz w:val="22"/>
          <w:szCs w:val="22"/>
          <w:lang w:eastAsia="cs-CZ"/>
        </w:rPr>
        <w:t xml:space="preserve">, chodníky a venkovní </w:t>
      </w:r>
      <w:r w:rsidR="00B01270" w:rsidRPr="00280E4A">
        <w:rPr>
          <w:rFonts w:ascii="Arial" w:hAnsi="Arial" w:cs="Arial"/>
          <w:sz w:val="22"/>
          <w:szCs w:val="22"/>
          <w:lang w:eastAsia="cs-CZ"/>
        </w:rPr>
        <w:t>parkovací stání včetně zeleně.</w:t>
      </w:r>
    </w:p>
    <w:p w14:paraId="482BCECA" w14:textId="77777777" w:rsidR="008E7CAE" w:rsidRPr="00280E4A" w:rsidRDefault="008E7CAE" w:rsidP="008D0851">
      <w:pPr>
        <w:pStyle w:val="Prosttext"/>
        <w:ind w:left="570"/>
        <w:jc w:val="both"/>
        <w:outlineLvl w:val="0"/>
        <w:rPr>
          <w:rFonts w:ascii="Arial" w:hAnsi="Arial" w:cs="Arial"/>
          <w:bCs/>
          <w:sz w:val="22"/>
          <w:szCs w:val="22"/>
          <w:lang w:val="cs-CZ"/>
        </w:rPr>
      </w:pPr>
    </w:p>
    <w:p w14:paraId="53A8EFE7" w14:textId="254D84FC" w:rsidR="008E7CAE" w:rsidRPr="00280E4A" w:rsidRDefault="008E7CAE" w:rsidP="008E7CAE">
      <w:pPr>
        <w:pStyle w:val="Prosttext"/>
        <w:numPr>
          <w:ilvl w:val="1"/>
          <w:numId w:val="4"/>
        </w:numPr>
        <w:jc w:val="both"/>
        <w:outlineLvl w:val="0"/>
        <w:rPr>
          <w:rFonts w:ascii="Arial" w:hAnsi="Arial" w:cs="Arial"/>
          <w:bCs/>
          <w:sz w:val="22"/>
          <w:szCs w:val="22"/>
          <w:lang w:val="cs-CZ"/>
        </w:rPr>
      </w:pPr>
      <w:r w:rsidRPr="00280E4A">
        <w:rPr>
          <w:rFonts w:ascii="Arial" w:hAnsi="Arial" w:cs="Arial"/>
          <w:bCs/>
          <w:sz w:val="22"/>
          <w:szCs w:val="22"/>
          <w:lang w:val="cs-CZ"/>
        </w:rPr>
        <w:t>Obdarovaný prohlašuje, že tuto smlouvu uzavírá jménem hlavního města Prahy v souladu se zákonem č. 131/2000 Sb., o hlavním městě Praze, ve znění pozdějších předpisů (dále jen „ZHMP“), a obecně závaznou vyhláškou č. 55/2000 Sb. hl. m. Prahy, kterou se vydává Statut hlavního města Prahy, ve znění pozdějších předpisů (dále jen „Statut“), a to na základě ust. § 13 odst. 4 Statutu, dle něhož je Obdarovaný oprávněn činit jménem hlavního města Prahy právní úkony, které bezprostředně předcházejí nabytí vlastnictví nemovitosti</w:t>
      </w:r>
      <w:r w:rsidR="00280E4A" w:rsidRPr="00280E4A">
        <w:rPr>
          <w:rFonts w:ascii="Arial" w:hAnsi="Arial" w:cs="Arial"/>
          <w:bCs/>
          <w:sz w:val="22"/>
          <w:szCs w:val="22"/>
          <w:lang w:val="cs-CZ"/>
        </w:rPr>
        <w:t>.</w:t>
      </w:r>
    </w:p>
    <w:p w14:paraId="13084690" w14:textId="77777777" w:rsidR="008E7CAE" w:rsidRPr="00280E4A" w:rsidRDefault="008E7CAE" w:rsidP="008D0851">
      <w:pPr>
        <w:pStyle w:val="Prosttext"/>
        <w:ind w:left="570"/>
        <w:jc w:val="both"/>
        <w:outlineLvl w:val="0"/>
        <w:rPr>
          <w:rFonts w:ascii="Arial" w:hAnsi="Arial" w:cs="Arial"/>
          <w:bCs/>
          <w:sz w:val="22"/>
          <w:szCs w:val="22"/>
          <w:lang w:val="cs-CZ"/>
        </w:rPr>
      </w:pPr>
    </w:p>
    <w:p w14:paraId="57DF4F51" w14:textId="3786A8E6" w:rsidR="008E7CAE" w:rsidRPr="00280E4A" w:rsidRDefault="008E7CAE" w:rsidP="00280E4A">
      <w:pPr>
        <w:pStyle w:val="Prosttext"/>
        <w:ind w:left="570"/>
        <w:jc w:val="both"/>
        <w:outlineLvl w:val="0"/>
        <w:rPr>
          <w:rFonts w:ascii="Arial" w:hAnsi="Arial" w:cs="Arial"/>
          <w:bCs/>
          <w:sz w:val="22"/>
          <w:szCs w:val="22"/>
          <w:lang w:val="cs-CZ"/>
        </w:rPr>
      </w:pPr>
      <w:r w:rsidRPr="00280E4A">
        <w:rPr>
          <w:rFonts w:ascii="Arial" w:hAnsi="Arial" w:cs="Arial"/>
          <w:bCs/>
          <w:sz w:val="22"/>
          <w:szCs w:val="22"/>
          <w:lang w:val="cs-CZ"/>
        </w:rPr>
        <w:t xml:space="preserve">Na základě této </w:t>
      </w:r>
      <w:r w:rsidR="00831F22" w:rsidRPr="00280E4A">
        <w:rPr>
          <w:rFonts w:ascii="Arial" w:hAnsi="Arial" w:cs="Arial"/>
          <w:bCs/>
          <w:sz w:val="22"/>
          <w:szCs w:val="22"/>
          <w:lang w:val="cs-CZ"/>
        </w:rPr>
        <w:t>s</w:t>
      </w:r>
      <w:r w:rsidRPr="00280E4A">
        <w:rPr>
          <w:rFonts w:ascii="Arial" w:hAnsi="Arial" w:cs="Arial"/>
          <w:bCs/>
          <w:sz w:val="22"/>
          <w:szCs w:val="22"/>
          <w:lang w:val="cs-CZ"/>
        </w:rPr>
        <w:t>mlouvy Dárce</w:t>
      </w:r>
      <w:r w:rsidR="00831F22" w:rsidRPr="00280E4A">
        <w:rPr>
          <w:rFonts w:ascii="Arial" w:hAnsi="Arial" w:cs="Arial"/>
          <w:bCs/>
          <w:sz w:val="22"/>
          <w:szCs w:val="22"/>
          <w:lang w:val="cs-CZ"/>
        </w:rPr>
        <w:t xml:space="preserve"> 1 a Dárce 2</w:t>
      </w:r>
      <w:r w:rsidRPr="00280E4A">
        <w:rPr>
          <w:rFonts w:ascii="Arial" w:hAnsi="Arial" w:cs="Arial"/>
          <w:bCs/>
          <w:sz w:val="22"/>
          <w:szCs w:val="22"/>
          <w:lang w:val="cs-CZ"/>
        </w:rPr>
        <w:t xml:space="preserve"> převádí vlastnické právo k</w:t>
      </w:r>
      <w:r w:rsidR="00831F22" w:rsidRPr="00280E4A">
        <w:rPr>
          <w:rFonts w:ascii="Arial" w:hAnsi="Arial" w:cs="Arial"/>
          <w:bCs/>
          <w:sz w:val="22"/>
          <w:szCs w:val="22"/>
          <w:lang w:val="cs-CZ"/>
        </w:rPr>
        <w:t xml:space="preserve"> Pozemku 1 </w:t>
      </w:r>
      <w:r w:rsidR="00113EC2" w:rsidRPr="00280E4A">
        <w:rPr>
          <w:rFonts w:ascii="Arial" w:hAnsi="Arial" w:cs="Arial"/>
          <w:bCs/>
          <w:sz w:val="22"/>
          <w:szCs w:val="22"/>
          <w:lang w:val="cs-CZ"/>
        </w:rPr>
        <w:t>a</w:t>
      </w:r>
      <w:r w:rsidR="00280E4A">
        <w:rPr>
          <w:rFonts w:ascii="Arial" w:hAnsi="Arial" w:cs="Arial"/>
          <w:bCs/>
          <w:sz w:val="22"/>
          <w:szCs w:val="22"/>
          <w:lang w:val="cs-CZ"/>
        </w:rPr>
        <w:t> </w:t>
      </w:r>
      <w:r w:rsidR="00831F22" w:rsidRPr="00280E4A">
        <w:rPr>
          <w:rFonts w:ascii="Arial" w:hAnsi="Arial" w:cs="Arial"/>
          <w:bCs/>
          <w:sz w:val="22"/>
          <w:szCs w:val="22"/>
          <w:lang w:val="cs-CZ"/>
        </w:rPr>
        <w:t>Pozemkům 2</w:t>
      </w:r>
      <w:r w:rsidRPr="00280E4A">
        <w:rPr>
          <w:rFonts w:ascii="Arial" w:hAnsi="Arial" w:cs="Arial"/>
          <w:bCs/>
          <w:sz w:val="22"/>
          <w:szCs w:val="22"/>
          <w:lang w:val="cs-CZ"/>
        </w:rPr>
        <w:t xml:space="preserve"> ve prospěch Obdarovaného, vlastníkem</w:t>
      </w:r>
      <w:r w:rsidR="00831F22" w:rsidRPr="00280E4A">
        <w:rPr>
          <w:rFonts w:ascii="Arial" w:hAnsi="Arial" w:cs="Arial"/>
          <w:bCs/>
          <w:sz w:val="22"/>
          <w:szCs w:val="22"/>
          <w:lang w:val="cs-CZ"/>
        </w:rPr>
        <w:t xml:space="preserve"> uvedených</w:t>
      </w:r>
      <w:r w:rsidRPr="00280E4A">
        <w:rPr>
          <w:rFonts w:ascii="Arial" w:hAnsi="Arial" w:cs="Arial"/>
          <w:bCs/>
          <w:sz w:val="22"/>
          <w:szCs w:val="22"/>
          <w:lang w:val="cs-CZ"/>
        </w:rPr>
        <w:t xml:space="preserve"> </w:t>
      </w:r>
      <w:r w:rsidR="00831F22" w:rsidRPr="00280E4A">
        <w:rPr>
          <w:rFonts w:ascii="Arial" w:hAnsi="Arial" w:cs="Arial"/>
          <w:bCs/>
          <w:sz w:val="22"/>
          <w:szCs w:val="22"/>
          <w:lang w:val="cs-CZ"/>
        </w:rPr>
        <w:t>n</w:t>
      </w:r>
      <w:r w:rsidRPr="00280E4A">
        <w:rPr>
          <w:rFonts w:ascii="Arial" w:hAnsi="Arial" w:cs="Arial"/>
          <w:bCs/>
          <w:sz w:val="22"/>
          <w:szCs w:val="22"/>
          <w:lang w:val="cs-CZ"/>
        </w:rPr>
        <w:t xml:space="preserve">emovitostí se nicméně </w:t>
      </w:r>
      <w:r w:rsidRPr="00280E4A">
        <w:rPr>
          <w:rFonts w:ascii="Arial" w:hAnsi="Arial" w:cs="Arial"/>
          <w:bCs/>
          <w:sz w:val="22"/>
          <w:szCs w:val="22"/>
          <w:lang w:val="cs-CZ"/>
        </w:rPr>
        <w:lastRenderedPageBreak/>
        <w:t>v</w:t>
      </w:r>
      <w:r w:rsidR="00280E4A">
        <w:rPr>
          <w:rFonts w:ascii="Arial" w:hAnsi="Arial" w:cs="Arial"/>
          <w:bCs/>
          <w:sz w:val="22"/>
          <w:szCs w:val="22"/>
          <w:lang w:val="cs-CZ"/>
        </w:rPr>
        <w:t> </w:t>
      </w:r>
      <w:r w:rsidRPr="00280E4A">
        <w:rPr>
          <w:rFonts w:ascii="Arial" w:hAnsi="Arial" w:cs="Arial"/>
          <w:bCs/>
          <w:sz w:val="22"/>
          <w:szCs w:val="22"/>
          <w:lang w:val="cs-CZ"/>
        </w:rPr>
        <w:t>souladu s právními předpisy ci</w:t>
      </w:r>
      <w:r w:rsidR="00831F22" w:rsidRPr="00280E4A">
        <w:rPr>
          <w:rFonts w:ascii="Arial" w:hAnsi="Arial" w:cs="Arial"/>
          <w:bCs/>
          <w:sz w:val="22"/>
          <w:szCs w:val="22"/>
          <w:lang w:val="cs-CZ"/>
        </w:rPr>
        <w:t>tovanými v předcházejícím bodě této s</w:t>
      </w:r>
      <w:r w:rsidRPr="00280E4A">
        <w:rPr>
          <w:rFonts w:ascii="Arial" w:hAnsi="Arial" w:cs="Arial"/>
          <w:bCs/>
          <w:sz w:val="22"/>
          <w:szCs w:val="22"/>
          <w:lang w:val="cs-CZ"/>
        </w:rPr>
        <w:t xml:space="preserve">mlouvy stane hlavní město Praha s tím, že Obdarovanému budou </w:t>
      </w:r>
      <w:r w:rsidR="00831F22" w:rsidRPr="00280E4A">
        <w:rPr>
          <w:rFonts w:ascii="Arial" w:hAnsi="Arial" w:cs="Arial"/>
          <w:bCs/>
          <w:sz w:val="22"/>
          <w:szCs w:val="22"/>
          <w:lang w:val="cs-CZ"/>
        </w:rPr>
        <w:t>tyto n</w:t>
      </w:r>
      <w:r w:rsidRPr="00280E4A">
        <w:rPr>
          <w:rFonts w:ascii="Arial" w:hAnsi="Arial" w:cs="Arial"/>
          <w:bCs/>
          <w:sz w:val="22"/>
          <w:szCs w:val="22"/>
          <w:lang w:val="cs-CZ"/>
        </w:rPr>
        <w:t>emovitosti svěřeny do správy.</w:t>
      </w:r>
    </w:p>
    <w:p w14:paraId="61839DA7" w14:textId="77777777" w:rsidR="00280E4A" w:rsidRPr="00280E4A" w:rsidRDefault="00280E4A" w:rsidP="00E6402B">
      <w:pPr>
        <w:pStyle w:val="Prosttext"/>
        <w:outlineLvl w:val="0"/>
        <w:rPr>
          <w:rFonts w:ascii="Arial" w:hAnsi="Arial" w:cs="Arial"/>
          <w:bCs/>
          <w:sz w:val="22"/>
          <w:szCs w:val="22"/>
          <w:lang w:val="cs-CZ"/>
        </w:rPr>
      </w:pPr>
    </w:p>
    <w:p w14:paraId="763E486A" w14:textId="77777777" w:rsidR="007676BE" w:rsidRPr="00280E4A" w:rsidRDefault="007676BE" w:rsidP="007676BE">
      <w:pPr>
        <w:pStyle w:val="Prosttext"/>
        <w:jc w:val="center"/>
        <w:outlineLvl w:val="0"/>
        <w:rPr>
          <w:rFonts w:ascii="Arial" w:hAnsi="Arial" w:cs="Arial"/>
          <w:b/>
          <w:sz w:val="22"/>
          <w:szCs w:val="22"/>
        </w:rPr>
      </w:pPr>
      <w:r w:rsidRPr="00280E4A">
        <w:rPr>
          <w:rFonts w:ascii="Arial" w:hAnsi="Arial" w:cs="Arial"/>
          <w:b/>
          <w:sz w:val="22"/>
          <w:szCs w:val="22"/>
        </w:rPr>
        <w:t>Článek II.</w:t>
      </w:r>
    </w:p>
    <w:p w14:paraId="4E6CFFD8" w14:textId="77777777" w:rsidR="007676BE" w:rsidRPr="00280E4A" w:rsidRDefault="007676BE" w:rsidP="007676BE">
      <w:pPr>
        <w:pStyle w:val="Prosttext"/>
        <w:jc w:val="center"/>
        <w:rPr>
          <w:rFonts w:ascii="Arial" w:hAnsi="Arial" w:cs="Arial"/>
          <w:b/>
          <w:sz w:val="22"/>
          <w:szCs w:val="22"/>
          <w:u w:val="single"/>
        </w:rPr>
      </w:pPr>
      <w:r w:rsidRPr="00280E4A">
        <w:rPr>
          <w:rFonts w:ascii="Arial" w:hAnsi="Arial" w:cs="Arial"/>
          <w:b/>
          <w:sz w:val="22"/>
          <w:szCs w:val="22"/>
          <w:u w:val="single"/>
        </w:rPr>
        <w:t>Předmět převodu</w:t>
      </w:r>
    </w:p>
    <w:p w14:paraId="469FECB1" w14:textId="77777777" w:rsidR="007676BE" w:rsidRPr="00280E4A" w:rsidRDefault="007676BE" w:rsidP="007676BE">
      <w:pPr>
        <w:pStyle w:val="Prosttext"/>
        <w:jc w:val="both"/>
        <w:rPr>
          <w:rFonts w:ascii="Arial" w:hAnsi="Arial" w:cs="Arial"/>
          <w:sz w:val="22"/>
          <w:szCs w:val="22"/>
        </w:rPr>
      </w:pPr>
    </w:p>
    <w:p w14:paraId="0048195F" w14:textId="77777777" w:rsidR="007676BE" w:rsidRPr="00280E4A" w:rsidRDefault="007676BE" w:rsidP="007676BE">
      <w:pPr>
        <w:numPr>
          <w:ilvl w:val="1"/>
          <w:numId w:val="1"/>
        </w:numPr>
        <w:ind w:left="567" w:hanging="567"/>
        <w:jc w:val="both"/>
        <w:rPr>
          <w:rFonts w:ascii="Arial" w:hAnsi="Arial" w:cs="Arial"/>
          <w:sz w:val="22"/>
          <w:szCs w:val="22"/>
        </w:rPr>
      </w:pPr>
      <w:r w:rsidRPr="00280E4A">
        <w:rPr>
          <w:rFonts w:ascii="Arial" w:hAnsi="Arial" w:cs="Arial"/>
          <w:sz w:val="22"/>
          <w:szCs w:val="22"/>
        </w:rPr>
        <w:t>Předmětem této darovací smlouvy je bezúplatný převod vlastnického práva k</w:t>
      </w:r>
      <w:r w:rsidR="00E6402B" w:rsidRPr="00280E4A">
        <w:rPr>
          <w:rFonts w:ascii="Arial" w:hAnsi="Arial" w:cs="Arial"/>
          <w:sz w:val="22"/>
          <w:szCs w:val="22"/>
        </w:rPr>
        <w:t> Pozemku 1 a</w:t>
      </w:r>
      <w:r w:rsidR="00206368" w:rsidRPr="00280E4A">
        <w:rPr>
          <w:rFonts w:ascii="Arial" w:hAnsi="Arial" w:cs="Arial"/>
          <w:sz w:val="22"/>
          <w:szCs w:val="22"/>
        </w:rPr>
        <w:t> </w:t>
      </w:r>
      <w:r w:rsidR="00E6402B" w:rsidRPr="00280E4A">
        <w:rPr>
          <w:rFonts w:ascii="Arial" w:hAnsi="Arial" w:cs="Arial"/>
          <w:sz w:val="22"/>
          <w:szCs w:val="22"/>
        </w:rPr>
        <w:t>Pozemků</w:t>
      </w:r>
      <w:r w:rsidR="008F4E89" w:rsidRPr="00280E4A">
        <w:rPr>
          <w:rFonts w:ascii="Arial" w:hAnsi="Arial" w:cs="Arial"/>
          <w:sz w:val="22"/>
          <w:szCs w:val="22"/>
        </w:rPr>
        <w:t>m </w:t>
      </w:r>
      <w:r w:rsidR="00E6402B" w:rsidRPr="00280E4A">
        <w:rPr>
          <w:rFonts w:ascii="Arial" w:hAnsi="Arial" w:cs="Arial"/>
          <w:sz w:val="22"/>
          <w:szCs w:val="22"/>
        </w:rPr>
        <w:t>2 na Obdarovaného, a to včetně všech je</w:t>
      </w:r>
      <w:r w:rsidR="008F4E89" w:rsidRPr="00280E4A">
        <w:rPr>
          <w:rFonts w:ascii="Arial" w:hAnsi="Arial" w:cs="Arial"/>
          <w:sz w:val="22"/>
          <w:szCs w:val="22"/>
        </w:rPr>
        <w:t>jich</w:t>
      </w:r>
      <w:r w:rsidR="00E6402B" w:rsidRPr="00280E4A">
        <w:rPr>
          <w:rFonts w:ascii="Arial" w:hAnsi="Arial" w:cs="Arial"/>
          <w:sz w:val="22"/>
          <w:szCs w:val="22"/>
        </w:rPr>
        <w:t xml:space="preserve"> součástí a příslušenství jak jsou popsány v bodě 1.3 této smlouvy</w:t>
      </w:r>
      <w:r w:rsidRPr="00280E4A">
        <w:rPr>
          <w:rFonts w:ascii="Arial" w:hAnsi="Arial" w:cs="Arial"/>
          <w:sz w:val="22"/>
          <w:szCs w:val="22"/>
        </w:rPr>
        <w:t xml:space="preserve"> (dále</w:t>
      </w:r>
      <w:r w:rsidR="00E6402B" w:rsidRPr="00280E4A">
        <w:rPr>
          <w:rFonts w:ascii="Arial" w:hAnsi="Arial" w:cs="Arial"/>
          <w:sz w:val="22"/>
          <w:szCs w:val="22"/>
        </w:rPr>
        <w:t xml:space="preserve"> společně</w:t>
      </w:r>
      <w:r w:rsidRPr="00280E4A">
        <w:rPr>
          <w:rFonts w:ascii="Arial" w:hAnsi="Arial" w:cs="Arial"/>
          <w:sz w:val="22"/>
          <w:szCs w:val="22"/>
        </w:rPr>
        <w:t xml:space="preserve"> jen “</w:t>
      </w:r>
      <w:r w:rsidRPr="00280E4A">
        <w:rPr>
          <w:rFonts w:ascii="Arial" w:hAnsi="Arial" w:cs="Arial"/>
          <w:b/>
          <w:sz w:val="22"/>
          <w:szCs w:val="22"/>
        </w:rPr>
        <w:t>Předmět převodu</w:t>
      </w:r>
      <w:r w:rsidRPr="00280E4A">
        <w:rPr>
          <w:rFonts w:ascii="Arial" w:hAnsi="Arial" w:cs="Arial"/>
          <w:sz w:val="22"/>
          <w:szCs w:val="22"/>
        </w:rPr>
        <w:t>“).</w:t>
      </w:r>
    </w:p>
    <w:p w14:paraId="69020788" w14:textId="77777777" w:rsidR="007676BE" w:rsidRPr="00280E4A" w:rsidRDefault="007676BE" w:rsidP="007676BE">
      <w:pPr>
        <w:ind w:left="567"/>
        <w:jc w:val="both"/>
        <w:rPr>
          <w:rFonts w:ascii="Arial" w:hAnsi="Arial" w:cs="Arial"/>
          <w:sz w:val="22"/>
          <w:szCs w:val="22"/>
        </w:rPr>
      </w:pPr>
    </w:p>
    <w:p w14:paraId="0DE7EB31" w14:textId="399DC878" w:rsidR="007676BE" w:rsidRPr="00280E4A" w:rsidRDefault="007676BE" w:rsidP="007676BE">
      <w:pPr>
        <w:numPr>
          <w:ilvl w:val="1"/>
          <w:numId w:val="1"/>
        </w:numPr>
        <w:ind w:left="567" w:hanging="567"/>
        <w:jc w:val="both"/>
        <w:rPr>
          <w:rFonts w:ascii="Arial" w:hAnsi="Arial" w:cs="Arial"/>
          <w:sz w:val="22"/>
          <w:szCs w:val="22"/>
        </w:rPr>
      </w:pPr>
      <w:r w:rsidRPr="00280E4A">
        <w:rPr>
          <w:rFonts w:ascii="Arial" w:hAnsi="Arial" w:cs="Arial"/>
          <w:sz w:val="22"/>
          <w:szCs w:val="22"/>
        </w:rPr>
        <w:t>Dárce</w:t>
      </w:r>
      <w:r w:rsidR="00E6402B" w:rsidRPr="00280E4A">
        <w:rPr>
          <w:rFonts w:ascii="Arial" w:hAnsi="Arial" w:cs="Arial"/>
          <w:sz w:val="22"/>
          <w:szCs w:val="22"/>
        </w:rPr>
        <w:t xml:space="preserve"> 1</w:t>
      </w:r>
      <w:r w:rsidRPr="00280E4A">
        <w:rPr>
          <w:rFonts w:ascii="Arial" w:hAnsi="Arial" w:cs="Arial"/>
          <w:sz w:val="22"/>
          <w:szCs w:val="22"/>
        </w:rPr>
        <w:t xml:space="preserve"> touto smlouvou bez</w:t>
      </w:r>
      <w:r w:rsidR="009F6D0E" w:rsidRPr="00280E4A">
        <w:rPr>
          <w:rFonts w:ascii="Arial" w:hAnsi="Arial" w:cs="Arial"/>
          <w:sz w:val="22"/>
          <w:szCs w:val="22"/>
        </w:rPr>
        <w:t>ú</w:t>
      </w:r>
      <w:r w:rsidRPr="00280E4A">
        <w:rPr>
          <w:rFonts w:ascii="Arial" w:hAnsi="Arial" w:cs="Arial"/>
          <w:sz w:val="22"/>
          <w:szCs w:val="22"/>
        </w:rPr>
        <w:t xml:space="preserve">platně převádí na Obdarovaného a Obdarovaný tímto přijímá </w:t>
      </w:r>
      <w:r w:rsidR="00E6402B" w:rsidRPr="00280E4A">
        <w:rPr>
          <w:rFonts w:ascii="Arial" w:hAnsi="Arial" w:cs="Arial"/>
          <w:sz w:val="22"/>
          <w:szCs w:val="22"/>
        </w:rPr>
        <w:t>Pozemek 1 včetně všech jeho součástí a příslušenství</w:t>
      </w:r>
      <w:r w:rsidRPr="00280E4A">
        <w:rPr>
          <w:rFonts w:ascii="Arial" w:hAnsi="Arial" w:cs="Arial"/>
          <w:sz w:val="22"/>
          <w:szCs w:val="22"/>
        </w:rPr>
        <w:t xml:space="preserve"> do vlastnictví </w:t>
      </w:r>
      <w:r w:rsidR="00831F22" w:rsidRPr="00280E4A">
        <w:rPr>
          <w:rFonts w:ascii="Arial" w:hAnsi="Arial" w:cs="Arial"/>
          <w:sz w:val="22"/>
          <w:szCs w:val="22"/>
        </w:rPr>
        <w:t>h</w:t>
      </w:r>
      <w:r w:rsidRPr="00280E4A">
        <w:rPr>
          <w:rFonts w:ascii="Arial" w:hAnsi="Arial" w:cs="Arial"/>
          <w:sz w:val="22"/>
          <w:szCs w:val="22"/>
        </w:rPr>
        <w:t>lavního města Prahy (</w:t>
      </w:r>
      <w:r w:rsidR="00E6402B" w:rsidRPr="00280E4A">
        <w:rPr>
          <w:rFonts w:ascii="Arial" w:hAnsi="Arial" w:cs="Arial"/>
          <w:sz w:val="22"/>
          <w:szCs w:val="22"/>
        </w:rPr>
        <w:t xml:space="preserve">se svěřenou </w:t>
      </w:r>
      <w:r w:rsidRPr="00280E4A">
        <w:rPr>
          <w:rFonts w:ascii="Arial" w:hAnsi="Arial" w:cs="Arial"/>
          <w:sz w:val="22"/>
          <w:szCs w:val="22"/>
        </w:rPr>
        <w:t>správ</w:t>
      </w:r>
      <w:r w:rsidR="00E6402B" w:rsidRPr="00280E4A">
        <w:rPr>
          <w:rFonts w:ascii="Arial" w:hAnsi="Arial" w:cs="Arial"/>
          <w:sz w:val="22"/>
          <w:szCs w:val="22"/>
        </w:rPr>
        <w:t>ou</w:t>
      </w:r>
      <w:r w:rsidRPr="00280E4A">
        <w:rPr>
          <w:rFonts w:ascii="Arial" w:hAnsi="Arial" w:cs="Arial"/>
          <w:sz w:val="22"/>
          <w:szCs w:val="22"/>
        </w:rPr>
        <w:t xml:space="preserve"> Obdarovanému)</w:t>
      </w:r>
      <w:r w:rsidR="00E6402B" w:rsidRPr="00280E4A">
        <w:rPr>
          <w:rFonts w:ascii="Arial" w:hAnsi="Arial" w:cs="Arial"/>
          <w:sz w:val="22"/>
          <w:szCs w:val="22"/>
        </w:rPr>
        <w:t>.</w:t>
      </w:r>
    </w:p>
    <w:p w14:paraId="15365F31" w14:textId="77777777" w:rsidR="00E6402B" w:rsidRPr="00280E4A" w:rsidRDefault="00E6402B" w:rsidP="00E6402B">
      <w:pPr>
        <w:pStyle w:val="Odstavecseseznamem"/>
        <w:rPr>
          <w:rFonts w:ascii="Arial" w:hAnsi="Arial" w:cs="Arial"/>
          <w:sz w:val="22"/>
          <w:szCs w:val="22"/>
        </w:rPr>
      </w:pPr>
    </w:p>
    <w:p w14:paraId="61EE8A9A" w14:textId="7B33B496" w:rsidR="007676BE" w:rsidRPr="00280E4A" w:rsidRDefault="00E6402B" w:rsidP="008F4E89">
      <w:pPr>
        <w:ind w:left="567"/>
        <w:jc w:val="both"/>
        <w:rPr>
          <w:rFonts w:ascii="Arial" w:hAnsi="Arial" w:cs="Arial"/>
          <w:sz w:val="22"/>
          <w:szCs w:val="22"/>
        </w:rPr>
      </w:pPr>
      <w:r w:rsidRPr="00280E4A">
        <w:rPr>
          <w:rFonts w:ascii="Arial" w:hAnsi="Arial" w:cs="Arial"/>
          <w:sz w:val="22"/>
          <w:szCs w:val="22"/>
        </w:rPr>
        <w:t xml:space="preserve">Dárce 2 touto smlouvou bezúplatně převádí na Obdarovaného a Obdarovaný tímto přijímá Pozemky 2 včetně všech jejich součástí a příslušenství do vlastnictví </w:t>
      </w:r>
      <w:r w:rsidR="00831F22" w:rsidRPr="00280E4A">
        <w:rPr>
          <w:rFonts w:ascii="Arial" w:hAnsi="Arial" w:cs="Arial"/>
          <w:sz w:val="22"/>
          <w:szCs w:val="22"/>
        </w:rPr>
        <w:t>h</w:t>
      </w:r>
      <w:r w:rsidRPr="00280E4A">
        <w:rPr>
          <w:rFonts w:ascii="Arial" w:hAnsi="Arial" w:cs="Arial"/>
          <w:sz w:val="22"/>
          <w:szCs w:val="22"/>
        </w:rPr>
        <w:t>lavního města Prahy (se svěřenou správou Obdarovanému).</w:t>
      </w:r>
    </w:p>
    <w:p w14:paraId="174831CE" w14:textId="77777777" w:rsidR="007676BE" w:rsidRPr="00280E4A" w:rsidRDefault="007676BE" w:rsidP="007676BE">
      <w:pPr>
        <w:pStyle w:val="Prosttext"/>
        <w:outlineLvl w:val="0"/>
        <w:rPr>
          <w:rFonts w:ascii="Arial" w:hAnsi="Arial" w:cs="Arial"/>
          <w:b/>
          <w:sz w:val="22"/>
          <w:szCs w:val="22"/>
        </w:rPr>
      </w:pPr>
    </w:p>
    <w:p w14:paraId="47AB68FA" w14:textId="77777777" w:rsidR="007676BE" w:rsidRPr="00280E4A" w:rsidRDefault="007676BE" w:rsidP="007676BE">
      <w:pPr>
        <w:pStyle w:val="Prosttext"/>
        <w:jc w:val="center"/>
        <w:outlineLvl w:val="0"/>
        <w:rPr>
          <w:rFonts w:ascii="Arial" w:hAnsi="Arial" w:cs="Arial"/>
          <w:b/>
          <w:sz w:val="22"/>
          <w:szCs w:val="22"/>
        </w:rPr>
      </w:pPr>
      <w:r w:rsidRPr="00280E4A">
        <w:rPr>
          <w:rFonts w:ascii="Arial" w:hAnsi="Arial" w:cs="Arial"/>
          <w:b/>
          <w:sz w:val="22"/>
          <w:szCs w:val="22"/>
        </w:rPr>
        <w:t>Článek III.</w:t>
      </w:r>
    </w:p>
    <w:p w14:paraId="15E7210E" w14:textId="09A3DEFF" w:rsidR="007676BE" w:rsidRPr="00280E4A" w:rsidRDefault="00903627" w:rsidP="007676BE">
      <w:pPr>
        <w:pStyle w:val="Prosttext"/>
        <w:jc w:val="center"/>
        <w:rPr>
          <w:rFonts w:ascii="Arial" w:hAnsi="Arial" w:cs="Arial"/>
          <w:b/>
          <w:sz w:val="22"/>
          <w:szCs w:val="22"/>
          <w:u w:val="single"/>
          <w:lang w:val="cs-CZ"/>
        </w:rPr>
      </w:pPr>
      <w:r w:rsidRPr="00280E4A">
        <w:rPr>
          <w:rFonts w:ascii="Arial" w:hAnsi="Arial" w:cs="Arial"/>
          <w:b/>
          <w:sz w:val="22"/>
          <w:szCs w:val="22"/>
          <w:u w:val="single"/>
          <w:lang w:val="cs-CZ"/>
        </w:rPr>
        <w:t>Prohlášení smluvních stran</w:t>
      </w:r>
    </w:p>
    <w:p w14:paraId="5EEBCE95" w14:textId="77777777" w:rsidR="007676BE" w:rsidRPr="00280E4A" w:rsidRDefault="007676BE" w:rsidP="007676BE">
      <w:pPr>
        <w:pStyle w:val="Prosttext"/>
        <w:ind w:left="567" w:hanging="567"/>
        <w:jc w:val="both"/>
        <w:rPr>
          <w:rFonts w:ascii="Arial" w:hAnsi="Arial" w:cs="Arial"/>
          <w:sz w:val="22"/>
          <w:szCs w:val="22"/>
        </w:rPr>
      </w:pPr>
    </w:p>
    <w:p w14:paraId="17610253" w14:textId="77777777" w:rsidR="00756B42" w:rsidRPr="00280E4A" w:rsidRDefault="00692F73" w:rsidP="008D0851">
      <w:pPr>
        <w:pStyle w:val="Prosttext"/>
        <w:spacing w:after="120"/>
        <w:ind w:left="567" w:hanging="567"/>
        <w:jc w:val="both"/>
        <w:rPr>
          <w:rFonts w:ascii="Arial" w:hAnsi="Arial" w:cs="Arial"/>
          <w:sz w:val="22"/>
          <w:szCs w:val="22"/>
          <w:lang w:val="cs-CZ"/>
        </w:rPr>
      </w:pPr>
      <w:r w:rsidRPr="00280E4A">
        <w:rPr>
          <w:rFonts w:ascii="Arial" w:hAnsi="Arial" w:cs="Arial"/>
          <w:sz w:val="22"/>
          <w:szCs w:val="22"/>
          <w:lang w:val="cs-CZ"/>
        </w:rPr>
        <w:t>3.1</w:t>
      </w:r>
      <w:r w:rsidRPr="00280E4A">
        <w:rPr>
          <w:rFonts w:ascii="Arial" w:hAnsi="Arial" w:cs="Arial"/>
          <w:sz w:val="22"/>
          <w:szCs w:val="22"/>
          <w:lang w:val="cs-CZ"/>
        </w:rPr>
        <w:tab/>
      </w:r>
      <w:r w:rsidR="00756B42" w:rsidRPr="00280E4A">
        <w:rPr>
          <w:rFonts w:ascii="Arial" w:hAnsi="Arial" w:cs="Arial"/>
          <w:sz w:val="22"/>
          <w:szCs w:val="22"/>
          <w:lang w:val="cs-CZ"/>
        </w:rPr>
        <w:t xml:space="preserve">Dárce 1 a Dárce 2 prohlašují, že </w:t>
      </w:r>
    </w:p>
    <w:p w14:paraId="7FA2D59B" w14:textId="77777777" w:rsidR="00113EC2" w:rsidRPr="00280E4A" w:rsidRDefault="00756B42" w:rsidP="008D0851">
      <w:pPr>
        <w:pStyle w:val="Prosttext"/>
        <w:numPr>
          <w:ilvl w:val="0"/>
          <w:numId w:val="5"/>
        </w:numPr>
        <w:spacing w:after="120"/>
        <w:ind w:left="993" w:hanging="284"/>
        <w:jc w:val="both"/>
        <w:rPr>
          <w:rFonts w:ascii="Arial" w:hAnsi="Arial" w:cs="Arial"/>
          <w:sz w:val="22"/>
          <w:szCs w:val="22"/>
          <w:lang w:val="cs-CZ"/>
        </w:rPr>
      </w:pPr>
      <w:r w:rsidRPr="00280E4A">
        <w:rPr>
          <w:rFonts w:ascii="Arial" w:hAnsi="Arial" w:cs="Arial"/>
          <w:sz w:val="22"/>
          <w:szCs w:val="22"/>
          <w:lang w:val="cs-CZ"/>
        </w:rPr>
        <w:t>neexistují žádné smlouvy, které by ohledně Předmětu převodu zakládaly práva, jež dosud nejsou zapsána v katastru nemovitostí, nebo jejichž účinnost dosud nenastala, ani nejsou u katastrálního úřadu ohledně Předmětu převodu podány návrhy, o nichž dosud nebylo pravomocně rozhodnuto</w:t>
      </w:r>
      <w:r w:rsidR="00113EC2" w:rsidRPr="00280E4A">
        <w:rPr>
          <w:rFonts w:ascii="Arial" w:hAnsi="Arial" w:cs="Arial"/>
          <w:sz w:val="22"/>
          <w:szCs w:val="22"/>
          <w:lang w:val="cs-CZ"/>
        </w:rPr>
        <w:t>;</w:t>
      </w:r>
    </w:p>
    <w:p w14:paraId="24E9A900" w14:textId="77777777" w:rsidR="00756B42" w:rsidRPr="00280E4A" w:rsidRDefault="00756B42" w:rsidP="008D0851">
      <w:pPr>
        <w:pStyle w:val="Prosttext"/>
        <w:numPr>
          <w:ilvl w:val="0"/>
          <w:numId w:val="5"/>
        </w:numPr>
        <w:spacing w:after="120"/>
        <w:ind w:left="993" w:hanging="284"/>
        <w:jc w:val="both"/>
        <w:rPr>
          <w:rFonts w:ascii="Arial" w:hAnsi="Arial" w:cs="Arial"/>
          <w:sz w:val="22"/>
          <w:szCs w:val="22"/>
          <w:lang w:val="cs-CZ"/>
        </w:rPr>
      </w:pPr>
      <w:r w:rsidRPr="00280E4A">
        <w:rPr>
          <w:rFonts w:ascii="Arial" w:hAnsi="Arial" w:cs="Arial"/>
          <w:sz w:val="22"/>
          <w:szCs w:val="22"/>
          <w:lang w:val="cs-CZ"/>
        </w:rPr>
        <w:t>že na Předmětu převodu neváznou žádná právní omezení, s výjimkou těch, která ke dni podpisu této smlouvy vyplývají z výpisu z katastru nemovitostí, a Obdarovaný prohlašuje, že se s výpisem z katastru nemovitostí i se zapsanými právními omezeními seznámil;</w:t>
      </w:r>
    </w:p>
    <w:p w14:paraId="33052B0F" w14:textId="03CB059B" w:rsidR="00756B42" w:rsidRPr="00280E4A" w:rsidRDefault="00756B42" w:rsidP="008D0851">
      <w:pPr>
        <w:pStyle w:val="Prosttext"/>
        <w:numPr>
          <w:ilvl w:val="0"/>
          <w:numId w:val="5"/>
        </w:numPr>
        <w:spacing w:after="120"/>
        <w:ind w:left="993" w:hanging="284"/>
        <w:jc w:val="both"/>
        <w:rPr>
          <w:rFonts w:ascii="Arial" w:hAnsi="Arial" w:cs="Arial"/>
          <w:sz w:val="22"/>
          <w:szCs w:val="22"/>
          <w:lang w:val="cs-CZ"/>
        </w:rPr>
      </w:pPr>
      <w:r w:rsidRPr="00280E4A">
        <w:rPr>
          <w:rFonts w:ascii="Arial" w:hAnsi="Arial" w:cs="Arial"/>
          <w:sz w:val="22"/>
          <w:szCs w:val="22"/>
          <w:lang w:val="cs-CZ"/>
        </w:rPr>
        <w:t>že své vlastnické právo k Předmětu převodu nabyli na základě platného právního titulu, své závazky z tohoto právního titulu řádně splnili, nedošlo k zániku tohoto právního titulu, od počátku svého vlastnictví Předmětu převodu drží a užívají v dobré víře a že jejich vlastnické právo a dobrá víra nebyly nikým zpochybněny, není jim známa žádná skutečnost, která by mohla bránit vkladu vlastnického práva pro Obdarovaného dle této smlouvy, a jejich smluvní volnost při nakládání s</w:t>
      </w:r>
      <w:r w:rsidR="00280E4A" w:rsidRPr="00280E4A">
        <w:rPr>
          <w:rFonts w:ascii="Arial" w:hAnsi="Arial" w:cs="Arial"/>
          <w:sz w:val="22"/>
          <w:szCs w:val="22"/>
          <w:lang w:val="cs-CZ"/>
        </w:rPr>
        <w:t> </w:t>
      </w:r>
      <w:r w:rsidRPr="00280E4A">
        <w:rPr>
          <w:rFonts w:ascii="Arial" w:hAnsi="Arial" w:cs="Arial"/>
          <w:sz w:val="22"/>
          <w:szCs w:val="22"/>
          <w:lang w:val="cs-CZ"/>
        </w:rPr>
        <w:t>Předmětem převodu není nija</w:t>
      </w:r>
      <w:r w:rsidR="00A46586" w:rsidRPr="00280E4A">
        <w:rPr>
          <w:rFonts w:ascii="Arial" w:hAnsi="Arial" w:cs="Arial"/>
          <w:sz w:val="22"/>
          <w:szCs w:val="22"/>
          <w:lang w:val="cs-CZ"/>
        </w:rPr>
        <w:t>k omezena;</w:t>
      </w:r>
    </w:p>
    <w:p w14:paraId="6851B1EB" w14:textId="77777777" w:rsidR="00756B42" w:rsidRPr="00280E4A" w:rsidRDefault="00756B42" w:rsidP="008D0851">
      <w:pPr>
        <w:pStyle w:val="Prosttext"/>
        <w:numPr>
          <w:ilvl w:val="0"/>
          <w:numId w:val="5"/>
        </w:numPr>
        <w:spacing w:after="120"/>
        <w:ind w:left="993" w:hanging="284"/>
        <w:jc w:val="both"/>
        <w:rPr>
          <w:rFonts w:ascii="Arial" w:hAnsi="Arial" w:cs="Arial"/>
          <w:sz w:val="22"/>
          <w:szCs w:val="22"/>
          <w:lang w:val="cs-CZ"/>
        </w:rPr>
      </w:pPr>
      <w:r w:rsidRPr="00280E4A">
        <w:rPr>
          <w:rFonts w:ascii="Arial" w:hAnsi="Arial" w:cs="Arial"/>
          <w:sz w:val="22"/>
          <w:szCs w:val="22"/>
          <w:lang w:val="cs-CZ"/>
        </w:rPr>
        <w:t xml:space="preserve">že Předmět převodu </w:t>
      </w:r>
      <w:r w:rsidR="00A46586" w:rsidRPr="00280E4A">
        <w:rPr>
          <w:rFonts w:ascii="Arial" w:hAnsi="Arial" w:cs="Arial"/>
          <w:sz w:val="22"/>
          <w:szCs w:val="22"/>
          <w:lang w:val="cs-CZ"/>
        </w:rPr>
        <w:t>ani</w:t>
      </w:r>
      <w:r w:rsidRPr="00280E4A">
        <w:rPr>
          <w:rFonts w:ascii="Arial" w:hAnsi="Arial" w:cs="Arial"/>
          <w:sz w:val="22"/>
          <w:szCs w:val="22"/>
          <w:lang w:val="cs-CZ"/>
        </w:rPr>
        <w:t xml:space="preserve"> jakákoliv je</w:t>
      </w:r>
      <w:r w:rsidR="00A46586" w:rsidRPr="00280E4A">
        <w:rPr>
          <w:rFonts w:ascii="Arial" w:hAnsi="Arial" w:cs="Arial"/>
          <w:sz w:val="22"/>
          <w:szCs w:val="22"/>
          <w:lang w:val="cs-CZ"/>
        </w:rPr>
        <w:t>ho</w:t>
      </w:r>
      <w:r w:rsidRPr="00280E4A">
        <w:rPr>
          <w:rFonts w:ascii="Arial" w:hAnsi="Arial" w:cs="Arial"/>
          <w:sz w:val="22"/>
          <w:szCs w:val="22"/>
          <w:lang w:val="cs-CZ"/>
        </w:rPr>
        <w:t xml:space="preserve"> část ne</w:t>
      </w:r>
      <w:r w:rsidR="00A46586" w:rsidRPr="00280E4A">
        <w:rPr>
          <w:rFonts w:ascii="Arial" w:hAnsi="Arial" w:cs="Arial"/>
          <w:sz w:val="22"/>
          <w:szCs w:val="22"/>
          <w:lang w:val="cs-CZ"/>
        </w:rPr>
        <w:t>ní</w:t>
      </w:r>
      <w:r w:rsidRPr="00280E4A">
        <w:rPr>
          <w:rFonts w:ascii="Arial" w:hAnsi="Arial" w:cs="Arial"/>
          <w:sz w:val="22"/>
          <w:szCs w:val="22"/>
          <w:lang w:val="cs-CZ"/>
        </w:rPr>
        <w:t xml:space="preserve"> předmětem soudního, restitučního ani žádného konkurzního či podobného řízení, ani nepodléh</w:t>
      </w:r>
      <w:r w:rsidR="00A46586" w:rsidRPr="00280E4A">
        <w:rPr>
          <w:rFonts w:ascii="Arial" w:hAnsi="Arial" w:cs="Arial"/>
          <w:sz w:val="22"/>
          <w:szCs w:val="22"/>
          <w:lang w:val="cs-CZ"/>
        </w:rPr>
        <w:t>á</w:t>
      </w:r>
      <w:r w:rsidRPr="00280E4A">
        <w:rPr>
          <w:rFonts w:ascii="Arial" w:hAnsi="Arial" w:cs="Arial"/>
          <w:sz w:val="22"/>
          <w:szCs w:val="22"/>
          <w:lang w:val="cs-CZ"/>
        </w:rPr>
        <w:t xml:space="preserve"> řízení o výkon soudního nebo správního rozhodnutí</w:t>
      </w:r>
      <w:r w:rsidR="00A46586" w:rsidRPr="00280E4A">
        <w:rPr>
          <w:rFonts w:ascii="Arial" w:hAnsi="Arial" w:cs="Arial"/>
          <w:sz w:val="22"/>
          <w:szCs w:val="22"/>
          <w:lang w:val="cs-CZ"/>
        </w:rPr>
        <w:t>.</w:t>
      </w:r>
    </w:p>
    <w:p w14:paraId="21236B8D" w14:textId="77777777" w:rsidR="00756B42" w:rsidRPr="00280E4A" w:rsidRDefault="00756B42">
      <w:pPr>
        <w:pStyle w:val="Prosttext"/>
        <w:ind w:left="567" w:hanging="567"/>
        <w:jc w:val="both"/>
        <w:rPr>
          <w:rFonts w:ascii="Arial" w:hAnsi="Arial" w:cs="Arial"/>
          <w:sz w:val="22"/>
          <w:szCs w:val="22"/>
          <w:lang w:val="cs-CZ"/>
        </w:rPr>
      </w:pPr>
    </w:p>
    <w:p w14:paraId="66E1B844" w14:textId="6EAEA3E4" w:rsidR="007676BE" w:rsidRPr="00280E4A" w:rsidRDefault="00756B42">
      <w:pPr>
        <w:pStyle w:val="Prosttext"/>
        <w:ind w:left="567" w:hanging="567"/>
        <w:jc w:val="both"/>
        <w:rPr>
          <w:rFonts w:ascii="Arial" w:hAnsi="Arial" w:cs="Arial"/>
          <w:iCs/>
          <w:sz w:val="22"/>
          <w:szCs w:val="22"/>
        </w:rPr>
      </w:pPr>
      <w:r w:rsidRPr="00280E4A">
        <w:rPr>
          <w:rFonts w:ascii="Arial" w:hAnsi="Arial" w:cs="Arial"/>
          <w:iCs/>
          <w:sz w:val="22"/>
          <w:szCs w:val="22"/>
          <w:lang w:val="cs-CZ"/>
        </w:rPr>
        <w:t>3.2</w:t>
      </w:r>
      <w:r w:rsidRPr="00280E4A">
        <w:rPr>
          <w:rFonts w:ascii="Arial" w:hAnsi="Arial" w:cs="Arial"/>
          <w:iCs/>
          <w:sz w:val="22"/>
          <w:szCs w:val="22"/>
          <w:lang w:val="cs-CZ"/>
        </w:rPr>
        <w:tab/>
      </w:r>
      <w:r w:rsidR="00692F73" w:rsidRPr="00280E4A">
        <w:rPr>
          <w:rFonts w:ascii="Arial" w:hAnsi="Arial" w:cs="Arial"/>
          <w:iCs/>
          <w:sz w:val="22"/>
          <w:szCs w:val="22"/>
          <w:lang w:val="cs-CZ"/>
        </w:rPr>
        <w:t>Obdarovaný</w:t>
      </w:r>
      <w:r w:rsidR="00692F73" w:rsidRPr="00280E4A">
        <w:rPr>
          <w:rFonts w:ascii="Arial" w:hAnsi="Arial" w:cs="Arial"/>
          <w:iCs/>
          <w:sz w:val="22"/>
          <w:szCs w:val="22"/>
        </w:rPr>
        <w:t xml:space="preserve"> prohlašuje, že je mu </w:t>
      </w:r>
      <w:r w:rsidR="00692F73" w:rsidRPr="00280E4A">
        <w:rPr>
          <w:rFonts w:ascii="Arial" w:hAnsi="Arial" w:cs="Arial"/>
          <w:iCs/>
          <w:sz w:val="22"/>
          <w:szCs w:val="22"/>
          <w:lang w:val="cs-CZ"/>
        </w:rPr>
        <w:t xml:space="preserve">právní a faktický </w:t>
      </w:r>
      <w:r w:rsidR="00692F73" w:rsidRPr="00280E4A">
        <w:rPr>
          <w:rFonts w:ascii="Arial" w:hAnsi="Arial" w:cs="Arial"/>
          <w:iCs/>
          <w:sz w:val="22"/>
          <w:szCs w:val="22"/>
        </w:rPr>
        <w:t>stav</w:t>
      </w:r>
      <w:r w:rsidR="00692F73" w:rsidRPr="00280E4A">
        <w:rPr>
          <w:rFonts w:ascii="Arial" w:hAnsi="Arial" w:cs="Arial"/>
          <w:iCs/>
          <w:sz w:val="22"/>
          <w:szCs w:val="22"/>
          <w:lang w:val="cs-CZ"/>
        </w:rPr>
        <w:t xml:space="preserve"> Předmětu převodu včetně všech jeho součástí a příslušenství</w:t>
      </w:r>
      <w:r w:rsidR="00692F73" w:rsidRPr="00280E4A">
        <w:rPr>
          <w:rFonts w:ascii="Arial" w:hAnsi="Arial" w:cs="Arial"/>
          <w:iCs/>
          <w:sz w:val="22"/>
          <w:szCs w:val="22"/>
        </w:rPr>
        <w:t xml:space="preserve"> </w:t>
      </w:r>
      <w:r w:rsidR="00692F73" w:rsidRPr="00280E4A">
        <w:rPr>
          <w:rFonts w:ascii="Arial" w:hAnsi="Arial" w:cs="Arial"/>
          <w:iCs/>
          <w:sz w:val="22"/>
          <w:szCs w:val="22"/>
          <w:lang w:val="cs-CZ"/>
        </w:rPr>
        <w:t xml:space="preserve">a jeho </w:t>
      </w:r>
      <w:r w:rsidR="00692F73" w:rsidRPr="00280E4A">
        <w:rPr>
          <w:rFonts w:ascii="Arial" w:hAnsi="Arial" w:cs="Arial"/>
          <w:iCs/>
          <w:sz w:val="22"/>
          <w:szCs w:val="22"/>
        </w:rPr>
        <w:t>umístění a dru</w:t>
      </w:r>
      <w:r w:rsidR="00692F73" w:rsidRPr="00280E4A">
        <w:rPr>
          <w:rFonts w:ascii="Arial" w:hAnsi="Arial" w:cs="Arial"/>
          <w:iCs/>
          <w:sz w:val="22"/>
          <w:szCs w:val="22"/>
          <w:lang w:val="cs-CZ"/>
        </w:rPr>
        <w:t>h</w:t>
      </w:r>
      <w:r w:rsidR="00692F73" w:rsidRPr="00280E4A">
        <w:rPr>
          <w:rFonts w:ascii="Arial" w:hAnsi="Arial" w:cs="Arial"/>
          <w:iCs/>
          <w:sz w:val="22"/>
          <w:szCs w:val="22"/>
        </w:rPr>
        <w:t xml:space="preserve"> dobře znám, že si </w:t>
      </w:r>
      <w:r w:rsidR="00692F73" w:rsidRPr="00280E4A">
        <w:rPr>
          <w:rFonts w:ascii="Arial" w:hAnsi="Arial" w:cs="Arial"/>
          <w:iCs/>
          <w:sz w:val="22"/>
          <w:szCs w:val="22"/>
          <w:lang w:val="cs-CZ"/>
        </w:rPr>
        <w:t>Předmět převodu</w:t>
      </w:r>
      <w:r w:rsidR="00692F73" w:rsidRPr="00280E4A">
        <w:rPr>
          <w:rFonts w:ascii="Arial" w:hAnsi="Arial" w:cs="Arial"/>
          <w:iCs/>
          <w:sz w:val="22"/>
          <w:szCs w:val="22"/>
        </w:rPr>
        <w:t xml:space="preserve"> důkladně prohlédl a že je</w:t>
      </w:r>
      <w:r w:rsidR="00692F73" w:rsidRPr="00280E4A">
        <w:rPr>
          <w:rFonts w:ascii="Arial" w:hAnsi="Arial" w:cs="Arial"/>
          <w:iCs/>
          <w:sz w:val="22"/>
          <w:szCs w:val="22"/>
          <w:lang w:val="cs-CZ"/>
        </w:rPr>
        <w:t>j nabývá</w:t>
      </w:r>
      <w:r w:rsidR="00692F73" w:rsidRPr="00280E4A">
        <w:rPr>
          <w:rFonts w:ascii="Arial" w:hAnsi="Arial" w:cs="Arial"/>
          <w:iCs/>
          <w:sz w:val="22"/>
          <w:szCs w:val="22"/>
        </w:rPr>
        <w:t xml:space="preserve"> do svého vlastnictví v je</w:t>
      </w:r>
      <w:r w:rsidR="00692F73" w:rsidRPr="00280E4A">
        <w:rPr>
          <w:rFonts w:ascii="Arial" w:hAnsi="Arial" w:cs="Arial"/>
          <w:iCs/>
          <w:sz w:val="22"/>
          <w:szCs w:val="22"/>
          <w:lang w:val="cs-CZ"/>
        </w:rPr>
        <w:t>ho</w:t>
      </w:r>
      <w:r w:rsidR="00692F73" w:rsidRPr="00280E4A">
        <w:rPr>
          <w:rFonts w:ascii="Arial" w:hAnsi="Arial" w:cs="Arial"/>
          <w:iCs/>
          <w:sz w:val="22"/>
          <w:szCs w:val="22"/>
        </w:rPr>
        <w:t xml:space="preserve"> současném stavu.</w:t>
      </w:r>
    </w:p>
    <w:p w14:paraId="7C6703CF" w14:textId="77777777" w:rsidR="00903627" w:rsidRPr="00280E4A" w:rsidRDefault="00903627" w:rsidP="007676BE">
      <w:pPr>
        <w:pStyle w:val="Prosttext"/>
        <w:ind w:left="567" w:hanging="567"/>
        <w:jc w:val="both"/>
        <w:rPr>
          <w:rFonts w:ascii="Arial" w:hAnsi="Arial" w:cs="Arial"/>
          <w:iCs/>
          <w:sz w:val="22"/>
          <w:szCs w:val="22"/>
        </w:rPr>
      </w:pPr>
    </w:p>
    <w:p w14:paraId="76B1B29D" w14:textId="77777777" w:rsidR="00903627" w:rsidRPr="00280E4A" w:rsidRDefault="00903627" w:rsidP="008D0851">
      <w:pPr>
        <w:pStyle w:val="Prosttext"/>
        <w:ind w:left="567" w:hanging="567"/>
        <w:jc w:val="center"/>
        <w:rPr>
          <w:rFonts w:ascii="Arial" w:hAnsi="Arial" w:cs="Arial"/>
          <w:b/>
          <w:iCs/>
          <w:sz w:val="22"/>
          <w:szCs w:val="22"/>
          <w:lang w:val="cs-CZ"/>
        </w:rPr>
      </w:pPr>
      <w:r w:rsidRPr="00280E4A">
        <w:rPr>
          <w:rFonts w:ascii="Arial" w:hAnsi="Arial" w:cs="Arial"/>
          <w:b/>
          <w:iCs/>
          <w:sz w:val="22"/>
          <w:szCs w:val="22"/>
          <w:lang w:val="cs-CZ"/>
        </w:rPr>
        <w:t>Článek IV.</w:t>
      </w:r>
    </w:p>
    <w:p w14:paraId="1A1E1A16" w14:textId="77777777" w:rsidR="00903627" w:rsidRPr="00280E4A" w:rsidRDefault="00903627" w:rsidP="008D0851">
      <w:pPr>
        <w:pStyle w:val="Prosttext"/>
        <w:ind w:left="567" w:hanging="567"/>
        <w:jc w:val="center"/>
        <w:rPr>
          <w:rFonts w:ascii="Arial" w:hAnsi="Arial" w:cs="Arial"/>
          <w:b/>
          <w:iCs/>
          <w:sz w:val="22"/>
          <w:szCs w:val="22"/>
          <w:u w:val="single"/>
          <w:lang w:val="cs-CZ"/>
        </w:rPr>
      </w:pPr>
      <w:r w:rsidRPr="00280E4A">
        <w:rPr>
          <w:rFonts w:ascii="Arial" w:hAnsi="Arial" w:cs="Arial"/>
          <w:b/>
          <w:iCs/>
          <w:sz w:val="22"/>
          <w:szCs w:val="22"/>
          <w:u w:val="single"/>
          <w:lang w:val="cs-CZ"/>
        </w:rPr>
        <w:t>Vklad do katastru nemovitostí</w:t>
      </w:r>
      <w:r w:rsidR="00A46586" w:rsidRPr="00280E4A">
        <w:rPr>
          <w:rFonts w:ascii="Arial" w:hAnsi="Arial" w:cs="Arial"/>
          <w:b/>
          <w:iCs/>
          <w:sz w:val="22"/>
          <w:szCs w:val="22"/>
          <w:u w:val="single"/>
          <w:lang w:val="cs-CZ"/>
        </w:rPr>
        <w:t xml:space="preserve"> a předání</w:t>
      </w:r>
    </w:p>
    <w:p w14:paraId="0FDB8AF2" w14:textId="77777777" w:rsidR="008E7CAE" w:rsidRPr="00280E4A" w:rsidRDefault="008E7CAE" w:rsidP="007676BE">
      <w:pPr>
        <w:pStyle w:val="Prosttext"/>
        <w:ind w:left="567" w:hanging="567"/>
        <w:jc w:val="both"/>
        <w:rPr>
          <w:rFonts w:ascii="Arial" w:hAnsi="Arial" w:cs="Arial"/>
          <w:iCs/>
          <w:sz w:val="22"/>
          <w:szCs w:val="22"/>
        </w:rPr>
      </w:pPr>
    </w:p>
    <w:p w14:paraId="746E2E4B" w14:textId="6C894FED" w:rsidR="00903627" w:rsidRPr="00280E4A" w:rsidRDefault="00903627" w:rsidP="007676BE">
      <w:pPr>
        <w:pStyle w:val="Prosttext"/>
        <w:ind w:left="567" w:hanging="567"/>
        <w:jc w:val="both"/>
        <w:rPr>
          <w:rFonts w:ascii="Arial" w:hAnsi="Arial" w:cs="Arial"/>
          <w:sz w:val="22"/>
          <w:szCs w:val="22"/>
          <w:lang w:val="cs-CZ"/>
        </w:rPr>
      </w:pPr>
      <w:r w:rsidRPr="00280E4A">
        <w:rPr>
          <w:rFonts w:ascii="Arial" w:hAnsi="Arial" w:cs="Arial"/>
          <w:sz w:val="22"/>
          <w:szCs w:val="22"/>
          <w:lang w:val="cs-CZ"/>
        </w:rPr>
        <w:t>4</w:t>
      </w:r>
      <w:r w:rsidR="00862C61" w:rsidRPr="00280E4A">
        <w:rPr>
          <w:rFonts w:ascii="Arial" w:hAnsi="Arial" w:cs="Arial"/>
          <w:sz w:val="22"/>
          <w:szCs w:val="22"/>
          <w:lang w:val="cs-CZ"/>
        </w:rPr>
        <w:t>.</w:t>
      </w:r>
      <w:r w:rsidR="00756B42" w:rsidRPr="00280E4A">
        <w:rPr>
          <w:rFonts w:ascii="Arial" w:hAnsi="Arial" w:cs="Arial"/>
          <w:sz w:val="22"/>
          <w:szCs w:val="22"/>
          <w:lang w:val="cs-CZ"/>
        </w:rPr>
        <w:t>1</w:t>
      </w:r>
      <w:r w:rsidR="007676BE" w:rsidRPr="00280E4A">
        <w:rPr>
          <w:rFonts w:ascii="Arial" w:hAnsi="Arial" w:cs="Arial"/>
          <w:sz w:val="22"/>
          <w:szCs w:val="22"/>
          <w:lang w:val="cs-CZ"/>
        </w:rPr>
        <w:tab/>
      </w:r>
      <w:r w:rsidRPr="00280E4A">
        <w:rPr>
          <w:rFonts w:ascii="Arial" w:hAnsi="Arial" w:cs="Arial"/>
          <w:sz w:val="22"/>
          <w:szCs w:val="22"/>
          <w:lang w:val="cs-CZ"/>
        </w:rPr>
        <w:t>Obdarovaný nabývá vlastnické právo k Předmětu převodu dnem vkladu jeho vlastnického práva k</w:t>
      </w:r>
      <w:r w:rsidR="00113EC2" w:rsidRPr="00280E4A">
        <w:rPr>
          <w:rFonts w:ascii="Arial" w:hAnsi="Arial" w:cs="Arial"/>
          <w:sz w:val="22"/>
          <w:szCs w:val="22"/>
          <w:lang w:val="cs-CZ"/>
        </w:rPr>
        <w:t> </w:t>
      </w:r>
      <w:r w:rsidRPr="00280E4A">
        <w:rPr>
          <w:rFonts w:ascii="Arial" w:hAnsi="Arial" w:cs="Arial"/>
          <w:sz w:val="22"/>
          <w:szCs w:val="22"/>
          <w:lang w:val="cs-CZ"/>
        </w:rPr>
        <w:t>Předmětu převodu do katastru nemovitostí, a to s právními účinky ke dni podání návrhu na vklad vlastnického práva. Smluvní strany berou na vědomí, že do provedení vkladu vlastnického práva z této smlouvy do katastru nemovitostí jsou svými smluvními projevy vázány.</w:t>
      </w:r>
    </w:p>
    <w:p w14:paraId="41F2DEEB" w14:textId="77777777" w:rsidR="00903627" w:rsidRPr="00280E4A" w:rsidRDefault="00903627" w:rsidP="007676BE">
      <w:pPr>
        <w:pStyle w:val="Prosttext"/>
        <w:ind w:left="567" w:hanging="567"/>
        <w:jc w:val="both"/>
        <w:rPr>
          <w:rFonts w:ascii="Arial" w:hAnsi="Arial" w:cs="Arial"/>
          <w:sz w:val="22"/>
          <w:szCs w:val="22"/>
          <w:lang w:val="cs-CZ"/>
        </w:rPr>
      </w:pPr>
    </w:p>
    <w:p w14:paraId="1D5EB7F6" w14:textId="0641D7D9" w:rsidR="007676BE" w:rsidRPr="00280E4A" w:rsidRDefault="00903627" w:rsidP="007676BE">
      <w:pPr>
        <w:pStyle w:val="Prosttext"/>
        <w:ind w:left="567" w:hanging="567"/>
        <w:jc w:val="both"/>
        <w:rPr>
          <w:rFonts w:ascii="Arial" w:hAnsi="Arial" w:cs="Arial"/>
          <w:sz w:val="22"/>
          <w:szCs w:val="22"/>
        </w:rPr>
      </w:pPr>
      <w:r w:rsidRPr="00280E4A">
        <w:rPr>
          <w:rFonts w:ascii="Arial" w:hAnsi="Arial" w:cs="Arial"/>
          <w:sz w:val="22"/>
          <w:szCs w:val="22"/>
          <w:lang w:val="cs-CZ"/>
        </w:rPr>
        <w:t>4.</w:t>
      </w:r>
      <w:r w:rsidR="00756B42" w:rsidRPr="00280E4A">
        <w:rPr>
          <w:rFonts w:ascii="Arial" w:hAnsi="Arial" w:cs="Arial"/>
          <w:sz w:val="22"/>
          <w:szCs w:val="22"/>
          <w:lang w:val="cs-CZ"/>
        </w:rPr>
        <w:t>2</w:t>
      </w:r>
      <w:r w:rsidRPr="00280E4A">
        <w:rPr>
          <w:rFonts w:ascii="Arial" w:hAnsi="Arial" w:cs="Arial"/>
          <w:sz w:val="22"/>
          <w:szCs w:val="22"/>
          <w:lang w:val="cs-CZ"/>
        </w:rPr>
        <w:tab/>
      </w:r>
      <w:r w:rsidR="007676BE" w:rsidRPr="00280E4A">
        <w:rPr>
          <w:rFonts w:ascii="Arial" w:hAnsi="Arial" w:cs="Arial"/>
          <w:sz w:val="22"/>
          <w:szCs w:val="22"/>
        </w:rPr>
        <w:t>Dárce</w:t>
      </w:r>
      <w:r w:rsidR="00692F73" w:rsidRPr="00280E4A">
        <w:rPr>
          <w:rFonts w:ascii="Arial" w:hAnsi="Arial" w:cs="Arial"/>
          <w:sz w:val="22"/>
          <w:szCs w:val="22"/>
          <w:lang w:val="cs-CZ"/>
        </w:rPr>
        <w:t xml:space="preserve"> 1</w:t>
      </w:r>
      <w:r w:rsidR="007676BE" w:rsidRPr="00280E4A">
        <w:rPr>
          <w:rFonts w:ascii="Arial" w:hAnsi="Arial" w:cs="Arial"/>
          <w:sz w:val="22"/>
          <w:szCs w:val="22"/>
        </w:rPr>
        <w:t xml:space="preserve"> se zavazuje podat návrh na vklad vlastnického práva dle této smlouvy do katastru nemovitostí nejpozději do jednoho měsíce od</w:t>
      </w:r>
      <w:r w:rsidR="00831F22" w:rsidRPr="00280E4A">
        <w:rPr>
          <w:rFonts w:ascii="Arial" w:hAnsi="Arial" w:cs="Arial"/>
          <w:sz w:val="22"/>
          <w:szCs w:val="22"/>
          <w:lang w:val="cs-CZ"/>
        </w:rPr>
        <w:t xml:space="preserve">e dne účinnosti </w:t>
      </w:r>
      <w:r w:rsidR="007676BE" w:rsidRPr="00280E4A">
        <w:rPr>
          <w:rFonts w:ascii="Arial" w:hAnsi="Arial" w:cs="Arial"/>
          <w:sz w:val="22"/>
          <w:szCs w:val="22"/>
        </w:rPr>
        <w:t>této smlouvy</w:t>
      </w:r>
      <w:r w:rsidR="00DE2361" w:rsidRPr="00280E4A">
        <w:rPr>
          <w:rFonts w:ascii="Arial" w:hAnsi="Arial" w:cs="Arial"/>
          <w:sz w:val="22"/>
          <w:szCs w:val="22"/>
          <w:lang w:val="cs-CZ"/>
        </w:rPr>
        <w:t>.</w:t>
      </w:r>
      <w:r w:rsidR="00280E4A" w:rsidRPr="00280E4A">
        <w:rPr>
          <w:rFonts w:ascii="Arial" w:hAnsi="Arial" w:cs="Arial"/>
          <w:sz w:val="22"/>
          <w:szCs w:val="22"/>
          <w:lang w:val="cs-CZ"/>
        </w:rPr>
        <w:t xml:space="preserve"> </w:t>
      </w:r>
      <w:r w:rsidR="007676BE" w:rsidRPr="00280E4A">
        <w:rPr>
          <w:rFonts w:ascii="Arial" w:hAnsi="Arial" w:cs="Arial"/>
          <w:sz w:val="22"/>
          <w:szCs w:val="22"/>
        </w:rPr>
        <w:t xml:space="preserve">Smluvní strany se </w:t>
      </w:r>
      <w:r w:rsidR="007676BE" w:rsidRPr="00280E4A">
        <w:rPr>
          <w:rFonts w:ascii="Arial" w:hAnsi="Arial" w:cs="Arial"/>
          <w:sz w:val="22"/>
          <w:szCs w:val="22"/>
        </w:rPr>
        <w:lastRenderedPageBreak/>
        <w:t>dohodly, že náklady související s vkladem vlastnického práva Obdarovaného k Předmětu převodu do katastru nemovitostí hradí Dárce</w:t>
      </w:r>
      <w:r w:rsidR="00692F73" w:rsidRPr="00280E4A">
        <w:rPr>
          <w:rFonts w:ascii="Arial" w:hAnsi="Arial" w:cs="Arial"/>
          <w:sz w:val="22"/>
          <w:szCs w:val="22"/>
          <w:lang w:val="cs-CZ"/>
        </w:rPr>
        <w:t xml:space="preserve"> 1</w:t>
      </w:r>
      <w:r w:rsidR="007676BE" w:rsidRPr="00280E4A">
        <w:rPr>
          <w:rFonts w:ascii="Arial" w:hAnsi="Arial" w:cs="Arial"/>
          <w:sz w:val="22"/>
          <w:szCs w:val="22"/>
        </w:rPr>
        <w:t>.</w:t>
      </w:r>
    </w:p>
    <w:p w14:paraId="55C422FF" w14:textId="77777777" w:rsidR="00903627" w:rsidRPr="00280E4A" w:rsidRDefault="00903627" w:rsidP="007676BE">
      <w:pPr>
        <w:pStyle w:val="Prosttext"/>
        <w:ind w:left="567" w:hanging="567"/>
        <w:jc w:val="both"/>
        <w:rPr>
          <w:rFonts w:ascii="Arial" w:hAnsi="Arial" w:cs="Arial"/>
          <w:sz w:val="22"/>
          <w:szCs w:val="22"/>
        </w:rPr>
      </w:pPr>
    </w:p>
    <w:p w14:paraId="607F672D" w14:textId="27025A5A" w:rsidR="00903627" w:rsidRPr="00280E4A" w:rsidRDefault="00903627" w:rsidP="007676BE">
      <w:pPr>
        <w:pStyle w:val="Prosttext"/>
        <w:ind w:left="567" w:hanging="567"/>
        <w:jc w:val="both"/>
        <w:rPr>
          <w:rFonts w:ascii="Arial" w:hAnsi="Arial" w:cs="Arial"/>
          <w:sz w:val="22"/>
          <w:szCs w:val="22"/>
        </w:rPr>
      </w:pPr>
      <w:r w:rsidRPr="00280E4A">
        <w:rPr>
          <w:rFonts w:ascii="Arial" w:hAnsi="Arial" w:cs="Arial"/>
          <w:sz w:val="22"/>
          <w:szCs w:val="22"/>
        </w:rPr>
        <w:t>4.</w:t>
      </w:r>
      <w:r w:rsidR="00756B42" w:rsidRPr="00280E4A">
        <w:rPr>
          <w:rFonts w:ascii="Arial" w:hAnsi="Arial" w:cs="Arial"/>
          <w:sz w:val="22"/>
          <w:szCs w:val="22"/>
          <w:lang w:val="cs-CZ"/>
        </w:rPr>
        <w:t>3</w:t>
      </w:r>
      <w:r w:rsidRPr="00280E4A">
        <w:rPr>
          <w:rFonts w:ascii="Arial" w:hAnsi="Arial" w:cs="Arial"/>
          <w:sz w:val="22"/>
          <w:szCs w:val="22"/>
        </w:rPr>
        <w:tab/>
        <w:t xml:space="preserve">Pokud by byl příslušným katastrálním úřadem návrh na vklad vlastnického práva </w:t>
      </w:r>
      <w:r w:rsidRPr="00280E4A">
        <w:rPr>
          <w:rFonts w:ascii="Arial" w:hAnsi="Arial" w:cs="Arial"/>
          <w:sz w:val="22"/>
          <w:szCs w:val="22"/>
          <w:lang w:val="cs-CZ"/>
        </w:rPr>
        <w:t>Obdarovaného</w:t>
      </w:r>
      <w:r w:rsidRPr="00280E4A">
        <w:rPr>
          <w:rFonts w:ascii="Arial" w:hAnsi="Arial" w:cs="Arial"/>
          <w:sz w:val="22"/>
          <w:szCs w:val="22"/>
        </w:rPr>
        <w:t xml:space="preserve"> k</w:t>
      </w:r>
      <w:r w:rsidR="00113EC2" w:rsidRPr="00280E4A">
        <w:rPr>
          <w:rFonts w:ascii="Arial" w:hAnsi="Arial" w:cs="Arial"/>
          <w:sz w:val="22"/>
          <w:szCs w:val="22"/>
          <w:lang w:val="cs-CZ"/>
        </w:rPr>
        <w:t> </w:t>
      </w:r>
      <w:r w:rsidRPr="00280E4A">
        <w:rPr>
          <w:rFonts w:ascii="Arial" w:hAnsi="Arial" w:cs="Arial"/>
          <w:sz w:val="22"/>
          <w:szCs w:val="22"/>
          <w:lang w:val="cs-CZ"/>
        </w:rPr>
        <w:t>Předmětu převodu</w:t>
      </w:r>
      <w:r w:rsidRPr="00280E4A">
        <w:rPr>
          <w:rFonts w:ascii="Arial" w:hAnsi="Arial" w:cs="Arial"/>
          <w:sz w:val="22"/>
          <w:szCs w:val="22"/>
        </w:rPr>
        <w:t xml:space="preserve"> pravomocně zamítnut nebo řízení o něm pravomocně zastaveno nebo přerušeno, smluvní strany prohlašují, že jsou nadále vázány svými projevy </w:t>
      </w:r>
      <w:r w:rsidRPr="00280E4A">
        <w:rPr>
          <w:rFonts w:ascii="Arial" w:hAnsi="Arial" w:cs="Arial"/>
          <w:sz w:val="22"/>
          <w:szCs w:val="22"/>
          <w:lang w:val="cs-CZ"/>
        </w:rPr>
        <w:t>darovat a přijmout Předmět převodu</w:t>
      </w:r>
      <w:r w:rsidR="00756B42" w:rsidRPr="00280E4A">
        <w:rPr>
          <w:rFonts w:ascii="Arial" w:hAnsi="Arial" w:cs="Arial"/>
          <w:sz w:val="22"/>
          <w:szCs w:val="22"/>
          <w:lang w:val="cs-CZ"/>
        </w:rPr>
        <w:t xml:space="preserve"> dle této smlouvy</w:t>
      </w:r>
      <w:r w:rsidRPr="00280E4A">
        <w:rPr>
          <w:rFonts w:ascii="Arial" w:hAnsi="Arial" w:cs="Arial"/>
          <w:sz w:val="22"/>
          <w:szCs w:val="22"/>
        </w:rPr>
        <w:t xml:space="preserve"> a zavazují se pro tento případ ve vzájemné součinnosti uzavřít do 14 dnů od pravomocného rozhodnutí příslušného katastrálního úřadu novou smlouvu splňující podmínky nebo požadavky příslušného katastrálního úřadu pro povolení vkladu, případně tuto smlouvu či návrh na vklad náležitě doplnit dle pokynu příslušného katastrálního úřadu, a to nejpozději do 14 dnů od jeho doručení.</w:t>
      </w:r>
    </w:p>
    <w:p w14:paraId="0A67057A" w14:textId="77777777" w:rsidR="00A46586" w:rsidRPr="00280E4A" w:rsidRDefault="00A46586" w:rsidP="007676BE">
      <w:pPr>
        <w:pStyle w:val="Prosttext"/>
        <w:ind w:left="567" w:hanging="567"/>
        <w:jc w:val="both"/>
        <w:rPr>
          <w:rFonts w:ascii="Arial" w:hAnsi="Arial" w:cs="Arial"/>
          <w:sz w:val="22"/>
          <w:szCs w:val="22"/>
        </w:rPr>
      </w:pPr>
      <w:r w:rsidRPr="00280E4A">
        <w:rPr>
          <w:rFonts w:ascii="Arial" w:hAnsi="Arial" w:cs="Arial"/>
          <w:sz w:val="22"/>
          <w:szCs w:val="22"/>
        </w:rPr>
        <w:t>4.4</w:t>
      </w:r>
      <w:r w:rsidRPr="00280E4A">
        <w:rPr>
          <w:rFonts w:ascii="Arial" w:hAnsi="Arial" w:cs="Arial"/>
          <w:sz w:val="22"/>
          <w:szCs w:val="22"/>
        </w:rPr>
        <w:tab/>
      </w:r>
      <w:r w:rsidRPr="00280E4A">
        <w:rPr>
          <w:rFonts w:ascii="Arial" w:hAnsi="Arial" w:cs="Arial"/>
          <w:sz w:val="22"/>
          <w:szCs w:val="22"/>
          <w:lang w:val="cs-CZ"/>
        </w:rPr>
        <w:t xml:space="preserve">Předmět převodu </w:t>
      </w:r>
      <w:r w:rsidRPr="00280E4A">
        <w:rPr>
          <w:rFonts w:ascii="Arial" w:hAnsi="Arial" w:cs="Arial"/>
          <w:sz w:val="22"/>
          <w:szCs w:val="22"/>
        </w:rPr>
        <w:t xml:space="preserve">bude </w:t>
      </w:r>
      <w:r w:rsidRPr="00280E4A">
        <w:rPr>
          <w:rFonts w:ascii="Arial" w:hAnsi="Arial" w:cs="Arial"/>
          <w:sz w:val="22"/>
          <w:szCs w:val="22"/>
          <w:lang w:val="cs-CZ"/>
        </w:rPr>
        <w:t>Obdarovanému</w:t>
      </w:r>
      <w:r w:rsidRPr="00280E4A">
        <w:rPr>
          <w:rFonts w:ascii="Arial" w:hAnsi="Arial" w:cs="Arial"/>
          <w:sz w:val="22"/>
          <w:szCs w:val="22"/>
        </w:rPr>
        <w:t xml:space="preserve"> předán do 10 dnů ode dne provedení vkladu vlastnického práva </w:t>
      </w:r>
      <w:r w:rsidRPr="00280E4A">
        <w:rPr>
          <w:rFonts w:ascii="Arial" w:hAnsi="Arial" w:cs="Arial"/>
          <w:sz w:val="22"/>
          <w:szCs w:val="22"/>
          <w:lang w:val="cs-CZ"/>
        </w:rPr>
        <w:t>Obdarovaného</w:t>
      </w:r>
      <w:r w:rsidRPr="00280E4A">
        <w:rPr>
          <w:rFonts w:ascii="Arial" w:hAnsi="Arial" w:cs="Arial"/>
          <w:sz w:val="22"/>
          <w:szCs w:val="22"/>
        </w:rPr>
        <w:t xml:space="preserve"> k </w:t>
      </w:r>
      <w:r w:rsidRPr="00280E4A">
        <w:rPr>
          <w:rFonts w:ascii="Arial" w:hAnsi="Arial" w:cs="Arial"/>
          <w:sz w:val="22"/>
          <w:szCs w:val="22"/>
          <w:lang w:val="cs-CZ"/>
        </w:rPr>
        <w:t>Předmětu převodu</w:t>
      </w:r>
      <w:r w:rsidRPr="00280E4A">
        <w:rPr>
          <w:rFonts w:ascii="Arial" w:hAnsi="Arial" w:cs="Arial"/>
          <w:sz w:val="22"/>
          <w:szCs w:val="22"/>
        </w:rPr>
        <w:t xml:space="preserve">, o předání bude sepsán předávací protokol. </w:t>
      </w:r>
      <w:r w:rsidRPr="00280E4A">
        <w:rPr>
          <w:rFonts w:ascii="Arial" w:hAnsi="Arial" w:cs="Arial"/>
          <w:sz w:val="22"/>
          <w:szCs w:val="22"/>
          <w:lang w:val="cs-CZ"/>
        </w:rPr>
        <w:t>Obdarovaný</w:t>
      </w:r>
      <w:r w:rsidRPr="00280E4A">
        <w:rPr>
          <w:rFonts w:ascii="Arial" w:hAnsi="Arial" w:cs="Arial"/>
          <w:sz w:val="22"/>
          <w:szCs w:val="22"/>
        </w:rPr>
        <w:t xml:space="preserve"> nese odpovědnost za nahodilé poškození </w:t>
      </w:r>
      <w:r w:rsidRPr="00280E4A">
        <w:rPr>
          <w:rFonts w:ascii="Arial" w:hAnsi="Arial" w:cs="Arial"/>
          <w:sz w:val="22"/>
          <w:szCs w:val="22"/>
          <w:lang w:val="cs-CZ"/>
        </w:rPr>
        <w:t>Předmětu převodu</w:t>
      </w:r>
      <w:r w:rsidRPr="00280E4A">
        <w:rPr>
          <w:rFonts w:ascii="Arial" w:hAnsi="Arial" w:cs="Arial"/>
          <w:sz w:val="22"/>
          <w:szCs w:val="22"/>
        </w:rPr>
        <w:t xml:space="preserve"> dnem jeho převzetí.</w:t>
      </w:r>
    </w:p>
    <w:p w14:paraId="2D49D710" w14:textId="77777777" w:rsidR="00D21D16" w:rsidRPr="00280E4A" w:rsidRDefault="00D21D16" w:rsidP="007676BE">
      <w:pPr>
        <w:pStyle w:val="Prosttext"/>
        <w:ind w:left="567" w:hanging="567"/>
        <w:jc w:val="both"/>
        <w:rPr>
          <w:rFonts w:ascii="Arial" w:hAnsi="Arial" w:cs="Arial"/>
          <w:sz w:val="22"/>
          <w:szCs w:val="22"/>
        </w:rPr>
      </w:pPr>
    </w:p>
    <w:p w14:paraId="2CDBA011" w14:textId="20510337" w:rsidR="007676BE" w:rsidRPr="00280E4A" w:rsidRDefault="007676BE" w:rsidP="007676BE">
      <w:pPr>
        <w:pStyle w:val="Prosttext"/>
        <w:jc w:val="center"/>
        <w:outlineLvl w:val="0"/>
        <w:rPr>
          <w:rFonts w:ascii="Arial" w:hAnsi="Arial" w:cs="Arial"/>
          <w:b/>
          <w:sz w:val="22"/>
          <w:szCs w:val="22"/>
        </w:rPr>
      </w:pPr>
      <w:r w:rsidRPr="00280E4A">
        <w:rPr>
          <w:rFonts w:ascii="Arial" w:hAnsi="Arial" w:cs="Arial"/>
          <w:b/>
          <w:sz w:val="22"/>
          <w:szCs w:val="22"/>
        </w:rPr>
        <w:t>Článek V.</w:t>
      </w:r>
    </w:p>
    <w:p w14:paraId="0098875E" w14:textId="77777777" w:rsidR="007676BE" w:rsidRPr="00280E4A" w:rsidRDefault="007676BE" w:rsidP="007676BE">
      <w:pPr>
        <w:pStyle w:val="Prosttext"/>
        <w:ind w:left="567" w:hanging="567"/>
        <w:jc w:val="center"/>
        <w:rPr>
          <w:rFonts w:ascii="Arial" w:hAnsi="Arial" w:cs="Arial"/>
          <w:b/>
          <w:sz w:val="22"/>
          <w:szCs w:val="22"/>
          <w:u w:val="single"/>
        </w:rPr>
      </w:pPr>
      <w:r w:rsidRPr="00280E4A">
        <w:rPr>
          <w:rFonts w:ascii="Arial" w:hAnsi="Arial" w:cs="Arial"/>
          <w:b/>
          <w:sz w:val="22"/>
          <w:szCs w:val="22"/>
          <w:u w:val="single"/>
        </w:rPr>
        <w:t>Závěrečná ustanovení</w:t>
      </w:r>
    </w:p>
    <w:p w14:paraId="768DD6CB" w14:textId="77777777" w:rsidR="007676BE" w:rsidRPr="00280E4A" w:rsidRDefault="007676BE" w:rsidP="007676BE">
      <w:pPr>
        <w:pStyle w:val="Prosttext"/>
        <w:jc w:val="both"/>
        <w:rPr>
          <w:rFonts w:ascii="Arial" w:hAnsi="Arial" w:cs="Arial"/>
          <w:sz w:val="22"/>
          <w:szCs w:val="22"/>
        </w:rPr>
      </w:pPr>
    </w:p>
    <w:p w14:paraId="3A762C0C" w14:textId="3AB2BE56" w:rsidR="00A92061" w:rsidRPr="00280E4A" w:rsidRDefault="00A92061" w:rsidP="008D0851">
      <w:pPr>
        <w:pStyle w:val="Prosttext"/>
        <w:numPr>
          <w:ilvl w:val="0"/>
          <w:numId w:val="7"/>
        </w:numPr>
        <w:tabs>
          <w:tab w:val="left" w:pos="567"/>
        </w:tabs>
        <w:ind w:left="567" w:hanging="567"/>
        <w:jc w:val="both"/>
        <w:outlineLvl w:val="0"/>
        <w:rPr>
          <w:rFonts w:ascii="Arial" w:hAnsi="Arial" w:cs="Arial"/>
          <w:sz w:val="22"/>
          <w:szCs w:val="22"/>
        </w:rPr>
      </w:pPr>
      <w:r w:rsidRPr="00280E4A">
        <w:rPr>
          <w:rFonts w:ascii="Arial" w:hAnsi="Arial" w:cs="Arial"/>
          <w:sz w:val="22"/>
          <w:szCs w:val="22"/>
        </w:rPr>
        <w:t>Tato smlouva je pro smluvní strany závazná dnem jejího podpisu oběma smluvními stranami, účinnosti nabývá dnem jejího zveřejnění v registru smluv dle zákona č. 340/2015 Sb., o</w:t>
      </w:r>
      <w:r w:rsidR="00106719">
        <w:rPr>
          <w:rFonts w:ascii="Arial" w:hAnsi="Arial" w:cs="Arial"/>
          <w:sz w:val="22"/>
          <w:szCs w:val="22"/>
          <w:lang w:val="cs-CZ"/>
        </w:rPr>
        <w:t> </w:t>
      </w:r>
      <w:r w:rsidRPr="00280E4A">
        <w:rPr>
          <w:rFonts w:ascii="Arial" w:hAnsi="Arial" w:cs="Arial"/>
          <w:sz w:val="22"/>
          <w:szCs w:val="22"/>
        </w:rPr>
        <w:t xml:space="preserve">zvláštních podmínkách účinnosti některých smluv, uveřejňování těchto smluv a o registru smluv, ve znění pozdějších předpisů (dále jen </w:t>
      </w:r>
      <w:r w:rsidRPr="00280E4A">
        <w:rPr>
          <w:rFonts w:ascii="Arial" w:hAnsi="Arial" w:cs="Arial"/>
          <w:b/>
          <w:sz w:val="22"/>
          <w:szCs w:val="22"/>
        </w:rPr>
        <w:t>„zákon o registru smluv</w:t>
      </w:r>
      <w:r w:rsidRPr="00280E4A">
        <w:rPr>
          <w:rFonts w:ascii="Arial" w:hAnsi="Arial" w:cs="Arial"/>
          <w:sz w:val="22"/>
          <w:szCs w:val="22"/>
        </w:rPr>
        <w:t xml:space="preserve">“). </w:t>
      </w:r>
    </w:p>
    <w:p w14:paraId="6284A8F1" w14:textId="77777777" w:rsidR="00A92061" w:rsidRPr="00280E4A" w:rsidRDefault="00A92061" w:rsidP="008D0851">
      <w:pPr>
        <w:pStyle w:val="Prosttext"/>
        <w:tabs>
          <w:tab w:val="left" w:pos="567"/>
        </w:tabs>
        <w:ind w:left="567"/>
        <w:jc w:val="both"/>
        <w:outlineLvl w:val="0"/>
        <w:rPr>
          <w:rFonts w:ascii="Arial" w:hAnsi="Arial" w:cs="Arial"/>
          <w:sz w:val="22"/>
          <w:szCs w:val="22"/>
        </w:rPr>
      </w:pPr>
    </w:p>
    <w:p w14:paraId="16520490" w14:textId="77777777" w:rsidR="00A92061" w:rsidRPr="00280E4A" w:rsidRDefault="00A92061" w:rsidP="008D0851">
      <w:pPr>
        <w:pStyle w:val="Prosttext"/>
        <w:numPr>
          <w:ilvl w:val="0"/>
          <w:numId w:val="7"/>
        </w:numPr>
        <w:tabs>
          <w:tab w:val="left" w:pos="567"/>
        </w:tabs>
        <w:ind w:left="567" w:hanging="567"/>
        <w:jc w:val="both"/>
        <w:outlineLvl w:val="0"/>
        <w:rPr>
          <w:rFonts w:ascii="Arial" w:hAnsi="Arial" w:cs="Arial"/>
          <w:sz w:val="22"/>
          <w:szCs w:val="22"/>
        </w:rPr>
      </w:pPr>
      <w:r w:rsidRPr="00280E4A">
        <w:rPr>
          <w:rFonts w:ascii="Arial" w:hAnsi="Arial" w:cs="Arial"/>
          <w:sz w:val="22"/>
          <w:szCs w:val="22"/>
        </w:rPr>
        <w:t xml:space="preserve">Smluvní strany výslovně souhlasí s uveřejněním této smlouvy v registru smluv vedeném Ministerstvem vnitra České republiky v souladu se zákonem o registru smluv. </w:t>
      </w:r>
    </w:p>
    <w:p w14:paraId="6385C813" w14:textId="77777777" w:rsidR="00A92061" w:rsidRPr="00280E4A" w:rsidRDefault="00A92061" w:rsidP="008D0851">
      <w:pPr>
        <w:pStyle w:val="Prosttext"/>
        <w:tabs>
          <w:tab w:val="left" w:pos="567"/>
        </w:tabs>
        <w:ind w:left="567"/>
        <w:jc w:val="both"/>
        <w:outlineLvl w:val="0"/>
        <w:rPr>
          <w:rFonts w:ascii="Arial" w:hAnsi="Arial" w:cs="Arial"/>
          <w:sz w:val="22"/>
          <w:szCs w:val="22"/>
        </w:rPr>
      </w:pPr>
    </w:p>
    <w:p w14:paraId="1E5970D9" w14:textId="228BF4E8" w:rsidR="00A92061" w:rsidRPr="00280E4A" w:rsidRDefault="00A92061" w:rsidP="008D0851">
      <w:pPr>
        <w:pStyle w:val="Prosttext"/>
        <w:tabs>
          <w:tab w:val="left" w:pos="567"/>
        </w:tabs>
        <w:ind w:left="567"/>
        <w:jc w:val="both"/>
        <w:outlineLvl w:val="0"/>
        <w:rPr>
          <w:rFonts w:ascii="Arial" w:hAnsi="Arial" w:cs="Arial"/>
          <w:b/>
          <w:sz w:val="22"/>
          <w:szCs w:val="22"/>
        </w:rPr>
      </w:pPr>
      <w:r w:rsidRPr="00280E4A">
        <w:rPr>
          <w:rFonts w:ascii="Arial" w:hAnsi="Arial" w:cs="Arial"/>
          <w:sz w:val="22"/>
          <w:szCs w:val="22"/>
        </w:rPr>
        <w:t xml:space="preserve">Smluvní strany se dohodly, že uveřejnění této smlouvy dle předchozí věty zajistí městská část Praha 18 ve lhůtě 30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 </w:t>
      </w:r>
      <w:r w:rsidR="00C228D4" w:rsidRPr="00280E4A">
        <w:rPr>
          <w:rFonts w:ascii="Arial" w:hAnsi="Arial" w:cs="Arial"/>
          <w:b/>
          <w:bCs/>
          <w:sz w:val="22"/>
          <w:szCs w:val="22"/>
          <w:lang w:val="cs-CZ"/>
        </w:rPr>
        <w:t>hruskova@central</w:t>
      </w:r>
      <w:r w:rsidR="00DE2361" w:rsidRPr="00280E4A">
        <w:rPr>
          <w:rFonts w:ascii="Arial" w:hAnsi="Arial" w:cs="Arial"/>
          <w:b/>
          <w:bCs/>
          <w:sz w:val="22"/>
          <w:szCs w:val="22"/>
          <w:lang w:val="cs-CZ"/>
        </w:rPr>
        <w:t>-group.cz.</w:t>
      </w:r>
      <w:r w:rsidRPr="00280E4A">
        <w:rPr>
          <w:rFonts w:ascii="Arial" w:hAnsi="Arial" w:cs="Arial"/>
          <w:sz w:val="22"/>
          <w:szCs w:val="22"/>
        </w:rPr>
        <w:t xml:space="preserve"> Pokud druhá smluvní strana neobdrží do 45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00280E4A" w:rsidRPr="00280E4A">
        <w:rPr>
          <w:rFonts w:ascii="Arial" w:hAnsi="Arial" w:cs="Arial"/>
          <w:sz w:val="22"/>
          <w:szCs w:val="22"/>
          <w:lang w:val="cs-CZ"/>
        </w:rPr>
        <w:t xml:space="preserve"> </w:t>
      </w:r>
      <w:r w:rsidR="00280E4A" w:rsidRPr="00280E4A">
        <w:rPr>
          <w:rFonts w:ascii="Arial" w:hAnsi="Arial" w:cs="Arial"/>
          <w:b/>
          <w:sz w:val="22"/>
          <w:szCs w:val="22"/>
          <w:lang w:val="cs-CZ"/>
        </w:rPr>
        <w:t>osm@letnany.cz</w:t>
      </w:r>
      <w:r w:rsidRPr="00280E4A">
        <w:rPr>
          <w:rFonts w:ascii="Arial" w:hAnsi="Arial" w:cs="Arial"/>
          <w:b/>
          <w:sz w:val="22"/>
          <w:szCs w:val="22"/>
        </w:rPr>
        <w:t>.</w:t>
      </w:r>
    </w:p>
    <w:p w14:paraId="684AF68B" w14:textId="77777777" w:rsidR="00A92061" w:rsidRPr="00280E4A" w:rsidRDefault="00A92061" w:rsidP="008D0851">
      <w:pPr>
        <w:pStyle w:val="Prosttext"/>
        <w:tabs>
          <w:tab w:val="left" w:pos="567"/>
        </w:tabs>
        <w:ind w:left="567"/>
        <w:jc w:val="both"/>
        <w:outlineLvl w:val="0"/>
        <w:rPr>
          <w:rFonts w:ascii="Arial" w:hAnsi="Arial" w:cs="Arial"/>
          <w:sz w:val="22"/>
          <w:szCs w:val="22"/>
        </w:rPr>
      </w:pPr>
    </w:p>
    <w:p w14:paraId="1EE117CD" w14:textId="5FED9657" w:rsidR="007676BE" w:rsidRPr="00280E4A" w:rsidRDefault="007676BE" w:rsidP="008D0851">
      <w:pPr>
        <w:pStyle w:val="Prosttext"/>
        <w:numPr>
          <w:ilvl w:val="0"/>
          <w:numId w:val="7"/>
        </w:numPr>
        <w:tabs>
          <w:tab w:val="left" w:pos="567"/>
        </w:tabs>
        <w:ind w:left="567" w:hanging="567"/>
        <w:jc w:val="both"/>
        <w:outlineLvl w:val="0"/>
        <w:rPr>
          <w:rFonts w:ascii="Arial" w:hAnsi="Arial" w:cs="Arial"/>
          <w:sz w:val="22"/>
          <w:szCs w:val="22"/>
        </w:rPr>
      </w:pPr>
      <w:r w:rsidRPr="00280E4A">
        <w:rPr>
          <w:rFonts w:ascii="Arial" w:hAnsi="Arial" w:cs="Arial"/>
          <w:sz w:val="22"/>
          <w:szCs w:val="22"/>
        </w:rPr>
        <w:t xml:space="preserve">Tato smlouva je vypracována ve </w:t>
      </w:r>
      <w:r w:rsidR="002C0E04" w:rsidRPr="00280E4A">
        <w:rPr>
          <w:rFonts w:ascii="Arial" w:hAnsi="Arial" w:cs="Arial"/>
          <w:sz w:val="22"/>
          <w:szCs w:val="22"/>
          <w:lang w:val="cs-CZ"/>
        </w:rPr>
        <w:t xml:space="preserve">čtyřech </w:t>
      </w:r>
      <w:r w:rsidRPr="00280E4A">
        <w:rPr>
          <w:rFonts w:ascii="Arial" w:hAnsi="Arial" w:cs="Arial"/>
          <w:sz w:val="22"/>
          <w:szCs w:val="22"/>
        </w:rPr>
        <w:t>(</w:t>
      </w:r>
      <w:r w:rsidR="002C0E04" w:rsidRPr="00280E4A">
        <w:rPr>
          <w:rFonts w:ascii="Arial" w:hAnsi="Arial" w:cs="Arial"/>
          <w:sz w:val="22"/>
          <w:szCs w:val="22"/>
          <w:lang w:val="cs-CZ"/>
        </w:rPr>
        <w:t>4</w:t>
      </w:r>
      <w:r w:rsidRPr="00280E4A">
        <w:rPr>
          <w:rFonts w:ascii="Arial" w:hAnsi="Arial" w:cs="Arial"/>
          <w:sz w:val="22"/>
          <w:szCs w:val="22"/>
        </w:rPr>
        <w:t>) stejnopisech s platností originál</w:t>
      </w:r>
      <w:r w:rsidR="009F6D0E" w:rsidRPr="00280E4A">
        <w:rPr>
          <w:rFonts w:ascii="Arial" w:hAnsi="Arial" w:cs="Arial"/>
          <w:sz w:val="22"/>
          <w:szCs w:val="22"/>
        </w:rPr>
        <w:t>u, z nichž</w:t>
      </w:r>
      <w:r w:rsidR="008F4E89" w:rsidRPr="00280E4A">
        <w:rPr>
          <w:rFonts w:ascii="Arial" w:hAnsi="Arial" w:cs="Arial"/>
          <w:sz w:val="22"/>
          <w:szCs w:val="22"/>
          <w:lang w:val="cs-CZ"/>
        </w:rPr>
        <w:t xml:space="preserve"> Dárce 1 a Dárce 2 obdrží společně</w:t>
      </w:r>
      <w:r w:rsidR="009F6D0E" w:rsidRPr="00280E4A">
        <w:rPr>
          <w:rFonts w:ascii="Arial" w:hAnsi="Arial" w:cs="Arial"/>
          <w:sz w:val="22"/>
          <w:szCs w:val="22"/>
        </w:rPr>
        <w:t xml:space="preserve"> jeden</w:t>
      </w:r>
      <w:r w:rsidR="008F4E89" w:rsidRPr="00280E4A">
        <w:rPr>
          <w:rFonts w:ascii="Arial" w:hAnsi="Arial" w:cs="Arial"/>
          <w:sz w:val="22"/>
          <w:szCs w:val="22"/>
          <w:lang w:val="cs-CZ"/>
        </w:rPr>
        <w:t xml:space="preserve"> stejnopis</w:t>
      </w:r>
      <w:r w:rsidRPr="00280E4A">
        <w:rPr>
          <w:rFonts w:ascii="Arial" w:hAnsi="Arial" w:cs="Arial"/>
          <w:sz w:val="22"/>
          <w:szCs w:val="22"/>
        </w:rPr>
        <w:t xml:space="preserve">, </w:t>
      </w:r>
      <w:r w:rsidR="002C0E04" w:rsidRPr="00280E4A">
        <w:rPr>
          <w:rFonts w:ascii="Arial" w:hAnsi="Arial" w:cs="Arial"/>
          <w:sz w:val="22"/>
          <w:szCs w:val="22"/>
          <w:lang w:val="cs-CZ"/>
        </w:rPr>
        <w:t>dva</w:t>
      </w:r>
      <w:r w:rsidR="00280E4A" w:rsidRPr="00280E4A">
        <w:rPr>
          <w:rFonts w:ascii="Arial" w:hAnsi="Arial" w:cs="Arial"/>
          <w:sz w:val="22"/>
          <w:szCs w:val="22"/>
          <w:lang w:val="cs-CZ"/>
        </w:rPr>
        <w:t xml:space="preserve"> </w:t>
      </w:r>
      <w:r w:rsidRPr="00280E4A">
        <w:rPr>
          <w:rFonts w:ascii="Arial" w:hAnsi="Arial" w:cs="Arial"/>
          <w:sz w:val="22"/>
          <w:szCs w:val="22"/>
        </w:rPr>
        <w:t>obdrží Obdarovaný a jeden, opatřený ověřenými podpisy (vyjma osob, které mají u příslušného katastrálního úřadu založen svůj podpisový vzor), bude sloužit pro potřeby katastru nemovitostí.</w:t>
      </w:r>
    </w:p>
    <w:p w14:paraId="3C5ADD21" w14:textId="77777777" w:rsidR="00A92061" w:rsidRPr="00280E4A" w:rsidRDefault="00A92061" w:rsidP="008D0851">
      <w:pPr>
        <w:pStyle w:val="Prosttext"/>
        <w:tabs>
          <w:tab w:val="left" w:pos="567"/>
        </w:tabs>
        <w:ind w:left="567"/>
        <w:jc w:val="both"/>
        <w:outlineLvl w:val="0"/>
        <w:rPr>
          <w:rFonts w:ascii="Arial" w:hAnsi="Arial" w:cs="Arial"/>
          <w:sz w:val="22"/>
          <w:szCs w:val="22"/>
        </w:rPr>
      </w:pPr>
    </w:p>
    <w:p w14:paraId="04E203AC" w14:textId="581F6371" w:rsidR="00A92061" w:rsidRPr="00280E4A" w:rsidRDefault="00A92061" w:rsidP="008D0851">
      <w:pPr>
        <w:pStyle w:val="Prosttext"/>
        <w:numPr>
          <w:ilvl w:val="0"/>
          <w:numId w:val="7"/>
        </w:numPr>
        <w:tabs>
          <w:tab w:val="left" w:pos="567"/>
        </w:tabs>
        <w:ind w:left="567" w:hanging="567"/>
        <w:jc w:val="both"/>
        <w:outlineLvl w:val="0"/>
        <w:rPr>
          <w:rFonts w:ascii="Arial" w:hAnsi="Arial" w:cs="Arial"/>
          <w:sz w:val="22"/>
          <w:szCs w:val="22"/>
        </w:rPr>
      </w:pPr>
      <w:r w:rsidRPr="00280E4A">
        <w:rPr>
          <w:rFonts w:ascii="Arial" w:hAnsi="Arial" w:cs="Arial"/>
          <w:sz w:val="22"/>
          <w:szCs w:val="22"/>
          <w:lang w:val="cs-CZ"/>
        </w:rPr>
        <w:t>Dárce 1 a Dárce 2</w:t>
      </w:r>
      <w:r w:rsidRPr="00280E4A">
        <w:rPr>
          <w:rFonts w:ascii="Arial" w:hAnsi="Arial" w:cs="Arial"/>
          <w:sz w:val="22"/>
          <w:szCs w:val="22"/>
        </w:rPr>
        <w:t xml:space="preserve"> ber</w:t>
      </w:r>
      <w:r w:rsidRPr="00280E4A">
        <w:rPr>
          <w:rFonts w:ascii="Arial" w:hAnsi="Arial" w:cs="Arial"/>
          <w:sz w:val="22"/>
          <w:szCs w:val="22"/>
          <w:lang w:val="cs-CZ"/>
        </w:rPr>
        <w:t>ou</w:t>
      </w:r>
      <w:r w:rsidRPr="00280E4A">
        <w:rPr>
          <w:rFonts w:ascii="Arial" w:hAnsi="Arial" w:cs="Arial"/>
          <w:sz w:val="22"/>
          <w:szCs w:val="22"/>
        </w:rPr>
        <w:t xml:space="preserve"> na vědomí, že </w:t>
      </w:r>
      <w:r w:rsidRPr="00280E4A">
        <w:rPr>
          <w:rFonts w:ascii="Arial" w:hAnsi="Arial" w:cs="Arial"/>
          <w:sz w:val="22"/>
          <w:szCs w:val="22"/>
          <w:lang w:val="cs-CZ"/>
        </w:rPr>
        <w:t>Obdarovaný</w:t>
      </w:r>
      <w:r w:rsidRPr="00280E4A">
        <w:rPr>
          <w:rFonts w:ascii="Arial" w:hAnsi="Arial" w:cs="Arial"/>
          <w:sz w:val="22"/>
          <w:szCs w:val="22"/>
        </w:rPr>
        <w:t xml:space="preserve"> je povinen na dotaz třetí osoby poskytovat informace v souladu se zákonem č. 106/1</w:t>
      </w:r>
      <w:r w:rsidR="00106719">
        <w:rPr>
          <w:rFonts w:ascii="Arial" w:hAnsi="Arial" w:cs="Arial"/>
          <w:sz w:val="22"/>
          <w:szCs w:val="22"/>
        </w:rPr>
        <w:t>999 Sb., o svobodném přístupu k </w:t>
      </w:r>
      <w:r w:rsidRPr="00280E4A">
        <w:rPr>
          <w:rFonts w:ascii="Arial" w:hAnsi="Arial" w:cs="Arial"/>
          <w:sz w:val="22"/>
          <w:szCs w:val="22"/>
        </w:rPr>
        <w:t xml:space="preserve">informacím, </w:t>
      </w:r>
      <w:r w:rsidRPr="00280E4A">
        <w:rPr>
          <w:rFonts w:ascii="Arial" w:hAnsi="Arial" w:cs="Arial"/>
          <w:sz w:val="22"/>
          <w:szCs w:val="22"/>
          <w:lang w:val="cs-CZ"/>
        </w:rPr>
        <w:t xml:space="preserve">ve znění pozdějších předpisů, </w:t>
      </w:r>
      <w:r w:rsidRPr="00280E4A">
        <w:rPr>
          <w:rFonts w:ascii="Arial" w:hAnsi="Arial" w:cs="Arial"/>
          <w:sz w:val="22"/>
          <w:szCs w:val="22"/>
        </w:rPr>
        <w:t>a souhlasí s tím, aby veškeré informace obsažené v této smlouvě, vyjma údajů ve smyslu zákona č. 110/2019 Sb., o zpracování osobních údajů, ve znění pozdějších předpisů, byly poskytnuty třetím osobám na jejich vyžádání.</w:t>
      </w:r>
    </w:p>
    <w:p w14:paraId="6DB3984D" w14:textId="77777777" w:rsidR="00A92061" w:rsidRPr="00280E4A" w:rsidRDefault="00A92061" w:rsidP="008D0851">
      <w:pPr>
        <w:pStyle w:val="Prosttext"/>
        <w:tabs>
          <w:tab w:val="left" w:pos="567"/>
        </w:tabs>
        <w:ind w:left="567"/>
        <w:jc w:val="both"/>
        <w:outlineLvl w:val="0"/>
        <w:rPr>
          <w:rFonts w:ascii="Arial" w:hAnsi="Arial" w:cs="Arial"/>
          <w:sz w:val="22"/>
          <w:szCs w:val="22"/>
        </w:rPr>
      </w:pPr>
    </w:p>
    <w:p w14:paraId="1DE6B25E" w14:textId="77777777" w:rsidR="00A92061" w:rsidRPr="00280E4A" w:rsidRDefault="00A92061" w:rsidP="008D0851">
      <w:pPr>
        <w:pStyle w:val="Prosttext"/>
        <w:numPr>
          <w:ilvl w:val="0"/>
          <w:numId w:val="7"/>
        </w:numPr>
        <w:tabs>
          <w:tab w:val="left" w:pos="567"/>
        </w:tabs>
        <w:ind w:left="567" w:hanging="567"/>
        <w:jc w:val="both"/>
        <w:outlineLvl w:val="0"/>
        <w:rPr>
          <w:rFonts w:ascii="Arial" w:hAnsi="Arial" w:cs="Arial"/>
          <w:sz w:val="22"/>
          <w:szCs w:val="22"/>
        </w:rPr>
      </w:pPr>
      <w:r w:rsidRPr="00280E4A">
        <w:rPr>
          <w:rFonts w:ascii="Arial" w:hAnsi="Arial" w:cs="Arial"/>
          <w:sz w:val="22"/>
          <w:szCs w:val="22"/>
        </w:rPr>
        <w:t>Smluvní strany prohlašují, že skutečnosti uvedené v této smlouvě nepovažují za obchodní tajemství ve smyslu ust. § 504 občanského zákoníku a udělují svolení k jejich užití a zveřejnění bez stanovení jakýchkoliv dalších podmínek.</w:t>
      </w:r>
    </w:p>
    <w:p w14:paraId="3655854F" w14:textId="77777777" w:rsidR="00A92061" w:rsidRPr="00280E4A" w:rsidRDefault="00A92061" w:rsidP="008D0851">
      <w:pPr>
        <w:pStyle w:val="Prosttext"/>
        <w:tabs>
          <w:tab w:val="left" w:pos="567"/>
        </w:tabs>
        <w:ind w:left="567"/>
        <w:jc w:val="both"/>
        <w:outlineLvl w:val="0"/>
        <w:rPr>
          <w:rFonts w:ascii="Arial" w:hAnsi="Arial" w:cs="Arial"/>
          <w:sz w:val="22"/>
          <w:szCs w:val="22"/>
        </w:rPr>
      </w:pPr>
    </w:p>
    <w:p w14:paraId="09E7F448" w14:textId="77777777" w:rsidR="00A92061" w:rsidRPr="00280E4A" w:rsidRDefault="00A92061" w:rsidP="008D0851">
      <w:pPr>
        <w:pStyle w:val="Prosttext"/>
        <w:numPr>
          <w:ilvl w:val="0"/>
          <w:numId w:val="7"/>
        </w:numPr>
        <w:tabs>
          <w:tab w:val="left" w:pos="567"/>
        </w:tabs>
        <w:ind w:left="567" w:hanging="567"/>
        <w:jc w:val="both"/>
        <w:outlineLvl w:val="0"/>
        <w:rPr>
          <w:rFonts w:ascii="Arial" w:hAnsi="Arial" w:cs="Arial"/>
          <w:sz w:val="22"/>
          <w:szCs w:val="22"/>
        </w:rPr>
      </w:pPr>
      <w:r w:rsidRPr="00280E4A">
        <w:rPr>
          <w:rFonts w:ascii="Arial" w:hAnsi="Arial" w:cs="Arial"/>
          <w:sz w:val="22"/>
          <w:szCs w:val="22"/>
        </w:rPr>
        <w:lastRenderedPageBreak/>
        <w:t>Smluvní strany se zavazují, že pokud se kterékoli ujednání této smlouvy nebo s ní související ujednání či jakákoli její část ukáží být neplatnými, zdánlivými nebo nevykonatelnými, či se neplatnými, zdánlivými nebo nevykonatelnými stanou, neovlivňuje tato skutečnost platnost, účinnost nebo vykonatelnost zbylých částí této smlouvy. V takovém případě se smluvní strany zavazují nahradit neplatné, zdánlivé či nevykonatelné ustanovení takovým platným nebo vykonatelným ustanovením, aby smysl této smlouvy a její účel zůstal zachován.</w:t>
      </w:r>
    </w:p>
    <w:p w14:paraId="229313B3" w14:textId="77777777" w:rsidR="00A92061" w:rsidRPr="00280E4A" w:rsidRDefault="00A92061" w:rsidP="008D0851">
      <w:pPr>
        <w:pStyle w:val="Prosttext"/>
        <w:tabs>
          <w:tab w:val="left" w:pos="567"/>
        </w:tabs>
        <w:ind w:left="567"/>
        <w:jc w:val="both"/>
        <w:outlineLvl w:val="0"/>
        <w:rPr>
          <w:rFonts w:ascii="Arial" w:hAnsi="Arial" w:cs="Arial"/>
          <w:sz w:val="22"/>
          <w:szCs w:val="22"/>
        </w:rPr>
      </w:pPr>
    </w:p>
    <w:p w14:paraId="3DE39F68" w14:textId="64235AF4" w:rsidR="007676BE" w:rsidRPr="00106719" w:rsidRDefault="00A92061" w:rsidP="00A92061">
      <w:pPr>
        <w:pStyle w:val="Prosttext"/>
        <w:numPr>
          <w:ilvl w:val="0"/>
          <w:numId w:val="7"/>
        </w:numPr>
        <w:tabs>
          <w:tab w:val="left" w:pos="567"/>
        </w:tabs>
        <w:ind w:left="567" w:hanging="567"/>
        <w:jc w:val="both"/>
        <w:outlineLvl w:val="0"/>
        <w:rPr>
          <w:rFonts w:ascii="Arial" w:hAnsi="Arial" w:cs="Arial"/>
          <w:sz w:val="22"/>
          <w:szCs w:val="22"/>
        </w:rPr>
      </w:pPr>
      <w:r w:rsidRPr="00106719">
        <w:rPr>
          <w:rFonts w:ascii="Arial" w:hAnsi="Arial" w:cs="Arial"/>
          <w:sz w:val="22"/>
          <w:szCs w:val="22"/>
        </w:rPr>
        <w:t xml:space="preserve">Obdarovaný prohlašuje dle ust. § 43 odst. 1 </w:t>
      </w:r>
      <w:r w:rsidRPr="00106719">
        <w:rPr>
          <w:rFonts w:ascii="Arial" w:hAnsi="Arial" w:cs="Arial"/>
          <w:sz w:val="22"/>
          <w:szCs w:val="22"/>
          <w:lang w:val="cs-CZ"/>
        </w:rPr>
        <w:t>ZHMP,</w:t>
      </w:r>
      <w:r w:rsidRPr="00106719">
        <w:rPr>
          <w:rFonts w:ascii="Arial" w:hAnsi="Arial" w:cs="Arial"/>
          <w:sz w:val="22"/>
          <w:szCs w:val="22"/>
        </w:rPr>
        <w:t xml:space="preserve"> že podmínky pro platnost tohoto právního jednání byly splněny</w:t>
      </w:r>
      <w:r w:rsidRPr="00106719">
        <w:rPr>
          <w:rFonts w:ascii="Arial" w:hAnsi="Arial" w:cs="Arial"/>
          <w:sz w:val="22"/>
          <w:szCs w:val="22"/>
          <w:lang w:val="cs-CZ"/>
        </w:rPr>
        <w:t xml:space="preserve">. Uzavření této smlouvy </w:t>
      </w:r>
      <w:r w:rsidRPr="00106719">
        <w:rPr>
          <w:rFonts w:ascii="Arial" w:hAnsi="Arial" w:cs="Arial"/>
          <w:sz w:val="22"/>
          <w:szCs w:val="22"/>
        </w:rPr>
        <w:t>byl</w:t>
      </w:r>
      <w:r w:rsidRPr="00106719">
        <w:rPr>
          <w:rFonts w:ascii="Arial" w:hAnsi="Arial" w:cs="Arial"/>
          <w:sz w:val="22"/>
          <w:szCs w:val="22"/>
          <w:lang w:val="cs-CZ"/>
        </w:rPr>
        <w:t>o</w:t>
      </w:r>
      <w:r w:rsidRPr="00106719">
        <w:rPr>
          <w:rFonts w:ascii="Arial" w:hAnsi="Arial" w:cs="Arial"/>
          <w:sz w:val="22"/>
          <w:szCs w:val="22"/>
        </w:rPr>
        <w:t xml:space="preserve"> schválen</w:t>
      </w:r>
      <w:r w:rsidRPr="00106719">
        <w:rPr>
          <w:rFonts w:ascii="Arial" w:hAnsi="Arial" w:cs="Arial"/>
          <w:sz w:val="22"/>
          <w:szCs w:val="22"/>
          <w:lang w:val="cs-CZ"/>
        </w:rPr>
        <w:t>o</w:t>
      </w:r>
      <w:r w:rsidRPr="00106719">
        <w:rPr>
          <w:rFonts w:ascii="Arial" w:hAnsi="Arial" w:cs="Arial"/>
          <w:sz w:val="22"/>
          <w:szCs w:val="22"/>
        </w:rPr>
        <w:t xml:space="preserve"> usnesením </w:t>
      </w:r>
      <w:r w:rsidRPr="00106719">
        <w:rPr>
          <w:rFonts w:ascii="Arial" w:hAnsi="Arial" w:cs="Arial"/>
          <w:sz w:val="22"/>
          <w:szCs w:val="22"/>
          <w:highlight w:val="yellow"/>
        </w:rPr>
        <w:t>Zastupitelstv</w:t>
      </w:r>
      <w:r w:rsidRPr="00106719">
        <w:rPr>
          <w:rFonts w:ascii="Arial" w:hAnsi="Arial" w:cs="Arial"/>
          <w:sz w:val="22"/>
          <w:szCs w:val="22"/>
          <w:highlight w:val="yellow"/>
          <w:lang w:val="cs-CZ"/>
        </w:rPr>
        <w:t>a</w:t>
      </w:r>
      <w:r w:rsidRPr="00106719">
        <w:rPr>
          <w:rFonts w:ascii="Arial" w:hAnsi="Arial" w:cs="Arial"/>
          <w:sz w:val="22"/>
          <w:szCs w:val="22"/>
          <w:highlight w:val="yellow"/>
        </w:rPr>
        <w:t xml:space="preserve"> </w:t>
      </w:r>
      <w:r w:rsidRPr="00106719">
        <w:rPr>
          <w:rFonts w:ascii="Arial" w:hAnsi="Arial" w:cs="Arial"/>
          <w:sz w:val="22"/>
          <w:szCs w:val="22"/>
          <w:highlight w:val="yellow"/>
          <w:lang w:val="cs-CZ"/>
        </w:rPr>
        <w:t>m</w:t>
      </w:r>
      <w:r w:rsidRPr="00106719">
        <w:rPr>
          <w:rFonts w:ascii="Arial" w:hAnsi="Arial" w:cs="Arial"/>
          <w:sz w:val="22"/>
          <w:szCs w:val="22"/>
          <w:highlight w:val="yellow"/>
        </w:rPr>
        <w:t>ěstské části Praha 18 č. xxx</w:t>
      </w:r>
      <w:r w:rsidR="00106719">
        <w:rPr>
          <w:rFonts w:ascii="Arial" w:hAnsi="Arial" w:cs="Arial"/>
          <w:sz w:val="22"/>
          <w:szCs w:val="22"/>
          <w:highlight w:val="yellow"/>
          <w:lang w:val="cs-CZ"/>
        </w:rPr>
        <w:t>/</w:t>
      </w:r>
      <w:r w:rsidRPr="00106719">
        <w:rPr>
          <w:rFonts w:ascii="Arial" w:hAnsi="Arial" w:cs="Arial"/>
          <w:sz w:val="22"/>
          <w:szCs w:val="22"/>
          <w:highlight w:val="yellow"/>
        </w:rPr>
        <w:t>xx</w:t>
      </w:r>
      <w:r w:rsidR="00106719">
        <w:rPr>
          <w:rFonts w:ascii="Arial" w:hAnsi="Arial" w:cs="Arial"/>
          <w:sz w:val="22"/>
          <w:szCs w:val="22"/>
          <w:highlight w:val="yellow"/>
          <w:lang w:val="cs-CZ"/>
        </w:rPr>
        <w:t>/</w:t>
      </w:r>
      <w:r w:rsidRPr="00106719">
        <w:rPr>
          <w:rFonts w:ascii="Arial" w:hAnsi="Arial" w:cs="Arial"/>
          <w:sz w:val="22"/>
          <w:szCs w:val="22"/>
          <w:highlight w:val="yellow"/>
        </w:rPr>
        <w:t>xxxx</w:t>
      </w:r>
      <w:r w:rsidR="00072EAE" w:rsidRPr="00106719">
        <w:rPr>
          <w:rFonts w:ascii="Arial" w:hAnsi="Arial" w:cs="Arial"/>
          <w:sz w:val="22"/>
          <w:szCs w:val="22"/>
          <w:highlight w:val="yellow"/>
          <w:lang w:val="cs-CZ"/>
        </w:rPr>
        <w:t xml:space="preserve"> ze dne xx.xx.xxxx</w:t>
      </w:r>
      <w:r w:rsidR="00D16C5A" w:rsidRPr="00106719">
        <w:rPr>
          <w:rFonts w:ascii="Arial" w:hAnsi="Arial" w:cs="Arial"/>
          <w:sz w:val="22"/>
          <w:szCs w:val="22"/>
          <w:highlight w:val="yellow"/>
          <w:lang w:val="cs-CZ"/>
        </w:rPr>
        <w:t xml:space="preserve"> </w:t>
      </w:r>
    </w:p>
    <w:p w14:paraId="09679B4A" w14:textId="77777777" w:rsidR="00106719" w:rsidRPr="00106719" w:rsidRDefault="00106719" w:rsidP="00106719">
      <w:pPr>
        <w:pStyle w:val="Prosttext"/>
        <w:tabs>
          <w:tab w:val="left" w:pos="567"/>
        </w:tabs>
        <w:jc w:val="both"/>
        <w:outlineLvl w:val="0"/>
        <w:rPr>
          <w:rFonts w:ascii="Arial" w:hAnsi="Arial" w:cs="Arial"/>
          <w:sz w:val="22"/>
          <w:szCs w:val="22"/>
        </w:rPr>
      </w:pPr>
    </w:p>
    <w:p w14:paraId="60672E1F" w14:textId="73B2D64E" w:rsidR="007676BE" w:rsidRPr="00280E4A" w:rsidRDefault="007676BE" w:rsidP="008D0851">
      <w:pPr>
        <w:pStyle w:val="Prosttext"/>
        <w:numPr>
          <w:ilvl w:val="0"/>
          <w:numId w:val="7"/>
        </w:numPr>
        <w:ind w:left="567" w:hanging="567"/>
        <w:jc w:val="both"/>
        <w:rPr>
          <w:rFonts w:ascii="Arial" w:hAnsi="Arial" w:cs="Arial"/>
          <w:sz w:val="22"/>
          <w:szCs w:val="22"/>
        </w:rPr>
      </w:pPr>
      <w:r w:rsidRPr="00280E4A">
        <w:rPr>
          <w:rFonts w:ascii="Arial" w:hAnsi="Arial" w:cs="Arial"/>
          <w:sz w:val="22"/>
          <w:szCs w:val="22"/>
        </w:rPr>
        <w:t>Smluvní strany prohlašují, že tato smlouva vyjadřuje jejich pravou a svobodnou vůli, žádná ze stran neuzavírá tuto smlouvu za nápadně nevýhodných podmínek a na důkaz toho připojují své podpisy.</w:t>
      </w:r>
    </w:p>
    <w:p w14:paraId="71615731" w14:textId="77777777" w:rsidR="007676BE" w:rsidRPr="00280E4A" w:rsidRDefault="007676BE" w:rsidP="007676BE">
      <w:pPr>
        <w:pStyle w:val="Prosttext"/>
        <w:ind w:left="567" w:hanging="567"/>
        <w:jc w:val="both"/>
        <w:rPr>
          <w:rFonts w:ascii="Arial" w:hAnsi="Arial" w:cs="Arial"/>
          <w:sz w:val="22"/>
          <w:szCs w:val="22"/>
        </w:rPr>
      </w:pPr>
    </w:p>
    <w:p w14:paraId="3E5ADD46" w14:textId="77777777" w:rsidR="007676BE" w:rsidRPr="00280E4A" w:rsidRDefault="007676BE" w:rsidP="007676BE">
      <w:pPr>
        <w:pStyle w:val="Prosttext"/>
        <w:ind w:firstLine="360"/>
        <w:jc w:val="both"/>
        <w:rPr>
          <w:rFonts w:ascii="Arial" w:hAnsi="Arial" w:cs="Arial"/>
          <w:sz w:val="22"/>
          <w:szCs w:val="22"/>
        </w:rPr>
      </w:pPr>
    </w:p>
    <w:p w14:paraId="3EE7A49D" w14:textId="77777777" w:rsidR="007676BE" w:rsidRPr="00280E4A" w:rsidRDefault="007676BE" w:rsidP="007676BE">
      <w:pPr>
        <w:pStyle w:val="Prosttext"/>
        <w:outlineLvl w:val="0"/>
        <w:rPr>
          <w:rFonts w:ascii="Arial" w:hAnsi="Arial" w:cs="Arial"/>
          <w:sz w:val="22"/>
          <w:szCs w:val="22"/>
        </w:rPr>
      </w:pPr>
      <w:r w:rsidRPr="00280E4A">
        <w:rPr>
          <w:rFonts w:ascii="Arial" w:hAnsi="Arial" w:cs="Arial"/>
          <w:sz w:val="22"/>
          <w:szCs w:val="22"/>
        </w:rPr>
        <w:t xml:space="preserve">V Praze dne: </w:t>
      </w:r>
      <w:r w:rsidRPr="00280E4A">
        <w:rPr>
          <w:rFonts w:ascii="Arial" w:hAnsi="Arial" w:cs="Arial"/>
          <w:sz w:val="22"/>
          <w:szCs w:val="22"/>
        </w:rPr>
        <w:tab/>
      </w:r>
      <w:r w:rsidRPr="00280E4A">
        <w:rPr>
          <w:rFonts w:ascii="Arial" w:hAnsi="Arial" w:cs="Arial"/>
          <w:sz w:val="22"/>
          <w:szCs w:val="22"/>
        </w:rPr>
        <w:tab/>
      </w:r>
      <w:r w:rsidRPr="00280E4A">
        <w:rPr>
          <w:rFonts w:ascii="Arial" w:hAnsi="Arial" w:cs="Arial"/>
          <w:sz w:val="22"/>
          <w:szCs w:val="22"/>
        </w:rPr>
        <w:tab/>
      </w:r>
      <w:r w:rsidRPr="00280E4A">
        <w:rPr>
          <w:rFonts w:ascii="Arial" w:hAnsi="Arial" w:cs="Arial"/>
          <w:sz w:val="22"/>
          <w:szCs w:val="22"/>
        </w:rPr>
        <w:tab/>
      </w:r>
      <w:r w:rsidRPr="00280E4A">
        <w:rPr>
          <w:rFonts w:ascii="Arial" w:hAnsi="Arial" w:cs="Arial"/>
          <w:sz w:val="22"/>
          <w:szCs w:val="22"/>
        </w:rPr>
        <w:tab/>
      </w:r>
      <w:r w:rsidRPr="00280E4A">
        <w:rPr>
          <w:rFonts w:ascii="Arial" w:hAnsi="Arial" w:cs="Arial"/>
          <w:sz w:val="22"/>
          <w:szCs w:val="22"/>
        </w:rPr>
        <w:tab/>
      </w:r>
      <w:r w:rsidRPr="00280E4A">
        <w:rPr>
          <w:rFonts w:ascii="Arial" w:hAnsi="Arial" w:cs="Arial"/>
          <w:sz w:val="22"/>
          <w:szCs w:val="22"/>
        </w:rPr>
        <w:tab/>
        <w:t>V Praze dne:</w:t>
      </w:r>
    </w:p>
    <w:p w14:paraId="57A3013C" w14:textId="77777777" w:rsidR="007676BE" w:rsidRDefault="007676BE" w:rsidP="007676BE">
      <w:pPr>
        <w:pStyle w:val="Prosttext"/>
        <w:outlineLvl w:val="0"/>
        <w:rPr>
          <w:rFonts w:ascii="Arial" w:hAnsi="Arial" w:cs="Arial"/>
          <w:sz w:val="22"/>
          <w:szCs w:val="22"/>
        </w:rPr>
      </w:pPr>
    </w:p>
    <w:p w14:paraId="66BD2BCA" w14:textId="77777777" w:rsidR="00106719" w:rsidRPr="00280E4A" w:rsidRDefault="00106719" w:rsidP="007676BE">
      <w:pPr>
        <w:pStyle w:val="Prosttext"/>
        <w:outlineLvl w:val="0"/>
        <w:rPr>
          <w:rFonts w:ascii="Arial" w:hAnsi="Arial" w:cs="Arial"/>
          <w:sz w:val="22"/>
          <w:szCs w:val="22"/>
        </w:rPr>
      </w:pPr>
    </w:p>
    <w:p w14:paraId="237351B6" w14:textId="77777777" w:rsidR="007676BE" w:rsidRPr="00280E4A" w:rsidRDefault="007676BE" w:rsidP="007676BE">
      <w:pPr>
        <w:pStyle w:val="Prosttext"/>
        <w:rPr>
          <w:rFonts w:ascii="Arial" w:hAnsi="Arial" w:cs="Arial"/>
          <w:sz w:val="22"/>
          <w:szCs w:val="22"/>
        </w:rPr>
      </w:pPr>
    </w:p>
    <w:p w14:paraId="1A1270B6" w14:textId="77777777" w:rsidR="007676BE" w:rsidRPr="00280E4A" w:rsidRDefault="009F6D0E" w:rsidP="007676BE">
      <w:pPr>
        <w:pStyle w:val="Prosttext"/>
        <w:rPr>
          <w:rFonts w:ascii="Arial" w:hAnsi="Arial" w:cs="Arial"/>
          <w:sz w:val="22"/>
          <w:szCs w:val="22"/>
        </w:rPr>
      </w:pPr>
      <w:r w:rsidRPr="00280E4A">
        <w:rPr>
          <w:rFonts w:ascii="Arial" w:hAnsi="Arial" w:cs="Arial"/>
          <w:sz w:val="22"/>
          <w:szCs w:val="22"/>
        </w:rPr>
        <w:t>Dárce</w:t>
      </w:r>
      <w:r w:rsidR="00B11DBE" w:rsidRPr="00280E4A">
        <w:rPr>
          <w:rFonts w:ascii="Arial" w:hAnsi="Arial" w:cs="Arial"/>
          <w:sz w:val="22"/>
          <w:szCs w:val="22"/>
          <w:lang w:val="cs-CZ"/>
        </w:rPr>
        <w:t xml:space="preserve"> 1</w:t>
      </w:r>
      <w:r w:rsidR="007676BE" w:rsidRPr="00280E4A">
        <w:rPr>
          <w:rFonts w:ascii="Arial" w:hAnsi="Arial" w:cs="Arial"/>
          <w:sz w:val="22"/>
          <w:szCs w:val="22"/>
        </w:rPr>
        <w:t>:</w:t>
      </w:r>
      <w:r w:rsidRPr="00280E4A">
        <w:rPr>
          <w:rFonts w:ascii="Arial" w:hAnsi="Arial" w:cs="Arial"/>
          <w:sz w:val="22"/>
          <w:szCs w:val="22"/>
        </w:rPr>
        <w:tab/>
      </w:r>
      <w:r w:rsidR="007676BE" w:rsidRPr="00280E4A">
        <w:rPr>
          <w:rFonts w:ascii="Arial" w:hAnsi="Arial" w:cs="Arial"/>
          <w:sz w:val="22"/>
          <w:szCs w:val="22"/>
        </w:rPr>
        <w:tab/>
      </w:r>
      <w:r w:rsidR="007676BE" w:rsidRPr="00280E4A">
        <w:rPr>
          <w:rFonts w:ascii="Arial" w:hAnsi="Arial" w:cs="Arial"/>
          <w:sz w:val="22"/>
          <w:szCs w:val="22"/>
        </w:rPr>
        <w:tab/>
      </w:r>
      <w:r w:rsidR="007676BE" w:rsidRPr="00280E4A">
        <w:rPr>
          <w:rFonts w:ascii="Arial" w:hAnsi="Arial" w:cs="Arial"/>
          <w:sz w:val="22"/>
          <w:szCs w:val="22"/>
        </w:rPr>
        <w:tab/>
      </w:r>
      <w:r w:rsidR="007676BE" w:rsidRPr="00280E4A">
        <w:rPr>
          <w:rFonts w:ascii="Arial" w:hAnsi="Arial" w:cs="Arial"/>
          <w:sz w:val="22"/>
          <w:szCs w:val="22"/>
        </w:rPr>
        <w:tab/>
      </w:r>
      <w:r w:rsidR="007676BE" w:rsidRPr="00280E4A">
        <w:rPr>
          <w:rFonts w:ascii="Arial" w:hAnsi="Arial" w:cs="Arial"/>
          <w:sz w:val="22"/>
          <w:szCs w:val="22"/>
        </w:rPr>
        <w:tab/>
      </w:r>
      <w:r w:rsidR="007676BE" w:rsidRPr="00280E4A">
        <w:rPr>
          <w:rFonts w:ascii="Arial" w:hAnsi="Arial" w:cs="Arial"/>
          <w:sz w:val="22"/>
          <w:szCs w:val="22"/>
        </w:rPr>
        <w:tab/>
        <w:t>Obdarovaný:</w:t>
      </w:r>
    </w:p>
    <w:p w14:paraId="507AB56E" w14:textId="77777777" w:rsidR="007676BE" w:rsidRPr="00280E4A" w:rsidRDefault="007676BE" w:rsidP="007676BE">
      <w:pPr>
        <w:pStyle w:val="Prosttext"/>
        <w:rPr>
          <w:rFonts w:ascii="Arial" w:hAnsi="Arial" w:cs="Arial"/>
          <w:sz w:val="22"/>
          <w:szCs w:val="22"/>
        </w:rPr>
      </w:pPr>
    </w:p>
    <w:p w14:paraId="0E8F2976" w14:textId="77777777" w:rsidR="007676BE" w:rsidRDefault="007676BE" w:rsidP="007676BE">
      <w:pPr>
        <w:pStyle w:val="Prosttext"/>
        <w:rPr>
          <w:rFonts w:ascii="Arial" w:hAnsi="Arial" w:cs="Arial"/>
          <w:sz w:val="22"/>
          <w:szCs w:val="22"/>
        </w:rPr>
      </w:pPr>
    </w:p>
    <w:p w14:paraId="074AC276" w14:textId="77777777" w:rsidR="00106719" w:rsidRDefault="00106719" w:rsidP="007676BE">
      <w:pPr>
        <w:pStyle w:val="Prosttext"/>
        <w:rPr>
          <w:rFonts w:ascii="Arial" w:hAnsi="Arial" w:cs="Arial"/>
          <w:sz w:val="22"/>
          <w:szCs w:val="22"/>
        </w:rPr>
      </w:pPr>
    </w:p>
    <w:p w14:paraId="0245D049" w14:textId="77777777" w:rsidR="00106719" w:rsidRPr="00280E4A" w:rsidRDefault="00106719" w:rsidP="007676BE">
      <w:pPr>
        <w:pStyle w:val="Prosttext"/>
        <w:rPr>
          <w:rFonts w:ascii="Arial" w:hAnsi="Arial" w:cs="Arial"/>
          <w:sz w:val="22"/>
          <w:szCs w:val="22"/>
        </w:rPr>
      </w:pPr>
    </w:p>
    <w:p w14:paraId="253647F2" w14:textId="77777777" w:rsidR="00B11DBE" w:rsidRPr="00280E4A" w:rsidRDefault="00B11DBE" w:rsidP="007676BE">
      <w:pPr>
        <w:pStyle w:val="Prosttext"/>
        <w:rPr>
          <w:rFonts w:ascii="Arial" w:hAnsi="Arial" w:cs="Arial"/>
          <w:sz w:val="22"/>
          <w:szCs w:val="22"/>
        </w:rPr>
      </w:pPr>
    </w:p>
    <w:p w14:paraId="2E72CB9B" w14:textId="4B542336" w:rsidR="007676BE" w:rsidRPr="00280E4A" w:rsidRDefault="007676BE" w:rsidP="007676BE">
      <w:pPr>
        <w:pStyle w:val="Prosttext"/>
        <w:rPr>
          <w:rFonts w:ascii="Arial" w:hAnsi="Arial" w:cs="Arial"/>
          <w:sz w:val="22"/>
          <w:szCs w:val="22"/>
        </w:rPr>
      </w:pPr>
      <w:r w:rsidRPr="00280E4A">
        <w:rPr>
          <w:rFonts w:ascii="Arial" w:hAnsi="Arial" w:cs="Arial"/>
          <w:color w:val="000000"/>
          <w:sz w:val="22"/>
          <w:szCs w:val="22"/>
        </w:rPr>
        <w:t>……………………………………………</w:t>
      </w:r>
      <w:r w:rsidRPr="00280E4A">
        <w:rPr>
          <w:rFonts w:ascii="Arial" w:hAnsi="Arial" w:cs="Arial"/>
          <w:color w:val="000000"/>
          <w:sz w:val="22"/>
          <w:szCs w:val="22"/>
          <w:lang w:val="cs-CZ"/>
        </w:rPr>
        <w:t>……….</w:t>
      </w:r>
      <w:r w:rsidRPr="00280E4A">
        <w:rPr>
          <w:rFonts w:ascii="Arial" w:hAnsi="Arial" w:cs="Arial"/>
          <w:sz w:val="22"/>
          <w:szCs w:val="22"/>
        </w:rPr>
        <w:tab/>
      </w:r>
      <w:r w:rsidR="00B11DBE" w:rsidRPr="00280E4A">
        <w:rPr>
          <w:rFonts w:ascii="Arial" w:hAnsi="Arial" w:cs="Arial"/>
          <w:sz w:val="22"/>
          <w:szCs w:val="22"/>
        </w:rPr>
        <w:tab/>
      </w:r>
      <w:r w:rsidRPr="00280E4A">
        <w:rPr>
          <w:rFonts w:ascii="Arial" w:hAnsi="Arial" w:cs="Arial"/>
          <w:sz w:val="22"/>
          <w:szCs w:val="22"/>
        </w:rPr>
        <w:t>………………………………………….</w:t>
      </w:r>
    </w:p>
    <w:p w14:paraId="04F9D819" w14:textId="75D7AC47" w:rsidR="007676BE" w:rsidRPr="00280E4A" w:rsidRDefault="00B11DBE" w:rsidP="007676BE">
      <w:pPr>
        <w:rPr>
          <w:rFonts w:ascii="Arial" w:hAnsi="Arial" w:cs="Arial"/>
          <w:sz w:val="22"/>
          <w:szCs w:val="22"/>
        </w:rPr>
      </w:pPr>
      <w:r w:rsidRPr="00280E4A">
        <w:rPr>
          <w:rStyle w:val="Siln"/>
          <w:rFonts w:ascii="Arial" w:hAnsi="Arial" w:cs="Arial"/>
          <w:sz w:val="22"/>
          <w:szCs w:val="22"/>
        </w:rPr>
        <w:t>CENTRAL GROUP uzavřený investiční fond a.s.</w:t>
      </w:r>
      <w:r w:rsidR="007676BE" w:rsidRPr="00280E4A">
        <w:rPr>
          <w:rFonts w:ascii="Arial" w:hAnsi="Arial" w:cs="Arial"/>
          <w:sz w:val="22"/>
          <w:szCs w:val="22"/>
        </w:rPr>
        <w:tab/>
      </w:r>
      <w:r w:rsidRPr="00280E4A">
        <w:rPr>
          <w:rFonts w:ascii="Arial" w:hAnsi="Arial" w:cs="Arial"/>
          <w:b/>
          <w:sz w:val="22"/>
          <w:szCs w:val="22"/>
        </w:rPr>
        <w:t>Městská část Praha 18</w:t>
      </w:r>
    </w:p>
    <w:p w14:paraId="7FE3E1F0" w14:textId="6DF91295" w:rsidR="007676BE" w:rsidRPr="00280E4A" w:rsidRDefault="00B11DBE" w:rsidP="007676BE">
      <w:pPr>
        <w:rPr>
          <w:rFonts w:ascii="Arial" w:hAnsi="Arial" w:cs="Arial"/>
          <w:sz w:val="22"/>
          <w:szCs w:val="22"/>
        </w:rPr>
      </w:pPr>
      <w:r w:rsidRPr="00280E4A">
        <w:rPr>
          <w:rFonts w:ascii="Arial" w:hAnsi="Arial" w:cs="Arial"/>
          <w:sz w:val="22"/>
          <w:szCs w:val="22"/>
        </w:rPr>
        <w:t>zast. Ing. Ladislavem Frantou</w:t>
      </w:r>
      <w:r w:rsidRPr="00280E4A">
        <w:rPr>
          <w:rFonts w:ascii="Arial" w:hAnsi="Arial" w:cs="Arial"/>
          <w:sz w:val="22"/>
          <w:szCs w:val="22"/>
        </w:rPr>
        <w:tab/>
      </w:r>
      <w:r w:rsidRPr="00280E4A">
        <w:rPr>
          <w:rFonts w:ascii="Arial" w:hAnsi="Arial" w:cs="Arial"/>
          <w:sz w:val="22"/>
          <w:szCs w:val="22"/>
        </w:rPr>
        <w:tab/>
      </w:r>
      <w:r w:rsidRPr="00280E4A">
        <w:rPr>
          <w:rFonts w:ascii="Arial" w:hAnsi="Arial" w:cs="Arial"/>
          <w:sz w:val="22"/>
          <w:szCs w:val="22"/>
        </w:rPr>
        <w:tab/>
      </w:r>
      <w:r w:rsidR="007676BE" w:rsidRPr="00280E4A">
        <w:rPr>
          <w:rFonts w:ascii="Arial" w:hAnsi="Arial" w:cs="Arial"/>
          <w:sz w:val="22"/>
          <w:szCs w:val="22"/>
        </w:rPr>
        <w:tab/>
        <w:t xml:space="preserve">zast. </w:t>
      </w:r>
      <w:r w:rsidRPr="00280E4A">
        <w:rPr>
          <w:rFonts w:ascii="Arial" w:hAnsi="Arial" w:cs="Arial"/>
          <w:sz w:val="22"/>
          <w:szCs w:val="22"/>
        </w:rPr>
        <w:t>Mgr. Zdenkem Kučerou, MBA,</w:t>
      </w:r>
    </w:p>
    <w:p w14:paraId="645FB07E" w14:textId="77777777" w:rsidR="007676BE" w:rsidRPr="00280E4A" w:rsidRDefault="00B11DBE" w:rsidP="007676BE">
      <w:pPr>
        <w:rPr>
          <w:rFonts w:ascii="Arial" w:hAnsi="Arial" w:cs="Arial"/>
          <w:sz w:val="22"/>
          <w:szCs w:val="22"/>
        </w:rPr>
      </w:pPr>
      <w:r w:rsidRPr="00280E4A">
        <w:rPr>
          <w:rFonts w:ascii="Arial" w:hAnsi="Arial" w:cs="Arial"/>
          <w:sz w:val="22"/>
          <w:szCs w:val="22"/>
        </w:rPr>
        <w:t>místopředsedou představenstva</w:t>
      </w:r>
      <w:r w:rsidRPr="00280E4A">
        <w:rPr>
          <w:rFonts w:ascii="Arial" w:hAnsi="Arial" w:cs="Arial"/>
          <w:sz w:val="22"/>
          <w:szCs w:val="22"/>
        </w:rPr>
        <w:tab/>
      </w:r>
      <w:r w:rsidRPr="00280E4A">
        <w:rPr>
          <w:rFonts w:ascii="Arial" w:hAnsi="Arial" w:cs="Arial"/>
          <w:sz w:val="22"/>
          <w:szCs w:val="22"/>
        </w:rPr>
        <w:tab/>
      </w:r>
      <w:r w:rsidR="007676BE" w:rsidRPr="00280E4A">
        <w:rPr>
          <w:rFonts w:ascii="Arial" w:hAnsi="Arial" w:cs="Arial"/>
          <w:sz w:val="22"/>
          <w:szCs w:val="22"/>
        </w:rPr>
        <w:tab/>
      </w:r>
      <w:r w:rsidR="007676BE" w:rsidRPr="00280E4A">
        <w:rPr>
          <w:rFonts w:ascii="Arial" w:hAnsi="Arial" w:cs="Arial"/>
          <w:sz w:val="22"/>
          <w:szCs w:val="22"/>
        </w:rPr>
        <w:tab/>
      </w:r>
      <w:r w:rsidRPr="00280E4A">
        <w:rPr>
          <w:rFonts w:ascii="Arial" w:hAnsi="Arial" w:cs="Arial"/>
          <w:sz w:val="22"/>
          <w:szCs w:val="22"/>
        </w:rPr>
        <w:t>starostou</w:t>
      </w:r>
    </w:p>
    <w:p w14:paraId="4602B8CD" w14:textId="77777777" w:rsidR="00B11DBE" w:rsidRPr="00280E4A" w:rsidRDefault="00B11DBE" w:rsidP="007676BE">
      <w:pPr>
        <w:rPr>
          <w:rFonts w:ascii="Arial" w:hAnsi="Arial" w:cs="Arial"/>
          <w:sz w:val="22"/>
          <w:szCs w:val="22"/>
        </w:rPr>
      </w:pPr>
    </w:p>
    <w:p w14:paraId="717860F1" w14:textId="77777777" w:rsidR="00B11DBE" w:rsidRPr="00280E4A" w:rsidRDefault="00B11DBE" w:rsidP="007676BE">
      <w:pPr>
        <w:rPr>
          <w:rFonts w:ascii="Arial" w:hAnsi="Arial" w:cs="Arial"/>
          <w:sz w:val="22"/>
          <w:szCs w:val="22"/>
        </w:rPr>
      </w:pPr>
    </w:p>
    <w:p w14:paraId="322C00E7" w14:textId="77777777" w:rsidR="00B11DBE" w:rsidRPr="00280E4A" w:rsidRDefault="00B11DBE" w:rsidP="007676BE">
      <w:pPr>
        <w:rPr>
          <w:rFonts w:ascii="Arial" w:hAnsi="Arial" w:cs="Arial"/>
          <w:sz w:val="22"/>
          <w:szCs w:val="22"/>
        </w:rPr>
      </w:pPr>
      <w:r w:rsidRPr="00280E4A">
        <w:rPr>
          <w:rFonts w:ascii="Arial" w:hAnsi="Arial" w:cs="Arial"/>
          <w:sz w:val="22"/>
          <w:szCs w:val="22"/>
        </w:rPr>
        <w:t>Dárce 2:</w:t>
      </w:r>
    </w:p>
    <w:p w14:paraId="5D2B616D" w14:textId="77777777" w:rsidR="00B11DBE" w:rsidRPr="00280E4A" w:rsidRDefault="00B11DBE" w:rsidP="007676BE">
      <w:pPr>
        <w:rPr>
          <w:rFonts w:ascii="Arial" w:hAnsi="Arial" w:cs="Arial"/>
          <w:sz w:val="22"/>
          <w:szCs w:val="22"/>
        </w:rPr>
      </w:pPr>
    </w:p>
    <w:p w14:paraId="644585B0" w14:textId="77777777" w:rsidR="00B11DBE" w:rsidRDefault="00B11DBE" w:rsidP="007676BE">
      <w:pPr>
        <w:rPr>
          <w:rFonts w:ascii="Arial" w:hAnsi="Arial" w:cs="Arial"/>
          <w:sz w:val="22"/>
          <w:szCs w:val="22"/>
        </w:rPr>
      </w:pPr>
    </w:p>
    <w:p w14:paraId="5A12E4BC" w14:textId="77777777" w:rsidR="00106719" w:rsidRDefault="00106719" w:rsidP="007676BE">
      <w:pPr>
        <w:rPr>
          <w:rFonts w:ascii="Arial" w:hAnsi="Arial" w:cs="Arial"/>
          <w:sz w:val="22"/>
          <w:szCs w:val="22"/>
        </w:rPr>
      </w:pPr>
    </w:p>
    <w:p w14:paraId="21DDDF29" w14:textId="77777777" w:rsidR="00106719" w:rsidRPr="00280E4A" w:rsidRDefault="00106719" w:rsidP="007676BE">
      <w:pPr>
        <w:rPr>
          <w:rFonts w:ascii="Arial" w:hAnsi="Arial" w:cs="Arial"/>
          <w:sz w:val="22"/>
          <w:szCs w:val="22"/>
        </w:rPr>
      </w:pPr>
    </w:p>
    <w:p w14:paraId="5A268AC6" w14:textId="77777777" w:rsidR="00B11DBE" w:rsidRPr="00280E4A" w:rsidRDefault="00B11DBE" w:rsidP="007676BE">
      <w:pPr>
        <w:rPr>
          <w:rFonts w:ascii="Arial" w:hAnsi="Arial" w:cs="Arial"/>
          <w:sz w:val="22"/>
          <w:szCs w:val="22"/>
        </w:rPr>
      </w:pPr>
    </w:p>
    <w:p w14:paraId="13A6C5F8" w14:textId="77777777" w:rsidR="00B11DBE" w:rsidRPr="00280E4A" w:rsidRDefault="00B11DBE" w:rsidP="007676BE">
      <w:pPr>
        <w:rPr>
          <w:rFonts w:ascii="Arial" w:hAnsi="Arial" w:cs="Arial"/>
          <w:sz w:val="22"/>
          <w:szCs w:val="22"/>
        </w:rPr>
      </w:pPr>
      <w:r w:rsidRPr="00280E4A">
        <w:rPr>
          <w:rFonts w:ascii="Arial" w:hAnsi="Arial" w:cs="Arial"/>
          <w:sz w:val="22"/>
          <w:szCs w:val="22"/>
        </w:rPr>
        <w:t>……………………………………………………</w:t>
      </w:r>
    </w:p>
    <w:p w14:paraId="00056E20" w14:textId="77777777" w:rsidR="007676BE" w:rsidRPr="00280E4A" w:rsidRDefault="00B11DBE" w:rsidP="007676BE">
      <w:pPr>
        <w:rPr>
          <w:rFonts w:ascii="Arial" w:hAnsi="Arial" w:cs="Arial"/>
          <w:sz w:val="22"/>
          <w:szCs w:val="22"/>
        </w:rPr>
      </w:pPr>
      <w:r w:rsidRPr="00280E4A">
        <w:rPr>
          <w:rStyle w:val="Siln"/>
          <w:rFonts w:ascii="Arial" w:hAnsi="Arial" w:cs="Arial"/>
          <w:sz w:val="22"/>
          <w:szCs w:val="22"/>
        </w:rPr>
        <w:t>CENTRAL GROUP uzavřený investiční fond II</w:t>
      </w:r>
      <w:r w:rsidR="00DE2361" w:rsidRPr="00280E4A">
        <w:rPr>
          <w:rStyle w:val="Siln"/>
          <w:rFonts w:ascii="Arial" w:hAnsi="Arial" w:cs="Arial"/>
          <w:sz w:val="22"/>
          <w:szCs w:val="22"/>
        </w:rPr>
        <w:t>.</w:t>
      </w:r>
      <w:r w:rsidRPr="00280E4A">
        <w:rPr>
          <w:rStyle w:val="Siln"/>
          <w:rFonts w:ascii="Arial" w:hAnsi="Arial" w:cs="Arial"/>
          <w:sz w:val="22"/>
          <w:szCs w:val="22"/>
        </w:rPr>
        <w:t xml:space="preserve"> a.s.</w:t>
      </w:r>
    </w:p>
    <w:p w14:paraId="6B5E697C" w14:textId="77777777" w:rsidR="007676BE" w:rsidRPr="00280E4A" w:rsidRDefault="00B11DBE" w:rsidP="007676BE">
      <w:pPr>
        <w:rPr>
          <w:rFonts w:ascii="Arial" w:hAnsi="Arial" w:cs="Arial"/>
          <w:sz w:val="22"/>
          <w:szCs w:val="22"/>
        </w:rPr>
      </w:pPr>
      <w:r w:rsidRPr="00280E4A">
        <w:rPr>
          <w:rFonts w:ascii="Arial" w:hAnsi="Arial" w:cs="Arial"/>
          <w:sz w:val="22"/>
          <w:szCs w:val="22"/>
        </w:rPr>
        <w:t>zast. Ing. Ladislavem Frantou</w:t>
      </w:r>
    </w:p>
    <w:p w14:paraId="2001AC2B" w14:textId="77777777" w:rsidR="007676BE" w:rsidRPr="00280E4A" w:rsidRDefault="00B11DBE" w:rsidP="007676BE">
      <w:pPr>
        <w:rPr>
          <w:rFonts w:ascii="Arial" w:hAnsi="Arial" w:cs="Arial"/>
          <w:sz w:val="22"/>
          <w:szCs w:val="22"/>
        </w:rPr>
      </w:pPr>
      <w:r w:rsidRPr="00280E4A">
        <w:rPr>
          <w:rFonts w:ascii="Arial" w:hAnsi="Arial" w:cs="Arial"/>
          <w:sz w:val="22"/>
          <w:szCs w:val="22"/>
        </w:rPr>
        <w:t>místopředsedou představenstva</w:t>
      </w:r>
    </w:p>
    <w:p w14:paraId="7B36A118" w14:textId="77777777" w:rsidR="005142A9" w:rsidRPr="00280E4A" w:rsidRDefault="005142A9">
      <w:pPr>
        <w:rPr>
          <w:sz w:val="22"/>
          <w:szCs w:val="22"/>
        </w:rPr>
      </w:pPr>
    </w:p>
    <w:sectPr w:rsidR="005142A9" w:rsidRPr="00280E4A" w:rsidSect="00084B6D">
      <w:footerReference w:type="default" r:id="rId8"/>
      <w:pgSz w:w="11906" w:h="16838"/>
      <w:pgMar w:top="1021" w:right="1151" w:bottom="1021" w:left="11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F53753" w16cid:durableId="212B7381"/>
  <w16cid:commentId w16cid:paraId="38D6D83D" w16cid:durableId="212B73B1"/>
  <w16cid:commentId w16cid:paraId="25326CA3" w16cid:durableId="212B7382"/>
  <w16cid:commentId w16cid:paraId="1A7E5FD7" w16cid:durableId="212B7383"/>
  <w16cid:commentId w16cid:paraId="7D2F7E8A" w16cid:durableId="212B7774"/>
  <w16cid:commentId w16cid:paraId="22166042" w16cid:durableId="212B79D5"/>
  <w16cid:commentId w16cid:paraId="4F777BA6" w16cid:durableId="212B7B28"/>
  <w16cid:commentId w16cid:paraId="35CF6792" w16cid:durableId="212B73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150FC" w14:textId="77777777" w:rsidR="00D56FFD" w:rsidRDefault="00D56FFD">
      <w:r>
        <w:separator/>
      </w:r>
    </w:p>
  </w:endnote>
  <w:endnote w:type="continuationSeparator" w:id="0">
    <w:p w14:paraId="4EE5CA43" w14:textId="77777777" w:rsidR="00D56FFD" w:rsidRDefault="00D5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lfaPID">
    <w:panose1 w:val="020B0603050302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B1A1B" w14:textId="77777777" w:rsidR="00A639E8" w:rsidRPr="009A5E7B" w:rsidRDefault="007676BE">
    <w:pPr>
      <w:pStyle w:val="Zpat"/>
      <w:jc w:val="center"/>
      <w:rPr>
        <w:rFonts w:ascii="Arial" w:hAnsi="Arial" w:cs="Arial"/>
        <w:sz w:val="19"/>
        <w:szCs w:val="19"/>
      </w:rPr>
    </w:pPr>
    <w:r w:rsidRPr="009A5E7B">
      <w:rPr>
        <w:rFonts w:ascii="Arial" w:hAnsi="Arial" w:cs="Arial"/>
        <w:sz w:val="19"/>
        <w:szCs w:val="19"/>
      </w:rPr>
      <w:fldChar w:fldCharType="begin"/>
    </w:r>
    <w:r w:rsidRPr="009A5E7B">
      <w:rPr>
        <w:rFonts w:ascii="Arial" w:hAnsi="Arial" w:cs="Arial"/>
        <w:sz w:val="19"/>
        <w:szCs w:val="19"/>
      </w:rPr>
      <w:instrText>PAGE   \* MERGEFORMAT</w:instrText>
    </w:r>
    <w:r w:rsidRPr="009A5E7B">
      <w:rPr>
        <w:rFonts w:ascii="Arial" w:hAnsi="Arial" w:cs="Arial"/>
        <w:sz w:val="19"/>
        <w:szCs w:val="19"/>
      </w:rPr>
      <w:fldChar w:fldCharType="separate"/>
    </w:r>
    <w:r w:rsidR="00E51582">
      <w:rPr>
        <w:rFonts w:ascii="Arial" w:hAnsi="Arial" w:cs="Arial"/>
        <w:noProof/>
        <w:sz w:val="19"/>
        <w:szCs w:val="19"/>
      </w:rPr>
      <w:t>1</w:t>
    </w:r>
    <w:r w:rsidRPr="009A5E7B">
      <w:rPr>
        <w:rFonts w:ascii="Arial" w:hAnsi="Arial" w:cs="Arial"/>
        <w:sz w:val="19"/>
        <w:szCs w:val="19"/>
      </w:rPr>
      <w:fldChar w:fldCharType="end"/>
    </w:r>
  </w:p>
  <w:p w14:paraId="1035551A" w14:textId="77777777" w:rsidR="00A639E8" w:rsidRDefault="00D56F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CE9CE" w14:textId="77777777" w:rsidR="00D56FFD" w:rsidRDefault="00D56FFD">
      <w:r>
        <w:separator/>
      </w:r>
    </w:p>
  </w:footnote>
  <w:footnote w:type="continuationSeparator" w:id="0">
    <w:p w14:paraId="1967C0BA" w14:textId="77777777" w:rsidR="00D56FFD" w:rsidRDefault="00D56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2D6"/>
    <w:multiLevelType w:val="multilevel"/>
    <w:tmpl w:val="D7D462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63259"/>
    <w:multiLevelType w:val="hybridMultilevel"/>
    <w:tmpl w:val="FA22903C"/>
    <w:lvl w:ilvl="0" w:tplc="CE24B77E">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ADE1F71"/>
    <w:multiLevelType w:val="hybridMultilevel"/>
    <w:tmpl w:val="E51AA892"/>
    <w:lvl w:ilvl="0" w:tplc="4D2AA7C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502140D"/>
    <w:multiLevelType w:val="multilevel"/>
    <w:tmpl w:val="F64A25E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8F60F1"/>
    <w:multiLevelType w:val="multilevel"/>
    <w:tmpl w:val="B3E605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140BA9"/>
    <w:multiLevelType w:val="hybridMultilevel"/>
    <w:tmpl w:val="E89E90E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64CA6101"/>
    <w:multiLevelType w:val="hybridMultilevel"/>
    <w:tmpl w:val="79C2ADB0"/>
    <w:lvl w:ilvl="0" w:tplc="859ADB5E">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BE"/>
    <w:rsid w:val="00070181"/>
    <w:rsid w:val="00072EAE"/>
    <w:rsid w:val="000D67B3"/>
    <w:rsid w:val="00106719"/>
    <w:rsid w:val="00113EC2"/>
    <w:rsid w:val="001959F8"/>
    <w:rsid w:val="0020467A"/>
    <w:rsid w:val="00206368"/>
    <w:rsid w:val="00280E4A"/>
    <w:rsid w:val="00286282"/>
    <w:rsid w:val="002B3099"/>
    <w:rsid w:val="002C0E04"/>
    <w:rsid w:val="002F0DC9"/>
    <w:rsid w:val="00324643"/>
    <w:rsid w:val="00345F54"/>
    <w:rsid w:val="0034758A"/>
    <w:rsid w:val="003F53E8"/>
    <w:rsid w:val="00461DFC"/>
    <w:rsid w:val="004E1C91"/>
    <w:rsid w:val="005142A9"/>
    <w:rsid w:val="005B1CDC"/>
    <w:rsid w:val="005E179C"/>
    <w:rsid w:val="00645B49"/>
    <w:rsid w:val="0066493C"/>
    <w:rsid w:val="00692F73"/>
    <w:rsid w:val="00711A9E"/>
    <w:rsid w:val="007239BA"/>
    <w:rsid w:val="00756B42"/>
    <w:rsid w:val="007676BE"/>
    <w:rsid w:val="007D107D"/>
    <w:rsid w:val="007D2DC9"/>
    <w:rsid w:val="007F2E37"/>
    <w:rsid w:val="00831F22"/>
    <w:rsid w:val="00862C61"/>
    <w:rsid w:val="00874A31"/>
    <w:rsid w:val="008D0851"/>
    <w:rsid w:val="008E7CAE"/>
    <w:rsid w:val="008F4E89"/>
    <w:rsid w:val="00903627"/>
    <w:rsid w:val="009116FB"/>
    <w:rsid w:val="00932356"/>
    <w:rsid w:val="0099211D"/>
    <w:rsid w:val="0099758C"/>
    <w:rsid w:val="009F6D0E"/>
    <w:rsid w:val="00A352F9"/>
    <w:rsid w:val="00A46586"/>
    <w:rsid w:val="00A87239"/>
    <w:rsid w:val="00A92061"/>
    <w:rsid w:val="00B01270"/>
    <w:rsid w:val="00B11DBE"/>
    <w:rsid w:val="00B555B6"/>
    <w:rsid w:val="00B86378"/>
    <w:rsid w:val="00BF4232"/>
    <w:rsid w:val="00C05022"/>
    <w:rsid w:val="00C228D4"/>
    <w:rsid w:val="00C83C9E"/>
    <w:rsid w:val="00D16C5A"/>
    <w:rsid w:val="00D21D16"/>
    <w:rsid w:val="00D56FFD"/>
    <w:rsid w:val="00D94B42"/>
    <w:rsid w:val="00DB420C"/>
    <w:rsid w:val="00DE2361"/>
    <w:rsid w:val="00E51582"/>
    <w:rsid w:val="00E63A2A"/>
    <w:rsid w:val="00E6402B"/>
    <w:rsid w:val="00ED5EF7"/>
    <w:rsid w:val="00F03136"/>
    <w:rsid w:val="00F50176"/>
    <w:rsid w:val="00F62652"/>
    <w:rsid w:val="00F8647D"/>
    <w:rsid w:val="00FB4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0CD3"/>
  <w15:chartTrackingRefBased/>
  <w15:docId w15:val="{B74DD059-7E9E-4134-B407-2AFC403B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76B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4758A"/>
    <w:pPr>
      <w:spacing w:after="0" w:line="240" w:lineRule="auto"/>
    </w:pPr>
    <w:rPr>
      <w:rFonts w:ascii="Arial" w:hAnsi="Arial"/>
      <w:sz w:val="20"/>
    </w:rPr>
  </w:style>
  <w:style w:type="paragraph" w:styleId="Prosttext">
    <w:name w:val="Plain Text"/>
    <w:basedOn w:val="Normln"/>
    <w:link w:val="ProsttextChar"/>
    <w:uiPriority w:val="99"/>
    <w:rsid w:val="007676BE"/>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7676BE"/>
    <w:rPr>
      <w:rFonts w:ascii="Courier New" w:eastAsia="Times New Roman" w:hAnsi="Courier New" w:cs="Times New Roman"/>
      <w:sz w:val="20"/>
      <w:szCs w:val="20"/>
      <w:lang w:val="x-none" w:eastAsia="x-none"/>
    </w:rPr>
  </w:style>
  <w:style w:type="paragraph" w:styleId="Odstavecseseznamem">
    <w:name w:val="List Paragraph"/>
    <w:basedOn w:val="Normln"/>
    <w:uiPriority w:val="34"/>
    <w:qFormat/>
    <w:rsid w:val="007676BE"/>
    <w:pPr>
      <w:ind w:left="720"/>
      <w:contextualSpacing/>
    </w:pPr>
  </w:style>
  <w:style w:type="paragraph" w:styleId="Zpat">
    <w:name w:val="footer"/>
    <w:basedOn w:val="Normln"/>
    <w:link w:val="ZpatChar"/>
    <w:uiPriority w:val="99"/>
    <w:unhideWhenUsed/>
    <w:rsid w:val="007676BE"/>
    <w:pPr>
      <w:tabs>
        <w:tab w:val="center" w:pos="4536"/>
        <w:tab w:val="right" w:pos="9072"/>
      </w:tabs>
    </w:pPr>
    <w:rPr>
      <w:lang w:val="x-none" w:eastAsia="x-none"/>
    </w:rPr>
  </w:style>
  <w:style w:type="character" w:customStyle="1" w:styleId="ZpatChar">
    <w:name w:val="Zápatí Char"/>
    <w:basedOn w:val="Standardnpsmoodstavce"/>
    <w:link w:val="Zpat"/>
    <w:uiPriority w:val="99"/>
    <w:rsid w:val="007676BE"/>
    <w:rPr>
      <w:rFonts w:ascii="Times New Roman" w:eastAsia="Times New Roman" w:hAnsi="Times New Roman" w:cs="Times New Roman"/>
      <w:sz w:val="24"/>
      <w:szCs w:val="24"/>
      <w:lang w:val="x-none" w:eastAsia="x-none"/>
    </w:rPr>
  </w:style>
  <w:style w:type="paragraph" w:styleId="Podtitul">
    <w:name w:val="Subtitle"/>
    <w:basedOn w:val="Normln"/>
    <w:link w:val="PodtitulChar"/>
    <w:qFormat/>
    <w:rsid w:val="007676BE"/>
    <w:rPr>
      <w:szCs w:val="20"/>
    </w:rPr>
  </w:style>
  <w:style w:type="character" w:customStyle="1" w:styleId="PodtitulChar">
    <w:name w:val="Podtitul Char"/>
    <w:basedOn w:val="Standardnpsmoodstavce"/>
    <w:link w:val="Podtitul"/>
    <w:rsid w:val="007676BE"/>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676BE"/>
    <w:rPr>
      <w:sz w:val="16"/>
      <w:szCs w:val="16"/>
    </w:rPr>
  </w:style>
  <w:style w:type="paragraph" w:styleId="Textkomente">
    <w:name w:val="annotation text"/>
    <w:basedOn w:val="Normln"/>
    <w:link w:val="TextkomenteChar"/>
    <w:uiPriority w:val="99"/>
    <w:semiHidden/>
    <w:unhideWhenUsed/>
    <w:rsid w:val="007676BE"/>
    <w:rPr>
      <w:sz w:val="20"/>
      <w:szCs w:val="20"/>
    </w:rPr>
  </w:style>
  <w:style w:type="character" w:customStyle="1" w:styleId="TextkomenteChar">
    <w:name w:val="Text komentáře Char"/>
    <w:basedOn w:val="Standardnpsmoodstavce"/>
    <w:link w:val="Textkomente"/>
    <w:uiPriority w:val="99"/>
    <w:semiHidden/>
    <w:rsid w:val="007676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676BE"/>
    <w:rPr>
      <w:b/>
      <w:bCs/>
    </w:rPr>
  </w:style>
  <w:style w:type="character" w:customStyle="1" w:styleId="PedmtkomenteChar">
    <w:name w:val="Předmět komentáře Char"/>
    <w:basedOn w:val="TextkomenteChar"/>
    <w:link w:val="Pedmtkomente"/>
    <w:uiPriority w:val="99"/>
    <w:semiHidden/>
    <w:rsid w:val="007676B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676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76BE"/>
    <w:rPr>
      <w:rFonts w:ascii="Segoe UI" w:eastAsia="Times New Roman" w:hAnsi="Segoe UI" w:cs="Segoe UI"/>
      <w:sz w:val="18"/>
      <w:szCs w:val="18"/>
      <w:lang w:eastAsia="cs-CZ"/>
    </w:rPr>
  </w:style>
  <w:style w:type="character" w:styleId="Siln">
    <w:name w:val="Strong"/>
    <w:basedOn w:val="Standardnpsmoodstavce"/>
    <w:uiPriority w:val="22"/>
    <w:qFormat/>
    <w:rsid w:val="009116FB"/>
    <w:rPr>
      <w:b/>
      <w:bCs/>
    </w:rPr>
  </w:style>
  <w:style w:type="character" w:customStyle="1" w:styleId="nowrap">
    <w:name w:val="nowrap"/>
    <w:basedOn w:val="Standardnpsmoodstavce"/>
    <w:rsid w:val="009116FB"/>
  </w:style>
  <w:style w:type="paragraph" w:styleId="Nzev">
    <w:name w:val="Title"/>
    <w:basedOn w:val="Normln"/>
    <w:next w:val="Normln"/>
    <w:link w:val="NzevChar"/>
    <w:uiPriority w:val="10"/>
    <w:qFormat/>
    <w:rsid w:val="002C0E04"/>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0E04"/>
    <w:rPr>
      <w:rFonts w:asciiTheme="majorHAnsi" w:eastAsiaTheme="majorEastAsia" w:hAnsiTheme="majorHAnsi" w:cstheme="majorBidi"/>
      <w:spacing w:val="-10"/>
      <w:kern w:val="28"/>
      <w:sz w:val="56"/>
      <w:szCs w:val="56"/>
      <w:lang w:eastAsia="cs-CZ"/>
    </w:rPr>
  </w:style>
  <w:style w:type="paragraph" w:styleId="Revize">
    <w:name w:val="Revision"/>
    <w:hidden/>
    <w:uiPriority w:val="99"/>
    <w:semiHidden/>
    <w:rsid w:val="002C0E0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DE37-854F-46C5-935E-88C5AE76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8769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Karas</dc:creator>
  <cp:keywords/>
  <dc:description/>
  <cp:lastModifiedBy>Zuzana Gladišová</cp:lastModifiedBy>
  <cp:revision>2</cp:revision>
  <cp:lastPrinted>2015-05-22T07:59:00Z</cp:lastPrinted>
  <dcterms:created xsi:type="dcterms:W3CDTF">2019-10-01T12:35:00Z</dcterms:created>
  <dcterms:modified xsi:type="dcterms:W3CDTF">2019-10-01T12:35:00Z</dcterms:modified>
</cp:coreProperties>
</file>