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18222" w14:textId="77777777" w:rsidR="0035215B" w:rsidRPr="001C1C27" w:rsidRDefault="0035215B" w:rsidP="001E272D">
      <w:pPr>
        <w:spacing w:line="240" w:lineRule="auto"/>
        <w:jc w:val="right"/>
        <w:rPr>
          <w:rFonts w:ascii="Times New Roman" w:hAnsi="Times New Roman" w:cs="Times New Roman"/>
          <w:i/>
          <w:sz w:val="24"/>
          <w:szCs w:val="24"/>
          <w:lang w:eastAsia="cs-CZ"/>
        </w:rPr>
      </w:pPr>
      <w:r w:rsidRPr="001C1C27">
        <w:rPr>
          <w:rFonts w:ascii="Times New Roman" w:hAnsi="Times New Roman" w:cs="Times New Roman"/>
          <w:i/>
          <w:noProof/>
          <w:sz w:val="52"/>
          <w:szCs w:val="52"/>
          <w:lang w:eastAsia="cs-CZ"/>
        </w:rPr>
        <mc:AlternateContent>
          <mc:Choice Requires="wpc">
            <w:drawing>
              <wp:anchor distT="0" distB="0" distL="114300" distR="114300" simplePos="0" relativeHeight="251658240" behindDoc="1" locked="0" layoutInCell="1" allowOverlap="1" wp14:anchorId="0D361EB7" wp14:editId="704510AB">
                <wp:simplePos x="0" y="0"/>
                <wp:positionH relativeFrom="column">
                  <wp:posOffset>-262255</wp:posOffset>
                </wp:positionH>
                <wp:positionV relativeFrom="page">
                  <wp:posOffset>1219200</wp:posOffset>
                </wp:positionV>
                <wp:extent cx="6320155" cy="2343150"/>
                <wp:effectExtent l="0" t="0" r="0" b="0"/>
                <wp:wrapSquare wrapText="bothSides"/>
                <wp:docPr id="28" name="Plátno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 name="Text Box 4"/>
                        <wps:cNvSpPr txBox="1">
                          <a:spLocks noChangeArrowheads="1"/>
                        </wps:cNvSpPr>
                        <wps:spPr bwMode="auto">
                          <a:xfrm>
                            <a:off x="978357" y="0"/>
                            <a:ext cx="498602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B371" w14:textId="77777777" w:rsidR="00023C0F" w:rsidRDefault="00023C0F" w:rsidP="00296971"/>
                          </w:txbxContent>
                        </wps:txbx>
                        <wps:bodyPr rot="0" vert="horz" wrap="square" lIns="91440" tIns="45720" rIns="91440" bIns="45720" anchor="t" anchorCtr="0" upright="1">
                          <a:noAutofit/>
                        </wps:bodyPr>
                      </wps:wsp>
                      <wps:wsp>
                        <wps:cNvPr id="27" name="Text Box 6"/>
                        <wps:cNvSpPr txBox="1">
                          <a:spLocks noChangeArrowheads="1"/>
                        </wps:cNvSpPr>
                        <wps:spPr bwMode="auto">
                          <a:xfrm>
                            <a:off x="1130300" y="42335"/>
                            <a:ext cx="5028937" cy="2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9F99C" w14:textId="0C1B5524" w:rsidR="00023C0F" w:rsidRPr="00351B45" w:rsidRDefault="00023C0F" w:rsidP="00351B45">
                              <w:pPr>
                                <w:widowControl w:val="0"/>
                                <w:spacing w:beforeLines="80" w:before="192" w:after="80" w:line="240" w:lineRule="auto"/>
                                <w:jc w:val="center"/>
                                <w:outlineLvl w:val="0"/>
                                <w:rPr>
                                  <w:rFonts w:ascii="Times New Roman" w:eastAsia="Arial Unicode MS" w:hAnsi="Times New Roman" w:cs="Times New Roman"/>
                                  <w:b/>
                                  <w:smallCaps/>
                                  <w:sz w:val="36"/>
                                  <w:szCs w:val="36"/>
                                  <w:lang w:eastAsia="cs-CZ"/>
                                </w:rPr>
                              </w:pPr>
                              <w:r w:rsidRPr="00351B45">
                                <w:rPr>
                                  <w:rFonts w:ascii="Times New Roman" w:eastAsia="Arial Unicode MS" w:hAnsi="Times New Roman" w:cs="Times New Roman"/>
                                  <w:b/>
                                  <w:smallCaps/>
                                  <w:sz w:val="36"/>
                                  <w:szCs w:val="36"/>
                                  <w:lang w:eastAsia="cs-CZ"/>
                                </w:rPr>
                                <w:t xml:space="preserve">Zápis z </w:t>
                              </w:r>
                              <w:r>
                                <w:rPr>
                                  <w:rFonts w:ascii="Times New Roman" w:eastAsia="Arial Unicode MS" w:hAnsi="Times New Roman" w:cs="Times New Roman"/>
                                  <w:b/>
                                  <w:smallCaps/>
                                  <w:sz w:val="36"/>
                                  <w:szCs w:val="36"/>
                                  <w:lang w:eastAsia="cs-CZ"/>
                                </w:rPr>
                                <w:t>1</w:t>
                              </w:r>
                              <w:r w:rsidR="00D70938">
                                <w:rPr>
                                  <w:rFonts w:ascii="Times New Roman" w:eastAsia="Arial Unicode MS" w:hAnsi="Times New Roman" w:cs="Times New Roman"/>
                                  <w:b/>
                                  <w:smallCaps/>
                                  <w:sz w:val="36"/>
                                  <w:szCs w:val="36"/>
                                  <w:lang w:eastAsia="cs-CZ"/>
                                </w:rPr>
                                <w:t>2</w:t>
                              </w:r>
                              <w:r w:rsidRPr="00351B45">
                                <w:rPr>
                                  <w:rFonts w:ascii="Times New Roman" w:eastAsia="Arial Unicode MS" w:hAnsi="Times New Roman" w:cs="Times New Roman"/>
                                  <w:b/>
                                  <w:smallCaps/>
                                  <w:sz w:val="36"/>
                                  <w:szCs w:val="36"/>
                                  <w:lang w:eastAsia="cs-CZ"/>
                                </w:rPr>
                                <w:t>. zasedání</w:t>
                              </w:r>
                            </w:p>
                            <w:p w14:paraId="4619BECC" w14:textId="77777777" w:rsidR="00023C0F" w:rsidRPr="00351B45" w:rsidRDefault="00023C0F" w:rsidP="00351B45">
                              <w:pPr>
                                <w:widowControl w:val="0"/>
                                <w:spacing w:beforeLines="80" w:before="192" w:after="80" w:line="240" w:lineRule="auto"/>
                                <w:jc w:val="center"/>
                                <w:outlineLvl w:val="0"/>
                                <w:rPr>
                                  <w:rFonts w:ascii="Times New Roman" w:eastAsia="Arial Unicode MS" w:hAnsi="Times New Roman" w:cs="Times New Roman"/>
                                  <w:b/>
                                  <w:smallCaps/>
                                  <w:sz w:val="36"/>
                                  <w:szCs w:val="36"/>
                                  <w:lang w:eastAsia="cs-CZ"/>
                                </w:rPr>
                              </w:pPr>
                              <w:r w:rsidRPr="00351B45">
                                <w:rPr>
                                  <w:rFonts w:ascii="Times New Roman" w:eastAsia="Arial Unicode MS" w:hAnsi="Times New Roman" w:cs="Times New Roman"/>
                                  <w:b/>
                                  <w:smallCaps/>
                                  <w:sz w:val="36"/>
                                  <w:szCs w:val="36"/>
                                  <w:lang w:eastAsia="cs-CZ"/>
                                </w:rPr>
                                <w:t>Zastupitelstva městské části Praha 18</w:t>
                              </w:r>
                            </w:p>
                            <w:p w14:paraId="64B96BE1" w14:textId="3B700444" w:rsidR="00023C0F" w:rsidRPr="00351B45" w:rsidRDefault="00023C0F" w:rsidP="00351B45">
                              <w:pPr>
                                <w:widowControl w:val="0"/>
                                <w:spacing w:beforeLines="80" w:before="192" w:after="80" w:line="240" w:lineRule="auto"/>
                                <w:jc w:val="center"/>
                                <w:outlineLvl w:val="0"/>
                                <w:rPr>
                                  <w:rFonts w:ascii="Times New Roman" w:eastAsia="Arial Unicode MS" w:hAnsi="Times New Roman" w:cs="Times New Roman"/>
                                  <w:b/>
                                  <w:smallCaps/>
                                  <w:sz w:val="28"/>
                                  <w:szCs w:val="28"/>
                                  <w:lang w:eastAsia="cs-CZ"/>
                                </w:rPr>
                              </w:pPr>
                              <w:r>
                                <w:rPr>
                                  <w:rFonts w:ascii="Times New Roman" w:eastAsia="Arial Unicode MS" w:hAnsi="Times New Roman" w:cs="Times New Roman"/>
                                  <w:b/>
                                  <w:smallCaps/>
                                  <w:sz w:val="28"/>
                                  <w:szCs w:val="28"/>
                                  <w:lang w:eastAsia="cs-CZ"/>
                                </w:rPr>
                                <w:t xml:space="preserve">ve volebním období 2022 – </w:t>
                              </w:r>
                              <w:r w:rsidRPr="00351B45">
                                <w:rPr>
                                  <w:rFonts w:ascii="Times New Roman" w:eastAsia="Arial Unicode MS" w:hAnsi="Times New Roman" w:cs="Times New Roman"/>
                                  <w:b/>
                                  <w:smallCaps/>
                                  <w:sz w:val="28"/>
                                  <w:szCs w:val="28"/>
                                  <w:lang w:eastAsia="cs-CZ"/>
                                </w:rPr>
                                <w:t>2026</w:t>
                              </w:r>
                            </w:p>
                            <w:p w14:paraId="3DBA41CD" w14:textId="77777777" w:rsidR="00023C0F" w:rsidRDefault="00023C0F" w:rsidP="007F2C66">
                              <w:pPr>
                                <w:jc w:val="center"/>
                                <w:rPr>
                                  <w:lang w:eastAsia="cs-CZ"/>
                                </w:rPr>
                              </w:pPr>
                            </w:p>
                            <w:p w14:paraId="0A87BBB4" w14:textId="1DC1A5A5" w:rsidR="00023C0F" w:rsidRPr="00351B45" w:rsidRDefault="00D70938" w:rsidP="00351B45">
                              <w:pPr>
                                <w:keepNext/>
                                <w:widowControl w:val="0"/>
                                <w:spacing w:before="480" w:after="0" w:line="240" w:lineRule="auto"/>
                                <w:jc w:val="center"/>
                                <w:outlineLvl w:val="0"/>
                                <w:rPr>
                                  <w:rFonts w:ascii="Times New Roman" w:eastAsia="Arial Unicode MS" w:hAnsi="Times New Roman" w:cs="Times New Roman"/>
                                  <w:b/>
                                  <w:smallCaps/>
                                  <w:sz w:val="36"/>
                                  <w:szCs w:val="36"/>
                                  <w:lang w:eastAsia="cs-CZ"/>
                                </w:rPr>
                              </w:pPr>
                              <w:r>
                                <w:rPr>
                                  <w:rFonts w:ascii="Times New Roman" w:eastAsia="Arial Unicode MS" w:hAnsi="Times New Roman" w:cs="Times New Roman"/>
                                  <w:b/>
                                  <w:smallCaps/>
                                  <w:sz w:val="36"/>
                                  <w:szCs w:val="36"/>
                                  <w:lang w:eastAsia="cs-CZ"/>
                                </w:rPr>
                                <w:t>4</w:t>
                              </w:r>
                              <w:r w:rsidR="00023C0F">
                                <w:rPr>
                                  <w:rFonts w:ascii="Times New Roman" w:eastAsia="Arial Unicode MS" w:hAnsi="Times New Roman" w:cs="Times New Roman"/>
                                  <w:b/>
                                  <w:smallCaps/>
                                  <w:sz w:val="36"/>
                                  <w:szCs w:val="36"/>
                                  <w:lang w:eastAsia="cs-CZ"/>
                                </w:rPr>
                                <w:t xml:space="preserve">. </w:t>
                              </w:r>
                              <w:r>
                                <w:rPr>
                                  <w:rFonts w:ascii="Times New Roman" w:eastAsia="Arial Unicode MS" w:hAnsi="Times New Roman" w:cs="Times New Roman"/>
                                  <w:b/>
                                  <w:smallCaps/>
                                  <w:sz w:val="36"/>
                                  <w:szCs w:val="36"/>
                                  <w:lang w:eastAsia="cs-CZ"/>
                                </w:rPr>
                                <w:t>listopadu</w:t>
                              </w:r>
                              <w:r w:rsidR="00023C0F" w:rsidRPr="00351B45">
                                <w:rPr>
                                  <w:rFonts w:ascii="Times New Roman" w:eastAsia="Arial Unicode MS" w:hAnsi="Times New Roman" w:cs="Times New Roman"/>
                                  <w:b/>
                                  <w:smallCaps/>
                                  <w:sz w:val="36"/>
                                  <w:szCs w:val="36"/>
                                  <w:lang w:eastAsia="cs-CZ"/>
                                </w:rPr>
                                <w:t xml:space="preserve"> 202</w:t>
                              </w:r>
                              <w:r w:rsidR="00023C0F">
                                <w:rPr>
                                  <w:rFonts w:ascii="Times New Roman" w:eastAsia="Arial Unicode MS" w:hAnsi="Times New Roman" w:cs="Times New Roman"/>
                                  <w:b/>
                                  <w:smallCaps/>
                                  <w:sz w:val="36"/>
                                  <w:szCs w:val="36"/>
                                  <w:lang w:eastAsia="cs-CZ"/>
                                </w:rPr>
                                <w:t>4</w:t>
                              </w:r>
                            </w:p>
                            <w:p w14:paraId="5F8EF632" w14:textId="77777777" w:rsidR="00023C0F" w:rsidRDefault="00023C0F" w:rsidP="007F2C66">
                              <w:pPr>
                                <w:jc w:val="center"/>
                                <w:rPr>
                                  <w:lang w:eastAsia="cs-CZ"/>
                                </w:rPr>
                              </w:pPr>
                            </w:p>
                          </w:txbxContent>
                        </wps:txbx>
                        <wps:bodyPr rot="0" vert="horz" wrap="square" lIns="91440" tIns="45720" rIns="91440" bIns="45720" anchor="t" anchorCtr="0" upright="1">
                          <a:noAutofit/>
                        </wps:bodyPr>
                      </wps:wsp>
                      <wps:wsp>
                        <wps:cNvPr id="7" name="Přímá spojnice 7"/>
                        <wps:cNvCnPr/>
                        <wps:spPr>
                          <a:xfrm flipV="1">
                            <a:off x="1135015" y="42335"/>
                            <a:ext cx="478790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Přímá spojnice 9"/>
                        <wps:cNvCnPr/>
                        <wps:spPr>
                          <a:xfrm>
                            <a:off x="1160413" y="1281851"/>
                            <a:ext cx="478790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Textové pole 10"/>
                        <wps:cNvSpPr txBox="1"/>
                        <wps:spPr>
                          <a:xfrm>
                            <a:off x="38100" y="1"/>
                            <a:ext cx="1304332" cy="14393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39A2D" w14:textId="77777777" w:rsidR="00023C0F" w:rsidRDefault="00023C0F">
                              <w:r w:rsidRPr="0087794A">
                                <w:rPr>
                                  <w:noProof/>
                                  <w:lang w:eastAsia="cs-CZ"/>
                                </w:rPr>
                                <w:drawing>
                                  <wp:inline distT="0" distB="0" distL="0" distR="0" wp14:anchorId="7F301E57" wp14:editId="7408FC9E">
                                    <wp:extent cx="997246" cy="1143000"/>
                                    <wp:effectExtent l="0" t="0" r="0" b="0"/>
                                    <wp:docPr id="29" name="Obrázek 29"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523" cy="11811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D361EB7" id="Plátno 28" o:spid="_x0000_s1026" editas="canvas" style="position:absolute;left:0;text-align:left;margin-left:-20.65pt;margin-top:96pt;width:497.65pt;height:184.5pt;z-index:-251658240;mso-position-vertical-relative:page;mso-width-relative:margin;mso-height-relative:margin" coordsize="63201,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nm/QQAACcTAAAOAAAAZHJzL2Uyb0RvYy54bWzsWEtv4zYQvhfofyB0d6yXbUmIs3DsuCiQ&#10;7gZN2j3TEmWrK5EqST/Soj+kxx576K8I+r86Qz38iI1ksw/0EB9kShwOZ8hvPs7w/M2myMmKSZUJ&#10;PrScM9sijMciyfh8aP10N+0EFlGa8oTmgrOhdc+U9ebi22/O12XEXLEQecIkASVcRetyaC20LqNu&#10;V8ULVlB1JkrGoTMVsqAaXuW8m0i6Bu1F3nVtu99dC5mUUsRMKfg6qTqtC6M/TVms36WpYprkQwts&#10;0+YpzXOGz+7FOY3mkpaLLK7NoC+woqAZh0lbVROqKVnK7JGqIoulUCLVZ7EouiJNs5gZH8Abxz7w&#10;Zkz5iirjTAyr0xgIrc+odzZHu7mYZnkOq9EF7RF+w/817A/D7pzvC1VfjGwtsy5hA1XZbqX6NBNv&#10;F7RkxnMVxW9XN5JkydByexbhtAAc3bGNJpdiQ3zcQpwcpG5LkNMb+AxQNNuhymsRf1CEi/GC8jkb&#10;SSnWC0YTMM/BkeBCO7TSo1DJbP2DSGAautTCKNqkssAlgB0joD0cBF5vYJH7FkNoTww9fhj0bbQz&#10;hj6nb9uAUjMRjRodpVT6OyYKgo2hJQGkZg66ulYabaJRI7K36qe2gUYwOQxFYTTD4O730A6vgqvA&#10;7/hu/6rj25NJZzQd+53+1Bn0Jt5kPJ44f+C8jh8tsiRhHBHQxIDjP2//6mis0NtGgRJ5lqA6NEnJ&#10;+WycS7KiEINT86sXZEesu2+GWQTw5cAlx/XtSzfsTPvBoONP/V4nHNhBx3bCy7Bv+6E/me67dJ1x&#10;9ukukTXseA821bhz0jfb/B77RqMi08ByeVYMraAVohEC8YonsOU00jTLq/bOUqD526UAXDQbbWCL&#10;SK0wqzezTR0GM5HcA4ClAGQB4QE1Q2Mh5G8WWQPNDS3165JKZpH8ew5BEDq+j7xoXvzewIUXudsz&#10;2+2hPAZVQ0tbpGqOdcWly1Jm8wXMVIUdFyMInDQzaMYIq6yqww1oojL7y/MFhOgBX/Rxf3aC/uvw&#10;heN4tgdEgIThu57XQyuqaEXS6NluEHpgLJKGC/EZem6No1fSeCWNL0ca5lQ1B+E2Sl+5w6xKSx03&#10;//758E/x8BdRpfiFQ75GBjscMuY3smaUio+rc56keVb+3PBhnTUAC/RsB3KD4yzgD4JBiCRhUgd3&#10;8FTikMPpcDpxODgilL5vUrkfWQoebnMkzLVZe0InH6rECLMNkESaSuEkbwfZ1Sl4alAta9jN5N/P&#10;HcgaaTOj4LodWGRcyGOz6k1jalrJ1wdM7esW0rBBZjm+3skTNgfPY/SET6MHl6DFDCQ2jmcw47iB&#10;E/SMz9uzYw81T6Sar4j5/yLGgcDf5ipi9fA3KaH6IvD9VMZyhHd2kOMFTp1xHCAGchHfgwSj4hnf&#10;C/EFQ+TFJcpOIg/5/j415LoJ0j2pnGNW3QdCNJG9rT+bKqfig7oiwlDeprvHuOwoLdE4Zryd/yP4&#10;bH/gR3La/uAX8NqWgk/yGmb8VUncoOMg8VdlPM2gvrymSt9QCZcagC+sBt7BI80FLL6oWxbB+uDY&#10;989bPfBlMRZQAzpwJVTGpgk2SZ03zVSK4j3c54ywZoGuk+UG3AfFbDQyQnCPUlJ9zW/xVqQqP7B6&#10;vtu8p7KsS2wNddNb0dwp0Oig0q5kMXSeUbjAQWIuY0y81DdHeN2z+26Om+391sV/AAAA//8DAFBL&#10;AwQUAAYACAAAACEAs4NdjuIAAAALAQAADwAAAGRycy9kb3ducmV2LnhtbEyPzWrDMBCE74W+g9hC&#10;b4lkN3Ed13IIhUIphZIf6FWxN7Zba2UsJXHePttTetthPmZn8uVoO3HCwbeONERTBQKpdFVLtYbd&#10;9m2SgvDBUGU6R6jhgh6Wxf1dbrLKnWmNp02oBYeQz4yGJoQ+k9KXDVrjp65HYu/gBmsCy6GW1WDO&#10;HG47GSuVSGta4g+N6fG1wfJ3c7Qakvfn7e5TrVP7kV6+V8p+hZ/4oPXjw7h6ARFwDDcY/upzdSi4&#10;094dqfKi0zCZRU+MsrGIeRQTi/mMj72GeRIpkEUu/28orgAAAP//AwBQSwECLQAUAAYACAAAACEA&#10;toM4kv4AAADhAQAAEwAAAAAAAAAAAAAAAAAAAAAAW0NvbnRlbnRfVHlwZXNdLnhtbFBLAQItABQA&#10;BgAIAAAAIQA4/SH/1gAAAJQBAAALAAAAAAAAAAAAAAAAAC8BAABfcmVscy8ucmVsc1BLAQItABQA&#10;BgAIAAAAIQArIBnm/QQAACcTAAAOAAAAAAAAAAAAAAAAAC4CAABkcnMvZTJvRG9jLnhtbFBLAQIt&#10;ABQABgAIAAAAIQCzg12O4gAAAAsBAAAPAAAAAAAAAAAAAAAAAFcHAABkcnMvZG93bnJldi54bWxQ&#10;SwUGAAAAAAQABADzAAAA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01;height:234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9783;width:49860;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3A7DB371" w14:textId="77777777" w:rsidR="00023C0F" w:rsidRDefault="00023C0F" w:rsidP="00296971"/>
                    </w:txbxContent>
                  </v:textbox>
                </v:shape>
                <v:shape id="Text Box 6" o:spid="_x0000_s1029" type="#_x0000_t202" style="position:absolute;left:11303;top:423;width:50289;height:2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57E9F99C" w14:textId="0C1B5524" w:rsidR="00023C0F" w:rsidRPr="00351B45" w:rsidRDefault="00023C0F" w:rsidP="00351B45">
                        <w:pPr>
                          <w:widowControl w:val="0"/>
                          <w:spacing w:beforeLines="80" w:before="192" w:after="80" w:line="240" w:lineRule="auto"/>
                          <w:jc w:val="center"/>
                          <w:outlineLvl w:val="0"/>
                          <w:rPr>
                            <w:rFonts w:ascii="Times New Roman" w:eastAsia="Arial Unicode MS" w:hAnsi="Times New Roman" w:cs="Times New Roman"/>
                            <w:b/>
                            <w:smallCaps/>
                            <w:sz w:val="36"/>
                            <w:szCs w:val="36"/>
                            <w:lang w:eastAsia="cs-CZ"/>
                          </w:rPr>
                        </w:pPr>
                        <w:r w:rsidRPr="00351B45">
                          <w:rPr>
                            <w:rFonts w:ascii="Times New Roman" w:eastAsia="Arial Unicode MS" w:hAnsi="Times New Roman" w:cs="Times New Roman"/>
                            <w:b/>
                            <w:smallCaps/>
                            <w:sz w:val="36"/>
                            <w:szCs w:val="36"/>
                            <w:lang w:eastAsia="cs-CZ"/>
                          </w:rPr>
                          <w:t xml:space="preserve">Zápis z </w:t>
                        </w:r>
                        <w:r>
                          <w:rPr>
                            <w:rFonts w:ascii="Times New Roman" w:eastAsia="Arial Unicode MS" w:hAnsi="Times New Roman" w:cs="Times New Roman"/>
                            <w:b/>
                            <w:smallCaps/>
                            <w:sz w:val="36"/>
                            <w:szCs w:val="36"/>
                            <w:lang w:eastAsia="cs-CZ"/>
                          </w:rPr>
                          <w:t>1</w:t>
                        </w:r>
                        <w:r w:rsidR="00D70938">
                          <w:rPr>
                            <w:rFonts w:ascii="Times New Roman" w:eastAsia="Arial Unicode MS" w:hAnsi="Times New Roman" w:cs="Times New Roman"/>
                            <w:b/>
                            <w:smallCaps/>
                            <w:sz w:val="36"/>
                            <w:szCs w:val="36"/>
                            <w:lang w:eastAsia="cs-CZ"/>
                          </w:rPr>
                          <w:t>2</w:t>
                        </w:r>
                        <w:r w:rsidRPr="00351B45">
                          <w:rPr>
                            <w:rFonts w:ascii="Times New Roman" w:eastAsia="Arial Unicode MS" w:hAnsi="Times New Roman" w:cs="Times New Roman"/>
                            <w:b/>
                            <w:smallCaps/>
                            <w:sz w:val="36"/>
                            <w:szCs w:val="36"/>
                            <w:lang w:eastAsia="cs-CZ"/>
                          </w:rPr>
                          <w:t>. zasedání</w:t>
                        </w:r>
                      </w:p>
                      <w:p w14:paraId="4619BECC" w14:textId="77777777" w:rsidR="00023C0F" w:rsidRPr="00351B45" w:rsidRDefault="00023C0F" w:rsidP="00351B45">
                        <w:pPr>
                          <w:widowControl w:val="0"/>
                          <w:spacing w:beforeLines="80" w:before="192" w:after="80" w:line="240" w:lineRule="auto"/>
                          <w:jc w:val="center"/>
                          <w:outlineLvl w:val="0"/>
                          <w:rPr>
                            <w:rFonts w:ascii="Times New Roman" w:eastAsia="Arial Unicode MS" w:hAnsi="Times New Roman" w:cs="Times New Roman"/>
                            <w:b/>
                            <w:smallCaps/>
                            <w:sz w:val="36"/>
                            <w:szCs w:val="36"/>
                            <w:lang w:eastAsia="cs-CZ"/>
                          </w:rPr>
                        </w:pPr>
                        <w:r w:rsidRPr="00351B45">
                          <w:rPr>
                            <w:rFonts w:ascii="Times New Roman" w:eastAsia="Arial Unicode MS" w:hAnsi="Times New Roman" w:cs="Times New Roman"/>
                            <w:b/>
                            <w:smallCaps/>
                            <w:sz w:val="36"/>
                            <w:szCs w:val="36"/>
                            <w:lang w:eastAsia="cs-CZ"/>
                          </w:rPr>
                          <w:t>Zastupitelstva městské části Praha 18</w:t>
                        </w:r>
                      </w:p>
                      <w:p w14:paraId="64B96BE1" w14:textId="3B700444" w:rsidR="00023C0F" w:rsidRPr="00351B45" w:rsidRDefault="00023C0F" w:rsidP="00351B45">
                        <w:pPr>
                          <w:widowControl w:val="0"/>
                          <w:spacing w:beforeLines="80" w:before="192" w:after="80" w:line="240" w:lineRule="auto"/>
                          <w:jc w:val="center"/>
                          <w:outlineLvl w:val="0"/>
                          <w:rPr>
                            <w:rFonts w:ascii="Times New Roman" w:eastAsia="Arial Unicode MS" w:hAnsi="Times New Roman" w:cs="Times New Roman"/>
                            <w:b/>
                            <w:smallCaps/>
                            <w:sz w:val="28"/>
                            <w:szCs w:val="28"/>
                            <w:lang w:eastAsia="cs-CZ"/>
                          </w:rPr>
                        </w:pPr>
                        <w:r>
                          <w:rPr>
                            <w:rFonts w:ascii="Times New Roman" w:eastAsia="Arial Unicode MS" w:hAnsi="Times New Roman" w:cs="Times New Roman"/>
                            <w:b/>
                            <w:smallCaps/>
                            <w:sz w:val="28"/>
                            <w:szCs w:val="28"/>
                            <w:lang w:eastAsia="cs-CZ"/>
                          </w:rPr>
                          <w:t xml:space="preserve">ve volebním období 2022 – </w:t>
                        </w:r>
                        <w:r w:rsidRPr="00351B45">
                          <w:rPr>
                            <w:rFonts w:ascii="Times New Roman" w:eastAsia="Arial Unicode MS" w:hAnsi="Times New Roman" w:cs="Times New Roman"/>
                            <w:b/>
                            <w:smallCaps/>
                            <w:sz w:val="28"/>
                            <w:szCs w:val="28"/>
                            <w:lang w:eastAsia="cs-CZ"/>
                          </w:rPr>
                          <w:t>2026</w:t>
                        </w:r>
                      </w:p>
                      <w:p w14:paraId="3DBA41CD" w14:textId="77777777" w:rsidR="00023C0F" w:rsidRDefault="00023C0F" w:rsidP="007F2C66">
                        <w:pPr>
                          <w:jc w:val="center"/>
                          <w:rPr>
                            <w:lang w:eastAsia="cs-CZ"/>
                          </w:rPr>
                        </w:pPr>
                      </w:p>
                      <w:p w14:paraId="0A87BBB4" w14:textId="1DC1A5A5" w:rsidR="00023C0F" w:rsidRPr="00351B45" w:rsidRDefault="00D70938" w:rsidP="00351B45">
                        <w:pPr>
                          <w:keepNext/>
                          <w:widowControl w:val="0"/>
                          <w:spacing w:before="480" w:after="0" w:line="240" w:lineRule="auto"/>
                          <w:jc w:val="center"/>
                          <w:outlineLvl w:val="0"/>
                          <w:rPr>
                            <w:rFonts w:ascii="Times New Roman" w:eastAsia="Arial Unicode MS" w:hAnsi="Times New Roman" w:cs="Times New Roman"/>
                            <w:b/>
                            <w:smallCaps/>
                            <w:sz w:val="36"/>
                            <w:szCs w:val="36"/>
                            <w:lang w:eastAsia="cs-CZ"/>
                          </w:rPr>
                        </w:pPr>
                        <w:r>
                          <w:rPr>
                            <w:rFonts w:ascii="Times New Roman" w:eastAsia="Arial Unicode MS" w:hAnsi="Times New Roman" w:cs="Times New Roman"/>
                            <w:b/>
                            <w:smallCaps/>
                            <w:sz w:val="36"/>
                            <w:szCs w:val="36"/>
                            <w:lang w:eastAsia="cs-CZ"/>
                          </w:rPr>
                          <w:t>4</w:t>
                        </w:r>
                        <w:r w:rsidR="00023C0F">
                          <w:rPr>
                            <w:rFonts w:ascii="Times New Roman" w:eastAsia="Arial Unicode MS" w:hAnsi="Times New Roman" w:cs="Times New Roman"/>
                            <w:b/>
                            <w:smallCaps/>
                            <w:sz w:val="36"/>
                            <w:szCs w:val="36"/>
                            <w:lang w:eastAsia="cs-CZ"/>
                          </w:rPr>
                          <w:t xml:space="preserve">. </w:t>
                        </w:r>
                        <w:r>
                          <w:rPr>
                            <w:rFonts w:ascii="Times New Roman" w:eastAsia="Arial Unicode MS" w:hAnsi="Times New Roman" w:cs="Times New Roman"/>
                            <w:b/>
                            <w:smallCaps/>
                            <w:sz w:val="36"/>
                            <w:szCs w:val="36"/>
                            <w:lang w:eastAsia="cs-CZ"/>
                          </w:rPr>
                          <w:t>listopadu</w:t>
                        </w:r>
                        <w:r w:rsidR="00023C0F" w:rsidRPr="00351B45">
                          <w:rPr>
                            <w:rFonts w:ascii="Times New Roman" w:eastAsia="Arial Unicode MS" w:hAnsi="Times New Roman" w:cs="Times New Roman"/>
                            <w:b/>
                            <w:smallCaps/>
                            <w:sz w:val="36"/>
                            <w:szCs w:val="36"/>
                            <w:lang w:eastAsia="cs-CZ"/>
                          </w:rPr>
                          <w:t xml:space="preserve"> 202</w:t>
                        </w:r>
                        <w:r w:rsidR="00023C0F">
                          <w:rPr>
                            <w:rFonts w:ascii="Times New Roman" w:eastAsia="Arial Unicode MS" w:hAnsi="Times New Roman" w:cs="Times New Roman"/>
                            <w:b/>
                            <w:smallCaps/>
                            <w:sz w:val="36"/>
                            <w:szCs w:val="36"/>
                            <w:lang w:eastAsia="cs-CZ"/>
                          </w:rPr>
                          <w:t>4</w:t>
                        </w:r>
                      </w:p>
                      <w:p w14:paraId="5F8EF632" w14:textId="77777777" w:rsidR="00023C0F" w:rsidRDefault="00023C0F" w:rsidP="007F2C66">
                        <w:pPr>
                          <w:jc w:val="center"/>
                          <w:rPr>
                            <w:lang w:eastAsia="cs-CZ"/>
                          </w:rPr>
                        </w:pPr>
                      </w:p>
                    </w:txbxContent>
                  </v:textbox>
                </v:shape>
                <v:line id="Přímá spojnice 7" o:spid="_x0000_s1030" style="position:absolute;flip:y;visibility:visible;mso-wrap-style:square" from="11350,423" to="5922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line id="Přímá spojnice 9" o:spid="_x0000_s1031" style="position:absolute;visibility:visible;mso-wrap-style:square" from="11604,12818" to="59483,12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shape id="Textové pole 10" o:spid="_x0000_s1032" type="#_x0000_t202" style="position:absolute;left:381;width:13043;height:14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14:paraId="67B39A2D" w14:textId="77777777" w:rsidR="00023C0F" w:rsidRDefault="00023C0F">
                        <w:r w:rsidRPr="0087794A">
                          <w:rPr>
                            <w:noProof/>
                            <w:lang w:eastAsia="cs-CZ"/>
                          </w:rPr>
                          <w:drawing>
                            <wp:inline distT="0" distB="0" distL="0" distR="0" wp14:anchorId="7F301E57" wp14:editId="7408FC9E">
                              <wp:extent cx="997246" cy="1143000"/>
                              <wp:effectExtent l="0" t="0" r="0" b="0"/>
                              <wp:docPr id="29" name="Obrázek 29"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523" cy="1181141"/>
                                      </a:xfrm>
                                      <a:prstGeom prst="rect">
                                        <a:avLst/>
                                      </a:prstGeom>
                                      <a:noFill/>
                                      <a:ln>
                                        <a:noFill/>
                                      </a:ln>
                                    </pic:spPr>
                                  </pic:pic>
                                </a:graphicData>
                              </a:graphic>
                            </wp:inline>
                          </w:drawing>
                        </w:r>
                      </w:p>
                    </w:txbxContent>
                  </v:textbox>
                </v:shape>
                <w10:wrap type="square" anchory="page"/>
              </v:group>
            </w:pict>
          </mc:Fallback>
        </mc:AlternateContent>
      </w:r>
    </w:p>
    <w:p w14:paraId="128FEA17" w14:textId="728EEEBB" w:rsidR="00470F56" w:rsidRDefault="00236C18" w:rsidP="00244CEB">
      <w:pPr>
        <w:spacing w:after="0" w:line="240" w:lineRule="auto"/>
        <w:rPr>
          <w:rFonts w:ascii="Times New Roman" w:hAnsi="Times New Roman" w:cs="Times New Roman"/>
          <w:snapToGrid w:val="0"/>
          <w:sz w:val="24"/>
          <w:szCs w:val="24"/>
        </w:rPr>
      </w:pPr>
      <w:r w:rsidRPr="001C1C27">
        <w:rPr>
          <w:rFonts w:ascii="Times New Roman" w:hAnsi="Times New Roman" w:cs="Times New Roman"/>
          <w:b/>
          <w:snapToGrid w:val="0"/>
          <w:sz w:val="24"/>
          <w:szCs w:val="24"/>
        </w:rPr>
        <w:t>Předsedající:</w:t>
      </w:r>
      <w:r w:rsidRPr="001C1C27">
        <w:rPr>
          <w:rFonts w:ascii="Times New Roman" w:hAnsi="Times New Roman" w:cs="Times New Roman"/>
          <w:snapToGrid w:val="0"/>
          <w:sz w:val="24"/>
          <w:szCs w:val="24"/>
        </w:rPr>
        <w:tab/>
      </w:r>
      <w:r w:rsidRPr="001C1C27">
        <w:rPr>
          <w:rFonts w:ascii="Times New Roman" w:hAnsi="Times New Roman" w:cs="Times New Roman"/>
          <w:snapToGrid w:val="0"/>
          <w:sz w:val="24"/>
          <w:szCs w:val="24"/>
        </w:rPr>
        <w:tab/>
        <w:t>Mgr. Zdeněk Kučera, MBA, starosta</w:t>
      </w:r>
    </w:p>
    <w:p w14:paraId="17746EE3" w14:textId="28FC7AD1" w:rsidR="007A62F0" w:rsidRDefault="0054111D" w:rsidP="00C00233">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p>
    <w:p w14:paraId="5DCC8366" w14:textId="77777777" w:rsidR="00E23C3E" w:rsidRPr="001C1C27" w:rsidRDefault="00E23C3E" w:rsidP="00E23C3E">
      <w:pPr>
        <w:spacing w:after="0" w:line="240" w:lineRule="auto"/>
        <w:rPr>
          <w:rFonts w:ascii="Times New Roman" w:hAnsi="Times New Roman" w:cs="Times New Roman"/>
          <w:snapToGrid w:val="0"/>
          <w:sz w:val="24"/>
          <w:szCs w:val="24"/>
        </w:rPr>
      </w:pPr>
    </w:p>
    <w:p w14:paraId="36142968" w14:textId="77777777" w:rsidR="00236C18" w:rsidRPr="001C1C27" w:rsidRDefault="00236C18" w:rsidP="00236C18">
      <w:pPr>
        <w:spacing w:before="120"/>
        <w:rPr>
          <w:rFonts w:ascii="Times New Roman" w:hAnsi="Times New Roman" w:cs="Times New Roman"/>
          <w:i/>
          <w:snapToGrid w:val="0"/>
          <w:sz w:val="24"/>
          <w:szCs w:val="24"/>
        </w:rPr>
      </w:pPr>
      <w:r w:rsidRPr="001C1C27">
        <w:rPr>
          <w:rFonts w:ascii="Times New Roman" w:hAnsi="Times New Roman" w:cs="Times New Roman"/>
          <w:b/>
          <w:snapToGrid w:val="0"/>
          <w:sz w:val="24"/>
          <w:szCs w:val="24"/>
        </w:rPr>
        <w:t>Přítomni:</w:t>
      </w:r>
      <w:r w:rsidRPr="001C1C27">
        <w:rPr>
          <w:rFonts w:ascii="Times New Roman" w:hAnsi="Times New Roman" w:cs="Times New Roman"/>
          <w:snapToGrid w:val="0"/>
          <w:sz w:val="24"/>
          <w:szCs w:val="24"/>
        </w:rPr>
        <w:tab/>
      </w:r>
      <w:r w:rsidRPr="001C1C27">
        <w:rPr>
          <w:rFonts w:ascii="Times New Roman" w:hAnsi="Times New Roman" w:cs="Times New Roman"/>
          <w:snapToGrid w:val="0"/>
          <w:sz w:val="24"/>
          <w:szCs w:val="24"/>
        </w:rPr>
        <w:tab/>
      </w:r>
      <w:r w:rsidRPr="001C1C27">
        <w:rPr>
          <w:rFonts w:ascii="Times New Roman" w:hAnsi="Times New Roman" w:cs="Times New Roman"/>
          <w:i/>
          <w:snapToGrid w:val="0"/>
          <w:sz w:val="24"/>
          <w:szCs w:val="24"/>
        </w:rPr>
        <w:t>dle presenční listiny a zápisu ze zasedání</w:t>
      </w:r>
    </w:p>
    <w:p w14:paraId="4544B5D1" w14:textId="05134BCD" w:rsidR="008D07DA" w:rsidRPr="001C1C27" w:rsidRDefault="008D07DA" w:rsidP="00091D8A">
      <w:pPr>
        <w:spacing w:before="120"/>
        <w:ind w:left="2124" w:hanging="2124"/>
        <w:rPr>
          <w:rFonts w:ascii="Times New Roman" w:hAnsi="Times New Roman" w:cs="Times New Roman"/>
          <w:snapToGrid w:val="0"/>
          <w:sz w:val="24"/>
          <w:szCs w:val="24"/>
        </w:rPr>
      </w:pPr>
      <w:r w:rsidRPr="001C1C27">
        <w:rPr>
          <w:rFonts w:ascii="Times New Roman" w:hAnsi="Times New Roman" w:cs="Times New Roman"/>
          <w:b/>
          <w:snapToGrid w:val="0"/>
          <w:sz w:val="24"/>
          <w:szCs w:val="24"/>
        </w:rPr>
        <w:t>Pozdní příchod:</w:t>
      </w:r>
      <w:r w:rsidRPr="001C1C27">
        <w:rPr>
          <w:rFonts w:ascii="Times New Roman" w:hAnsi="Times New Roman" w:cs="Times New Roman"/>
          <w:b/>
          <w:snapToGrid w:val="0"/>
          <w:sz w:val="24"/>
          <w:szCs w:val="24"/>
        </w:rPr>
        <w:tab/>
      </w:r>
      <w:r w:rsidR="005A12A1">
        <w:rPr>
          <w:rFonts w:ascii="Times New Roman" w:hAnsi="Times New Roman" w:cs="Times New Roman"/>
          <w:b/>
          <w:snapToGrid w:val="0"/>
          <w:sz w:val="24"/>
          <w:szCs w:val="24"/>
        </w:rPr>
        <w:t>---</w:t>
      </w:r>
    </w:p>
    <w:p w14:paraId="60DD0B80" w14:textId="79006F86" w:rsidR="00091D8A" w:rsidRPr="001C1C27" w:rsidRDefault="00236C18" w:rsidP="00091D8A">
      <w:pPr>
        <w:spacing w:before="120"/>
        <w:ind w:left="2124" w:hanging="2124"/>
        <w:rPr>
          <w:rFonts w:ascii="Times New Roman" w:hAnsi="Times New Roman" w:cs="Times New Roman"/>
          <w:snapToGrid w:val="0"/>
          <w:sz w:val="24"/>
          <w:szCs w:val="24"/>
        </w:rPr>
      </w:pPr>
      <w:r w:rsidRPr="001C1C27">
        <w:rPr>
          <w:rFonts w:ascii="Times New Roman" w:hAnsi="Times New Roman" w:cs="Times New Roman"/>
          <w:b/>
          <w:snapToGrid w:val="0"/>
          <w:sz w:val="24"/>
          <w:szCs w:val="24"/>
        </w:rPr>
        <w:t>Omluveni:</w:t>
      </w:r>
      <w:r w:rsidRPr="001C1C27">
        <w:rPr>
          <w:rFonts w:ascii="Times New Roman" w:hAnsi="Times New Roman" w:cs="Times New Roman"/>
          <w:b/>
          <w:snapToGrid w:val="0"/>
          <w:sz w:val="24"/>
          <w:szCs w:val="24"/>
        </w:rPr>
        <w:tab/>
      </w:r>
    </w:p>
    <w:p w14:paraId="19C1C3D2" w14:textId="78210EB9" w:rsidR="00236C18" w:rsidRPr="00460C4F" w:rsidRDefault="00236C18" w:rsidP="00236C18">
      <w:pPr>
        <w:rPr>
          <w:rFonts w:ascii="Times New Roman" w:hAnsi="Times New Roman" w:cs="Times New Roman"/>
          <w:sz w:val="24"/>
          <w:szCs w:val="24"/>
        </w:rPr>
      </w:pPr>
      <w:r w:rsidRPr="001C1C27">
        <w:rPr>
          <w:rFonts w:ascii="Times New Roman" w:hAnsi="Times New Roman" w:cs="Times New Roman"/>
          <w:b/>
          <w:sz w:val="24"/>
          <w:szCs w:val="24"/>
        </w:rPr>
        <w:t>Ověřovatelé:</w:t>
      </w:r>
      <w:r w:rsidRPr="001C1C27">
        <w:rPr>
          <w:rFonts w:ascii="Times New Roman" w:hAnsi="Times New Roman" w:cs="Times New Roman"/>
          <w:b/>
          <w:sz w:val="24"/>
          <w:szCs w:val="24"/>
        </w:rPr>
        <w:tab/>
      </w:r>
      <w:r w:rsidRPr="001C1C27">
        <w:rPr>
          <w:rFonts w:ascii="Times New Roman" w:hAnsi="Times New Roman" w:cs="Times New Roman"/>
          <w:b/>
          <w:sz w:val="24"/>
          <w:szCs w:val="24"/>
        </w:rPr>
        <w:tab/>
      </w:r>
    </w:p>
    <w:p w14:paraId="3981FF05" w14:textId="77777777" w:rsidR="00236C18" w:rsidRPr="001C1C27" w:rsidRDefault="00236C18" w:rsidP="00236C18">
      <w:pPr>
        <w:ind w:left="1418" w:firstLine="709"/>
        <w:rPr>
          <w:rFonts w:ascii="Times New Roman" w:hAnsi="Times New Roman" w:cs="Times New Roman"/>
          <w:sz w:val="24"/>
          <w:szCs w:val="24"/>
        </w:rPr>
      </w:pPr>
    </w:p>
    <w:p w14:paraId="5A84BF4A" w14:textId="77777777" w:rsidR="00236C18" w:rsidRPr="001C1C27" w:rsidRDefault="00236C18" w:rsidP="00236C18">
      <w:pPr>
        <w:spacing w:before="120"/>
        <w:rPr>
          <w:rFonts w:ascii="Times New Roman" w:hAnsi="Times New Roman" w:cs="Times New Roman"/>
          <w:snapToGrid w:val="0"/>
          <w:sz w:val="24"/>
          <w:szCs w:val="24"/>
        </w:rPr>
      </w:pPr>
    </w:p>
    <w:p w14:paraId="4325DABD" w14:textId="77777777" w:rsidR="00DE7806" w:rsidRPr="001C1C27" w:rsidRDefault="00DE7806" w:rsidP="00236C18">
      <w:pPr>
        <w:spacing w:before="120"/>
        <w:rPr>
          <w:rFonts w:ascii="Times New Roman" w:hAnsi="Times New Roman" w:cs="Times New Roman"/>
          <w:snapToGrid w:val="0"/>
          <w:sz w:val="24"/>
          <w:szCs w:val="24"/>
        </w:rPr>
      </w:pPr>
    </w:p>
    <w:p w14:paraId="3E06EE31" w14:textId="77777777" w:rsidR="00E96746" w:rsidRPr="001C1C27" w:rsidRDefault="00E96746" w:rsidP="00236C18">
      <w:pPr>
        <w:spacing w:before="120"/>
        <w:rPr>
          <w:rFonts w:ascii="Times New Roman" w:hAnsi="Times New Roman" w:cs="Times New Roman"/>
          <w:snapToGrid w:val="0"/>
          <w:sz w:val="24"/>
          <w:szCs w:val="24"/>
        </w:rPr>
      </w:pPr>
    </w:p>
    <w:p w14:paraId="52D13CCB" w14:textId="77777777" w:rsidR="00E96746" w:rsidRPr="001C1C27" w:rsidRDefault="00E96746" w:rsidP="00236C18">
      <w:pPr>
        <w:spacing w:before="120"/>
        <w:rPr>
          <w:rFonts w:ascii="Times New Roman" w:hAnsi="Times New Roman" w:cs="Times New Roman"/>
          <w:snapToGrid w:val="0"/>
          <w:sz w:val="24"/>
          <w:szCs w:val="24"/>
        </w:rPr>
      </w:pPr>
    </w:p>
    <w:p w14:paraId="018B05AB" w14:textId="77777777" w:rsidR="00236C18" w:rsidRPr="001C1C27" w:rsidRDefault="00236C18" w:rsidP="00236C18">
      <w:pPr>
        <w:pBdr>
          <w:bottom w:val="single" w:sz="4" w:space="1" w:color="auto"/>
        </w:pBdr>
        <w:spacing w:before="120"/>
        <w:rPr>
          <w:rFonts w:ascii="Times New Roman" w:hAnsi="Times New Roman" w:cs="Times New Roman"/>
          <w:snapToGrid w:val="0"/>
          <w:sz w:val="24"/>
          <w:szCs w:val="24"/>
        </w:rPr>
      </w:pPr>
    </w:p>
    <w:p w14:paraId="4D651D54" w14:textId="77777777" w:rsidR="00236C18" w:rsidRPr="001C1C27" w:rsidRDefault="00236C18" w:rsidP="00B161D0">
      <w:pPr>
        <w:pStyle w:val="Nadpis2"/>
        <w:spacing w:before="120" w:after="120"/>
        <w:rPr>
          <w:rFonts w:ascii="Times New Roman" w:hAnsi="Times New Roman" w:cs="Times New Roman"/>
          <w:b/>
          <w:bCs/>
          <w:smallCaps/>
          <w:color w:val="auto"/>
          <w:sz w:val="24"/>
          <w:szCs w:val="24"/>
        </w:rPr>
      </w:pPr>
      <w:r w:rsidRPr="001C1C27">
        <w:rPr>
          <w:rFonts w:ascii="Times New Roman" w:hAnsi="Times New Roman" w:cs="Times New Roman"/>
          <w:b/>
          <w:smallCaps/>
          <w:color w:val="auto"/>
          <w:sz w:val="24"/>
          <w:szCs w:val="24"/>
        </w:rPr>
        <w:t>Zahájení:</w:t>
      </w:r>
    </w:p>
    <w:p w14:paraId="3B22FFCD" w14:textId="107ED2EA" w:rsidR="00236C18" w:rsidRPr="001C1C27" w:rsidRDefault="00236C18" w:rsidP="00B161D0">
      <w:pPr>
        <w:spacing w:before="120" w:line="240" w:lineRule="auto"/>
        <w:rPr>
          <w:rFonts w:ascii="Times New Roman" w:hAnsi="Times New Roman" w:cs="Times New Roman"/>
          <w:snapToGrid w:val="0"/>
          <w:sz w:val="24"/>
          <w:szCs w:val="24"/>
        </w:rPr>
      </w:pPr>
      <w:r w:rsidRPr="001C1C27">
        <w:rPr>
          <w:rFonts w:ascii="Times New Roman" w:hAnsi="Times New Roman" w:cs="Times New Roman"/>
          <w:snapToGrid w:val="0"/>
          <w:sz w:val="24"/>
          <w:szCs w:val="24"/>
        </w:rPr>
        <w:t>Zasedání zahájil starosta v</w:t>
      </w:r>
      <w:r w:rsidR="005F7BF2" w:rsidRPr="001C1C27">
        <w:rPr>
          <w:rFonts w:ascii="Times New Roman" w:hAnsi="Times New Roman" w:cs="Times New Roman"/>
          <w:snapToGrid w:val="0"/>
          <w:sz w:val="24"/>
          <w:szCs w:val="24"/>
        </w:rPr>
        <w:t> </w:t>
      </w:r>
      <w:proofErr w:type="spellStart"/>
      <w:proofErr w:type="gramStart"/>
      <w:r w:rsidR="00D70938">
        <w:rPr>
          <w:rFonts w:ascii="Times New Roman" w:hAnsi="Times New Roman" w:cs="Times New Roman"/>
          <w:snapToGrid w:val="0"/>
          <w:sz w:val="24"/>
          <w:szCs w:val="24"/>
        </w:rPr>
        <w:t>xx</w:t>
      </w:r>
      <w:r w:rsidR="0012777E" w:rsidRPr="001C1C27">
        <w:rPr>
          <w:rFonts w:ascii="Times New Roman" w:hAnsi="Times New Roman" w:cs="Times New Roman"/>
          <w:snapToGrid w:val="0"/>
          <w:sz w:val="24"/>
          <w:szCs w:val="24"/>
        </w:rPr>
        <w:t>.</w:t>
      </w:r>
      <w:r w:rsidR="00D70938">
        <w:rPr>
          <w:rFonts w:ascii="Times New Roman" w:hAnsi="Times New Roman" w:cs="Times New Roman"/>
          <w:snapToGrid w:val="0"/>
          <w:sz w:val="24"/>
          <w:szCs w:val="24"/>
        </w:rPr>
        <w:t>xx</w:t>
      </w:r>
      <w:proofErr w:type="spellEnd"/>
      <w:proofErr w:type="gramEnd"/>
      <w:r w:rsidR="005F46A6" w:rsidRPr="001C1C27">
        <w:rPr>
          <w:rFonts w:ascii="Times New Roman" w:hAnsi="Times New Roman" w:cs="Times New Roman"/>
          <w:snapToGrid w:val="0"/>
          <w:sz w:val="24"/>
          <w:szCs w:val="24"/>
        </w:rPr>
        <w:t xml:space="preserve"> </w:t>
      </w:r>
      <w:r w:rsidRPr="001C1C27">
        <w:rPr>
          <w:rFonts w:ascii="Times New Roman" w:hAnsi="Times New Roman" w:cs="Times New Roman"/>
          <w:snapToGrid w:val="0"/>
          <w:sz w:val="24"/>
          <w:szCs w:val="24"/>
        </w:rPr>
        <w:t>hodin</w:t>
      </w:r>
      <w:r w:rsidR="000056AE" w:rsidRPr="001C1C27">
        <w:rPr>
          <w:rFonts w:ascii="Times New Roman" w:hAnsi="Times New Roman" w:cs="Times New Roman"/>
          <w:snapToGrid w:val="0"/>
          <w:sz w:val="24"/>
          <w:szCs w:val="24"/>
        </w:rPr>
        <w:t>.</w:t>
      </w:r>
    </w:p>
    <w:p w14:paraId="48BC2A12" w14:textId="55F33292" w:rsidR="00236C18" w:rsidRPr="001C1C27" w:rsidRDefault="00236C18" w:rsidP="00B161D0">
      <w:pPr>
        <w:spacing w:before="120" w:line="240" w:lineRule="auto"/>
        <w:jc w:val="both"/>
        <w:rPr>
          <w:rFonts w:ascii="Times New Roman" w:hAnsi="Times New Roman" w:cs="Times New Roman"/>
          <w:sz w:val="24"/>
          <w:szCs w:val="24"/>
        </w:rPr>
      </w:pPr>
      <w:r w:rsidRPr="001C1C27">
        <w:rPr>
          <w:rFonts w:ascii="Times New Roman" w:hAnsi="Times New Roman" w:cs="Times New Roman"/>
          <w:sz w:val="24"/>
          <w:szCs w:val="24"/>
        </w:rPr>
        <w:t xml:space="preserve">Starosta konstatoval, že jednání ZMČ bylo řádně svoláno a vyhlášeno a při zahájení bylo </w:t>
      </w:r>
      <w:r w:rsidRPr="001C1C27">
        <w:rPr>
          <w:rFonts w:ascii="Times New Roman" w:hAnsi="Times New Roman" w:cs="Times New Roman"/>
          <w:b/>
          <w:sz w:val="24"/>
          <w:szCs w:val="24"/>
        </w:rPr>
        <w:t xml:space="preserve">přítomno </w:t>
      </w:r>
      <w:proofErr w:type="spellStart"/>
      <w:r w:rsidR="00D70938">
        <w:rPr>
          <w:rFonts w:ascii="Times New Roman" w:hAnsi="Times New Roman" w:cs="Times New Roman"/>
          <w:b/>
          <w:sz w:val="24"/>
          <w:szCs w:val="24"/>
        </w:rPr>
        <w:t>xx</w:t>
      </w:r>
      <w:proofErr w:type="spellEnd"/>
      <w:r w:rsidRPr="001C1C27">
        <w:rPr>
          <w:rFonts w:ascii="Times New Roman" w:hAnsi="Times New Roman" w:cs="Times New Roman"/>
          <w:b/>
          <w:sz w:val="24"/>
          <w:szCs w:val="24"/>
        </w:rPr>
        <w:t xml:space="preserve"> členů ZMČ.</w:t>
      </w:r>
    </w:p>
    <w:p w14:paraId="75A6E321" w14:textId="0F7408D4" w:rsidR="009853EA" w:rsidRPr="001C1C27" w:rsidRDefault="00236C18" w:rsidP="00B161D0">
      <w:pPr>
        <w:spacing w:before="120" w:line="240" w:lineRule="auto"/>
        <w:jc w:val="both"/>
        <w:rPr>
          <w:rFonts w:ascii="Times New Roman" w:hAnsi="Times New Roman" w:cs="Times New Roman"/>
          <w:sz w:val="24"/>
          <w:szCs w:val="24"/>
        </w:rPr>
      </w:pPr>
      <w:r w:rsidRPr="001C1C27">
        <w:rPr>
          <w:rFonts w:ascii="Times New Roman" w:hAnsi="Times New Roman" w:cs="Times New Roman"/>
          <w:sz w:val="24"/>
          <w:szCs w:val="24"/>
        </w:rPr>
        <w:t>Zápis z</w:t>
      </w:r>
      <w:r w:rsidR="005F7BF2" w:rsidRPr="001C1C27">
        <w:rPr>
          <w:rFonts w:ascii="Times New Roman" w:hAnsi="Times New Roman" w:cs="Times New Roman"/>
          <w:sz w:val="24"/>
          <w:szCs w:val="24"/>
        </w:rPr>
        <w:t> </w:t>
      </w:r>
      <w:r w:rsidRPr="001C1C27">
        <w:rPr>
          <w:rFonts w:ascii="Times New Roman" w:hAnsi="Times New Roman" w:cs="Times New Roman"/>
          <w:sz w:val="24"/>
          <w:szCs w:val="24"/>
        </w:rPr>
        <w:t xml:space="preserve">minulého zasedání ZMČ ze dne </w:t>
      </w:r>
      <w:proofErr w:type="gramStart"/>
      <w:r w:rsidR="00D70938">
        <w:rPr>
          <w:rFonts w:ascii="Times New Roman" w:hAnsi="Times New Roman" w:cs="Times New Roman"/>
          <w:sz w:val="24"/>
          <w:szCs w:val="24"/>
        </w:rPr>
        <w:t>16</w:t>
      </w:r>
      <w:r w:rsidR="005E1BFA" w:rsidRPr="001C1C27">
        <w:rPr>
          <w:rFonts w:ascii="Times New Roman" w:hAnsi="Times New Roman" w:cs="Times New Roman"/>
          <w:sz w:val="24"/>
          <w:szCs w:val="24"/>
        </w:rPr>
        <w:t>.</w:t>
      </w:r>
      <w:r w:rsidR="00161299" w:rsidRPr="001C1C27">
        <w:rPr>
          <w:rFonts w:ascii="Times New Roman" w:hAnsi="Times New Roman" w:cs="Times New Roman"/>
          <w:sz w:val="24"/>
          <w:szCs w:val="24"/>
        </w:rPr>
        <w:t>0</w:t>
      </w:r>
      <w:r w:rsidR="00D70938">
        <w:rPr>
          <w:rFonts w:ascii="Times New Roman" w:hAnsi="Times New Roman" w:cs="Times New Roman"/>
          <w:sz w:val="24"/>
          <w:szCs w:val="24"/>
        </w:rPr>
        <w:t>9</w:t>
      </w:r>
      <w:r w:rsidR="005E1BFA" w:rsidRPr="001C1C27">
        <w:rPr>
          <w:rFonts w:ascii="Times New Roman" w:hAnsi="Times New Roman" w:cs="Times New Roman"/>
          <w:sz w:val="24"/>
          <w:szCs w:val="24"/>
        </w:rPr>
        <w:t>.202</w:t>
      </w:r>
      <w:r w:rsidR="00161299" w:rsidRPr="001C1C27">
        <w:rPr>
          <w:rFonts w:ascii="Times New Roman" w:hAnsi="Times New Roman" w:cs="Times New Roman"/>
          <w:sz w:val="24"/>
          <w:szCs w:val="24"/>
        </w:rPr>
        <w:t>4</w:t>
      </w:r>
      <w:proofErr w:type="gramEnd"/>
      <w:r w:rsidRPr="001C1C27">
        <w:rPr>
          <w:rFonts w:ascii="Times New Roman" w:hAnsi="Times New Roman" w:cs="Times New Roman"/>
          <w:sz w:val="24"/>
          <w:szCs w:val="24"/>
        </w:rPr>
        <w:t xml:space="preserve"> byl řádně ověřen a stvrzen podpisy zastupitelky </w:t>
      </w:r>
      <w:r w:rsidR="00D70938">
        <w:rPr>
          <w:rFonts w:ascii="Times New Roman" w:hAnsi="Times New Roman" w:cs="Times New Roman"/>
          <w:sz w:val="24"/>
          <w:szCs w:val="24"/>
        </w:rPr>
        <w:t>Heleny Lukešové</w:t>
      </w:r>
      <w:r w:rsidRPr="001C1C27">
        <w:rPr>
          <w:rFonts w:ascii="Times New Roman" w:hAnsi="Times New Roman" w:cs="Times New Roman"/>
          <w:sz w:val="24"/>
          <w:szCs w:val="24"/>
        </w:rPr>
        <w:t xml:space="preserve"> a zastupitele </w:t>
      </w:r>
      <w:r w:rsidR="00D70938">
        <w:rPr>
          <w:rFonts w:ascii="Times New Roman" w:hAnsi="Times New Roman" w:cs="Times New Roman"/>
          <w:sz w:val="24"/>
          <w:szCs w:val="24"/>
        </w:rPr>
        <w:t>Ing. Milana Buška</w:t>
      </w:r>
      <w:r w:rsidR="00941F81">
        <w:rPr>
          <w:rFonts w:ascii="Times New Roman" w:hAnsi="Times New Roman" w:cs="Times New Roman"/>
          <w:sz w:val="24"/>
          <w:szCs w:val="24"/>
        </w:rPr>
        <w:t>,</w:t>
      </w:r>
      <w:r w:rsidR="009853EA" w:rsidRPr="001C1C27">
        <w:rPr>
          <w:rFonts w:ascii="Times New Roman" w:hAnsi="Times New Roman" w:cs="Times New Roman"/>
          <w:sz w:val="24"/>
          <w:szCs w:val="24"/>
        </w:rPr>
        <w:t xml:space="preserve"> a nebyly proti němu vzneseny námitky. </w:t>
      </w:r>
    </w:p>
    <w:p w14:paraId="1E646D17" w14:textId="02286AF8" w:rsidR="00236C18" w:rsidRPr="001C1C27" w:rsidRDefault="00236C18" w:rsidP="00B161D0">
      <w:pPr>
        <w:spacing w:before="120" w:line="240" w:lineRule="auto"/>
        <w:jc w:val="both"/>
        <w:rPr>
          <w:rFonts w:ascii="Times New Roman" w:hAnsi="Times New Roman" w:cs="Times New Roman"/>
          <w:sz w:val="24"/>
          <w:szCs w:val="24"/>
        </w:rPr>
      </w:pPr>
      <w:r w:rsidRPr="001C1C27">
        <w:rPr>
          <w:rFonts w:ascii="Times New Roman" w:hAnsi="Times New Roman" w:cs="Times New Roman"/>
          <w:sz w:val="24"/>
          <w:szCs w:val="24"/>
        </w:rPr>
        <w:t>Starosta před zahájením jednání oznámil, že se z</w:t>
      </w:r>
      <w:r w:rsidR="005F7BF2" w:rsidRPr="001C1C27">
        <w:rPr>
          <w:rFonts w:ascii="Times New Roman" w:hAnsi="Times New Roman" w:cs="Times New Roman"/>
          <w:sz w:val="24"/>
          <w:szCs w:val="24"/>
        </w:rPr>
        <w:t> </w:t>
      </w:r>
      <w:r w:rsidRPr="001C1C27">
        <w:rPr>
          <w:rFonts w:ascii="Times New Roman" w:hAnsi="Times New Roman" w:cs="Times New Roman"/>
          <w:sz w:val="24"/>
          <w:szCs w:val="24"/>
        </w:rPr>
        <w:t>jednání pořizuje zvukový a obrazový záznam, zasedání bude online přenášeno na internetové stránky MČ Praha 18 a záznam bude uložen k</w:t>
      </w:r>
      <w:r w:rsidR="005F7BF2" w:rsidRPr="001C1C27">
        <w:rPr>
          <w:rFonts w:ascii="Times New Roman" w:hAnsi="Times New Roman" w:cs="Times New Roman"/>
          <w:sz w:val="24"/>
          <w:szCs w:val="24"/>
        </w:rPr>
        <w:t> </w:t>
      </w:r>
      <w:r w:rsidRPr="001C1C27">
        <w:rPr>
          <w:rFonts w:ascii="Times New Roman" w:hAnsi="Times New Roman" w:cs="Times New Roman"/>
          <w:sz w:val="24"/>
          <w:szCs w:val="24"/>
        </w:rPr>
        <w:t xml:space="preserve">archivaci na odboru kanceláře tajemníka. </w:t>
      </w:r>
    </w:p>
    <w:p w14:paraId="2FBAF5B0" w14:textId="77777777" w:rsidR="00B161D0" w:rsidRPr="001C1C27" w:rsidRDefault="00B161D0">
      <w:pPr>
        <w:rPr>
          <w:rFonts w:ascii="Times New Roman" w:eastAsiaTheme="majorEastAsia" w:hAnsi="Times New Roman" w:cs="Times New Roman"/>
          <w:b/>
          <w:bCs/>
          <w:sz w:val="24"/>
          <w:szCs w:val="24"/>
        </w:rPr>
      </w:pPr>
      <w:r w:rsidRPr="001C1C27">
        <w:rPr>
          <w:rFonts w:ascii="Times New Roman" w:hAnsi="Times New Roman" w:cs="Times New Roman"/>
          <w:b/>
          <w:bCs/>
          <w:sz w:val="24"/>
          <w:szCs w:val="24"/>
        </w:rPr>
        <w:br w:type="page"/>
      </w:r>
    </w:p>
    <w:p w14:paraId="0B95C7DF" w14:textId="4CC2ECAE" w:rsidR="000F4787" w:rsidRPr="001C1C27" w:rsidRDefault="00D409E6" w:rsidP="005411FA">
      <w:pPr>
        <w:pStyle w:val="Nadpis6"/>
        <w:keepNext w:val="0"/>
        <w:spacing w:before="120" w:after="120" w:line="240" w:lineRule="auto"/>
        <w:rPr>
          <w:rFonts w:ascii="Times New Roman" w:hAnsi="Times New Roman" w:cs="Times New Roman"/>
          <w:b/>
          <w:smallCaps/>
          <w:color w:val="auto"/>
          <w:sz w:val="24"/>
          <w:szCs w:val="24"/>
        </w:rPr>
      </w:pPr>
      <w:r w:rsidRPr="001C1C27">
        <w:rPr>
          <w:rFonts w:ascii="Times New Roman" w:hAnsi="Times New Roman" w:cs="Times New Roman"/>
          <w:b/>
          <w:smallCaps/>
          <w:color w:val="auto"/>
          <w:sz w:val="24"/>
          <w:szCs w:val="24"/>
        </w:rPr>
        <w:lastRenderedPageBreak/>
        <w:t>Navržený p</w:t>
      </w:r>
      <w:r w:rsidR="00DB0A49" w:rsidRPr="001C1C27">
        <w:rPr>
          <w:rFonts w:ascii="Times New Roman" w:hAnsi="Times New Roman" w:cs="Times New Roman"/>
          <w:b/>
          <w:smallCaps/>
          <w:color w:val="auto"/>
          <w:sz w:val="24"/>
          <w:szCs w:val="24"/>
        </w:rPr>
        <w:t xml:space="preserve">rogram jednání </w:t>
      </w:r>
    </w:p>
    <w:p w14:paraId="2B33B389" w14:textId="2F3B9C93" w:rsidR="00DB0A49" w:rsidRPr="001C1C27" w:rsidRDefault="00DB0A49" w:rsidP="007817BE">
      <w:pPr>
        <w:pStyle w:val="Zkladntext3"/>
        <w:spacing w:after="120"/>
        <w:rPr>
          <w:b w:val="0"/>
          <w:bCs/>
          <w:color w:val="auto"/>
          <w:szCs w:val="24"/>
        </w:rPr>
      </w:pPr>
      <w:r w:rsidRPr="001C1C27">
        <w:rPr>
          <w:b w:val="0"/>
          <w:bCs/>
          <w:color w:val="auto"/>
          <w:szCs w:val="24"/>
        </w:rPr>
        <w:t xml:space="preserve">Předsedající </w:t>
      </w:r>
      <w:r w:rsidR="00FF5110" w:rsidRPr="001C1C27">
        <w:rPr>
          <w:b w:val="0"/>
          <w:bCs/>
          <w:color w:val="auto"/>
          <w:szCs w:val="24"/>
        </w:rPr>
        <w:t>Mgr. Zdeněk Kučera, MBA</w:t>
      </w:r>
      <w:r w:rsidR="00557ED7" w:rsidRPr="001C1C27">
        <w:rPr>
          <w:b w:val="0"/>
          <w:bCs/>
          <w:color w:val="auto"/>
          <w:szCs w:val="24"/>
        </w:rPr>
        <w:t>,</w:t>
      </w:r>
      <w:r w:rsidR="00FF5110" w:rsidRPr="001C1C27">
        <w:rPr>
          <w:b w:val="0"/>
          <w:bCs/>
          <w:color w:val="auto"/>
          <w:szCs w:val="24"/>
        </w:rPr>
        <w:t xml:space="preserve"> </w:t>
      </w:r>
      <w:r w:rsidRPr="001C1C27">
        <w:rPr>
          <w:b w:val="0"/>
          <w:bCs/>
          <w:color w:val="auto"/>
          <w:szCs w:val="24"/>
        </w:rPr>
        <w:t xml:space="preserve">předložil ZMČ návrh programu jednání, který byl doporučen Radou městské části Praha 18 (dále RMČ) usnesením </w:t>
      </w:r>
      <w:r w:rsidRPr="00635E48">
        <w:rPr>
          <w:b w:val="0"/>
          <w:bCs/>
          <w:color w:val="auto"/>
          <w:szCs w:val="24"/>
        </w:rPr>
        <w:t xml:space="preserve">č. </w:t>
      </w:r>
      <w:r w:rsidR="00492F34">
        <w:rPr>
          <w:b w:val="0"/>
          <w:bCs/>
          <w:color w:val="auto"/>
          <w:szCs w:val="24"/>
        </w:rPr>
        <w:t>421</w:t>
      </w:r>
      <w:r w:rsidR="00E23C3E" w:rsidRPr="00635E48">
        <w:rPr>
          <w:b w:val="0"/>
          <w:bCs/>
          <w:color w:val="auto"/>
          <w:szCs w:val="24"/>
        </w:rPr>
        <w:t>/</w:t>
      </w:r>
      <w:r w:rsidR="00492F34">
        <w:rPr>
          <w:b w:val="0"/>
          <w:bCs/>
          <w:color w:val="auto"/>
          <w:szCs w:val="24"/>
        </w:rPr>
        <w:t>23</w:t>
      </w:r>
      <w:r w:rsidR="00E23C3E" w:rsidRPr="00635E48">
        <w:rPr>
          <w:b w:val="0"/>
          <w:bCs/>
          <w:color w:val="auto"/>
          <w:szCs w:val="24"/>
        </w:rPr>
        <w:t>/24</w:t>
      </w:r>
      <w:r w:rsidR="00557ED7" w:rsidRPr="001C1C27">
        <w:rPr>
          <w:b w:val="0"/>
          <w:bCs/>
          <w:color w:val="auto"/>
          <w:szCs w:val="24"/>
        </w:rPr>
        <w:t xml:space="preserve"> a zveřejněn na </w:t>
      </w:r>
      <w:r w:rsidRPr="001C1C27">
        <w:rPr>
          <w:b w:val="0"/>
          <w:bCs/>
          <w:color w:val="auto"/>
          <w:szCs w:val="24"/>
        </w:rPr>
        <w:t>úřední desce</w:t>
      </w:r>
      <w:r w:rsidR="007325EA" w:rsidRPr="001C1C27">
        <w:rPr>
          <w:b w:val="0"/>
          <w:bCs/>
          <w:color w:val="auto"/>
          <w:szCs w:val="24"/>
        </w:rPr>
        <w:t xml:space="preserve"> dne </w:t>
      </w:r>
      <w:proofErr w:type="gramStart"/>
      <w:r w:rsidR="00492F34">
        <w:rPr>
          <w:b w:val="0"/>
          <w:bCs/>
          <w:color w:val="auto"/>
          <w:szCs w:val="24"/>
        </w:rPr>
        <w:t>24</w:t>
      </w:r>
      <w:r w:rsidR="003312CB" w:rsidRPr="001C1C27">
        <w:rPr>
          <w:b w:val="0"/>
          <w:bCs/>
          <w:color w:val="auto"/>
          <w:szCs w:val="24"/>
        </w:rPr>
        <w:t>.</w:t>
      </w:r>
      <w:r w:rsidR="00D70938">
        <w:rPr>
          <w:b w:val="0"/>
          <w:bCs/>
          <w:color w:val="auto"/>
          <w:szCs w:val="24"/>
        </w:rPr>
        <w:t>10</w:t>
      </w:r>
      <w:r w:rsidR="003312CB" w:rsidRPr="001C1C27">
        <w:rPr>
          <w:b w:val="0"/>
          <w:bCs/>
          <w:color w:val="auto"/>
          <w:szCs w:val="24"/>
        </w:rPr>
        <w:t>.</w:t>
      </w:r>
      <w:r w:rsidR="00D63950" w:rsidRPr="001C1C27">
        <w:rPr>
          <w:b w:val="0"/>
          <w:bCs/>
          <w:color w:val="auto"/>
          <w:szCs w:val="24"/>
        </w:rPr>
        <w:t>202</w:t>
      </w:r>
      <w:r w:rsidR="004510DF" w:rsidRPr="001C1C27">
        <w:rPr>
          <w:b w:val="0"/>
          <w:bCs/>
          <w:color w:val="auto"/>
          <w:szCs w:val="24"/>
        </w:rPr>
        <w:t>4</w:t>
      </w:r>
      <w:proofErr w:type="gramEnd"/>
      <w:r w:rsidRPr="001C1C27">
        <w:rPr>
          <w:b w:val="0"/>
          <w:bCs/>
          <w:color w:val="auto"/>
          <w:szCs w:val="24"/>
        </w:rPr>
        <w:t>, ke schválení:</w:t>
      </w:r>
    </w:p>
    <w:p w14:paraId="49BB0103" w14:textId="5775BB6B" w:rsidR="00E44BB5" w:rsidRPr="001C1C27" w:rsidRDefault="00E44BB5" w:rsidP="005411FA">
      <w:pPr>
        <w:spacing w:before="120" w:line="240" w:lineRule="auto"/>
        <w:rPr>
          <w:rFonts w:ascii="Times New Roman" w:hAnsi="Times New Roman" w:cs="Times New Roman"/>
          <w:b/>
          <w:smallCaps/>
          <w:sz w:val="24"/>
          <w:szCs w:val="24"/>
        </w:rPr>
      </w:pPr>
      <w:r w:rsidRPr="001C1C27">
        <w:rPr>
          <w:rFonts w:ascii="Times New Roman" w:hAnsi="Times New Roman" w:cs="Times New Roman"/>
          <w:b/>
          <w:smallCaps/>
          <w:sz w:val="24"/>
          <w:szCs w:val="24"/>
        </w:rPr>
        <w:t>I. Dotazy a podněty občanů</w:t>
      </w:r>
      <w:r w:rsidR="00B01918" w:rsidRPr="001C1C27">
        <w:rPr>
          <w:rFonts w:ascii="Times New Roman" w:hAnsi="Times New Roman" w:cs="Times New Roman"/>
          <w:b/>
          <w:smallCaps/>
          <w:sz w:val="24"/>
          <w:szCs w:val="24"/>
        </w:rPr>
        <w:t xml:space="preserve"> </w:t>
      </w:r>
      <w:r w:rsidR="00B01918" w:rsidRPr="001C1C27">
        <w:rPr>
          <w:rFonts w:ascii="Times New Roman" w:hAnsi="Times New Roman" w:cs="Times New Roman"/>
          <w:sz w:val="24"/>
          <w:szCs w:val="24"/>
        </w:rPr>
        <w:t>(pevný bod</w:t>
      </w:r>
      <w:r w:rsidR="00A97003" w:rsidRPr="001C1C27">
        <w:rPr>
          <w:rFonts w:ascii="Times New Roman" w:hAnsi="Times New Roman" w:cs="Times New Roman"/>
          <w:sz w:val="24"/>
          <w:szCs w:val="24"/>
        </w:rPr>
        <w:t xml:space="preserve"> programu jednání</w:t>
      </w:r>
      <w:r w:rsidR="00B01918" w:rsidRPr="001C1C27">
        <w:rPr>
          <w:rFonts w:ascii="Times New Roman" w:hAnsi="Times New Roman" w:cs="Times New Roman"/>
          <w:sz w:val="24"/>
          <w:szCs w:val="24"/>
        </w:rPr>
        <w:t xml:space="preserve"> v 1</w:t>
      </w:r>
      <w:r w:rsidR="00AF3D53" w:rsidRPr="001C1C27">
        <w:rPr>
          <w:rFonts w:ascii="Times New Roman" w:hAnsi="Times New Roman" w:cs="Times New Roman"/>
          <w:sz w:val="24"/>
          <w:szCs w:val="24"/>
        </w:rPr>
        <w:t>7</w:t>
      </w:r>
      <w:r w:rsidR="00B01918" w:rsidRPr="001C1C27">
        <w:rPr>
          <w:rFonts w:ascii="Times New Roman" w:hAnsi="Times New Roman" w:cs="Times New Roman"/>
          <w:sz w:val="24"/>
          <w:szCs w:val="24"/>
        </w:rPr>
        <w:t>.00 hodin)</w:t>
      </w:r>
    </w:p>
    <w:p w14:paraId="2BEEF758" w14:textId="40F34ABF" w:rsidR="00695A47" w:rsidRPr="00695A47" w:rsidRDefault="00E44BB5" w:rsidP="00695A47">
      <w:pPr>
        <w:widowControl w:val="0"/>
        <w:spacing w:before="120" w:line="240" w:lineRule="auto"/>
        <w:jc w:val="both"/>
        <w:rPr>
          <w:rFonts w:ascii="Times New Roman" w:hAnsi="Times New Roman" w:cs="Times New Roman"/>
          <w:b/>
          <w:smallCaps/>
          <w:sz w:val="24"/>
          <w:szCs w:val="24"/>
        </w:rPr>
      </w:pPr>
      <w:r w:rsidRPr="001C1C27">
        <w:rPr>
          <w:rFonts w:ascii="Times New Roman" w:hAnsi="Times New Roman" w:cs="Times New Roman"/>
          <w:b/>
          <w:smallCaps/>
          <w:sz w:val="24"/>
          <w:szCs w:val="24"/>
        </w:rPr>
        <w:t>II. Záležitosti doporučené R</w:t>
      </w:r>
      <w:r w:rsidR="0005256C" w:rsidRPr="001C1C27">
        <w:rPr>
          <w:rFonts w:ascii="Times New Roman" w:hAnsi="Times New Roman" w:cs="Times New Roman"/>
          <w:b/>
          <w:smallCaps/>
          <w:sz w:val="24"/>
          <w:szCs w:val="24"/>
        </w:rPr>
        <w:t xml:space="preserve">adou </w:t>
      </w:r>
      <w:r w:rsidRPr="001C1C27">
        <w:rPr>
          <w:rFonts w:ascii="Times New Roman" w:hAnsi="Times New Roman" w:cs="Times New Roman"/>
          <w:b/>
          <w:smallCaps/>
          <w:sz w:val="24"/>
          <w:szCs w:val="24"/>
        </w:rPr>
        <w:t>MČ</w:t>
      </w:r>
    </w:p>
    <w:p w14:paraId="10240DA8" w14:textId="77777777" w:rsidR="00E72DCB" w:rsidRPr="00D60723" w:rsidRDefault="00E72DCB" w:rsidP="00D60723">
      <w:pPr>
        <w:pStyle w:val="Nadpis2"/>
        <w:numPr>
          <w:ilvl w:val="0"/>
          <w:numId w:val="29"/>
        </w:numPr>
        <w:spacing w:before="120"/>
        <w:ind w:left="709" w:hanging="425"/>
        <w:rPr>
          <w:rFonts w:ascii="Times New Roman" w:hAnsi="Times New Roman" w:cs="Times New Roman"/>
          <w:smallCaps/>
          <w:color w:val="auto"/>
          <w:sz w:val="24"/>
          <w:szCs w:val="24"/>
        </w:rPr>
      </w:pPr>
      <w:r w:rsidRPr="00D60723">
        <w:rPr>
          <w:rFonts w:ascii="Times New Roman" w:hAnsi="Times New Roman" w:cs="Times New Roman"/>
          <w:color w:val="auto"/>
          <w:sz w:val="24"/>
          <w:szCs w:val="24"/>
        </w:rPr>
        <w:t xml:space="preserve">Zmocnění RMČ při úpravách rozpočtu MČ </w:t>
      </w:r>
    </w:p>
    <w:p w14:paraId="374CF549" w14:textId="7840BBDF" w:rsidR="00E72DCB" w:rsidRPr="00D60723" w:rsidRDefault="00E72DCB" w:rsidP="00D60723">
      <w:pPr>
        <w:pStyle w:val="Odstavecseseznamem"/>
        <w:keepNext/>
        <w:numPr>
          <w:ilvl w:val="0"/>
          <w:numId w:val="29"/>
        </w:numPr>
        <w:spacing w:after="0" w:line="240" w:lineRule="auto"/>
        <w:ind w:left="709" w:hanging="425"/>
        <w:outlineLvl w:val="1"/>
        <w:rPr>
          <w:rFonts w:ascii="Times New Roman" w:eastAsia="Times New Roman" w:hAnsi="Times New Roman" w:cs="Times New Roman"/>
          <w:sz w:val="24"/>
          <w:szCs w:val="24"/>
          <w:lang w:eastAsia="cs-CZ"/>
        </w:rPr>
      </w:pPr>
      <w:r w:rsidRPr="00D60723">
        <w:rPr>
          <w:rFonts w:ascii="Times New Roman" w:eastAsia="Times New Roman" w:hAnsi="Times New Roman" w:cs="Times New Roman"/>
          <w:bCs/>
          <w:iCs/>
          <w:sz w:val="24"/>
          <w:szCs w:val="24"/>
          <w:lang w:eastAsia="cs-CZ"/>
        </w:rPr>
        <w:t xml:space="preserve">Revokace usnesení </w:t>
      </w:r>
      <w:r w:rsidRPr="00D60723">
        <w:rPr>
          <w:rFonts w:ascii="Times New Roman" w:eastAsia="Times New Roman" w:hAnsi="Times New Roman" w:cs="Times New Roman"/>
          <w:sz w:val="24"/>
          <w:szCs w:val="24"/>
          <w:lang w:eastAsia="cs-CZ"/>
        </w:rPr>
        <w:t>- rozpočet VHČ pro rok 2024</w:t>
      </w:r>
    </w:p>
    <w:p w14:paraId="0CEB2BBD" w14:textId="4DD75A5F" w:rsidR="00686791" w:rsidRPr="00D60723" w:rsidRDefault="00686791" w:rsidP="00D60723">
      <w:pPr>
        <w:pStyle w:val="Odstavecseseznamem"/>
        <w:keepNext/>
        <w:numPr>
          <w:ilvl w:val="0"/>
          <w:numId w:val="29"/>
        </w:numPr>
        <w:spacing w:after="0" w:line="240" w:lineRule="auto"/>
        <w:ind w:left="709" w:hanging="425"/>
        <w:outlineLvl w:val="1"/>
        <w:rPr>
          <w:rFonts w:ascii="Times New Roman" w:eastAsia="Times New Roman" w:hAnsi="Times New Roman" w:cs="Times New Roman"/>
          <w:sz w:val="24"/>
          <w:szCs w:val="24"/>
          <w:lang w:eastAsia="cs-CZ"/>
        </w:rPr>
      </w:pPr>
      <w:r w:rsidRPr="00D60723">
        <w:rPr>
          <w:rFonts w:ascii="Times New Roman" w:eastAsia="Times New Roman" w:hAnsi="Times New Roman" w:cs="Times New Roman"/>
          <w:sz w:val="24"/>
          <w:szCs w:val="24"/>
          <w:lang w:eastAsia="cs-CZ"/>
        </w:rPr>
        <w:t>Změna rozpočtu VHČ pro rok 2024</w:t>
      </w:r>
    </w:p>
    <w:p w14:paraId="3EC8A957" w14:textId="77777777" w:rsidR="00F77295" w:rsidRPr="00D60723" w:rsidRDefault="00F77295" w:rsidP="00D60723">
      <w:pPr>
        <w:pStyle w:val="Odstavecseseznamem"/>
        <w:widowControl w:val="0"/>
        <w:numPr>
          <w:ilvl w:val="0"/>
          <w:numId w:val="29"/>
        </w:numPr>
        <w:spacing w:after="0" w:line="240" w:lineRule="auto"/>
        <w:ind w:left="709" w:hanging="425"/>
        <w:jc w:val="both"/>
        <w:rPr>
          <w:rFonts w:ascii="Times New Roman" w:hAnsi="Times New Roman" w:cs="Times New Roman"/>
          <w:bCs/>
          <w:iCs/>
          <w:sz w:val="24"/>
          <w:szCs w:val="24"/>
        </w:rPr>
      </w:pPr>
      <w:r w:rsidRPr="00D60723">
        <w:rPr>
          <w:rFonts w:ascii="Times New Roman" w:hAnsi="Times New Roman" w:cs="Times New Roman"/>
          <w:bCs/>
          <w:iCs/>
          <w:sz w:val="24"/>
          <w:szCs w:val="24"/>
        </w:rPr>
        <w:t>Strategický plán MČ Praha 18</w:t>
      </w:r>
    </w:p>
    <w:p w14:paraId="130A9AE1" w14:textId="77777777" w:rsidR="00EA7AF4" w:rsidRPr="00D60723" w:rsidRDefault="00EA7AF4" w:rsidP="00D60723">
      <w:pPr>
        <w:pStyle w:val="Default"/>
        <w:numPr>
          <w:ilvl w:val="0"/>
          <w:numId w:val="29"/>
        </w:numPr>
        <w:ind w:left="709" w:hanging="425"/>
        <w:jc w:val="both"/>
        <w:rPr>
          <w:color w:val="auto"/>
        </w:rPr>
      </w:pPr>
      <w:r w:rsidRPr="00D60723">
        <w:rPr>
          <w:color w:val="auto"/>
        </w:rPr>
        <w:t>Připomínky k návrhu Aktualizace č. 13 Zásad územního rozvoje hl. m. Prahy a vyhodnocení vlivů na udržitelný rozvoj území</w:t>
      </w:r>
    </w:p>
    <w:p w14:paraId="5C8DD0D4" w14:textId="77777777" w:rsidR="00E26822" w:rsidRPr="00D60723" w:rsidRDefault="00E26822" w:rsidP="00D60723">
      <w:pPr>
        <w:pStyle w:val="Nadpis2"/>
        <w:keepNext w:val="0"/>
        <w:numPr>
          <w:ilvl w:val="0"/>
          <w:numId w:val="29"/>
        </w:numPr>
        <w:suppressAutoHyphens/>
        <w:spacing w:before="0"/>
        <w:ind w:left="709" w:hanging="425"/>
        <w:jc w:val="both"/>
        <w:rPr>
          <w:rFonts w:ascii="Times New Roman" w:hAnsi="Times New Roman" w:cs="Times New Roman"/>
          <w:bCs/>
          <w:color w:val="auto"/>
          <w:sz w:val="24"/>
          <w:szCs w:val="24"/>
        </w:rPr>
      </w:pPr>
      <w:r w:rsidRPr="00D60723">
        <w:rPr>
          <w:rFonts w:ascii="Times New Roman" w:hAnsi="Times New Roman" w:cs="Times New Roman"/>
          <w:bCs/>
          <w:color w:val="auto"/>
          <w:sz w:val="24"/>
          <w:szCs w:val="24"/>
        </w:rPr>
        <w:t>Smlouva o zřízení služebnosti – CETIN a.s.</w:t>
      </w:r>
    </w:p>
    <w:p w14:paraId="280FB208" w14:textId="77777777" w:rsidR="00DE728D" w:rsidRPr="00D60723" w:rsidRDefault="00DE728D" w:rsidP="00D60723">
      <w:pPr>
        <w:pStyle w:val="Nadpis2"/>
        <w:keepNext w:val="0"/>
        <w:numPr>
          <w:ilvl w:val="0"/>
          <w:numId w:val="29"/>
        </w:numPr>
        <w:suppressAutoHyphens/>
        <w:spacing w:before="0"/>
        <w:ind w:left="709" w:hanging="425"/>
        <w:jc w:val="both"/>
        <w:rPr>
          <w:rFonts w:ascii="Times New Roman" w:hAnsi="Times New Roman" w:cs="Times New Roman"/>
          <w:color w:val="auto"/>
          <w:sz w:val="24"/>
          <w:szCs w:val="24"/>
        </w:rPr>
      </w:pPr>
      <w:r w:rsidRPr="00D60723">
        <w:rPr>
          <w:rFonts w:ascii="Times New Roman" w:hAnsi="Times New Roman" w:cs="Times New Roman"/>
          <w:bCs/>
          <w:color w:val="auto"/>
          <w:sz w:val="24"/>
          <w:szCs w:val="24"/>
        </w:rPr>
        <w:t xml:space="preserve">Stanovisko k </w:t>
      </w:r>
      <w:proofErr w:type="spellStart"/>
      <w:r w:rsidRPr="00D60723">
        <w:rPr>
          <w:rFonts w:ascii="Times New Roman" w:hAnsi="Times New Roman" w:cs="Times New Roman"/>
          <w:bCs/>
          <w:color w:val="auto"/>
          <w:sz w:val="24"/>
          <w:szCs w:val="24"/>
        </w:rPr>
        <w:t>odsvěření</w:t>
      </w:r>
      <w:proofErr w:type="spellEnd"/>
      <w:r w:rsidRPr="00D60723">
        <w:rPr>
          <w:rFonts w:ascii="Times New Roman" w:hAnsi="Times New Roman" w:cs="Times New Roman"/>
          <w:bCs/>
          <w:color w:val="auto"/>
          <w:sz w:val="24"/>
          <w:szCs w:val="24"/>
        </w:rPr>
        <w:t xml:space="preserve"> pozemků v k. </w:t>
      </w:r>
      <w:proofErr w:type="spellStart"/>
      <w:r w:rsidRPr="00D60723">
        <w:rPr>
          <w:rFonts w:ascii="Times New Roman" w:hAnsi="Times New Roman" w:cs="Times New Roman"/>
          <w:bCs/>
          <w:color w:val="auto"/>
          <w:sz w:val="24"/>
          <w:szCs w:val="24"/>
        </w:rPr>
        <w:t>ú.</w:t>
      </w:r>
      <w:proofErr w:type="spellEnd"/>
      <w:r w:rsidRPr="00D60723">
        <w:rPr>
          <w:rFonts w:ascii="Times New Roman" w:hAnsi="Times New Roman" w:cs="Times New Roman"/>
          <w:bCs/>
          <w:color w:val="auto"/>
          <w:sz w:val="24"/>
          <w:szCs w:val="24"/>
        </w:rPr>
        <w:t xml:space="preserve"> Letňany</w:t>
      </w:r>
    </w:p>
    <w:p w14:paraId="3B6387AB" w14:textId="77777777" w:rsidR="007D04BA" w:rsidRPr="00D60723" w:rsidRDefault="007D04BA" w:rsidP="00D60723">
      <w:pPr>
        <w:pStyle w:val="Nadpis3"/>
        <w:numPr>
          <w:ilvl w:val="0"/>
          <w:numId w:val="29"/>
        </w:numPr>
        <w:spacing w:before="0"/>
        <w:ind w:left="709" w:hanging="425"/>
        <w:rPr>
          <w:rFonts w:ascii="Times New Roman" w:hAnsi="Times New Roman" w:cs="Times New Roman"/>
          <w:iCs/>
          <w:sz w:val="24"/>
          <w:szCs w:val="24"/>
        </w:rPr>
      </w:pPr>
      <w:r w:rsidRPr="00D60723">
        <w:rPr>
          <w:rStyle w:val="preformatted"/>
          <w:rFonts w:ascii="Times New Roman" w:hAnsi="Times New Roman" w:cs="Times New Roman"/>
          <w:sz w:val="24"/>
          <w:szCs w:val="24"/>
        </w:rPr>
        <w:t xml:space="preserve">Rezidence </w:t>
      </w:r>
      <w:proofErr w:type="spellStart"/>
      <w:r w:rsidRPr="00D60723">
        <w:rPr>
          <w:rStyle w:val="preformatted"/>
          <w:rFonts w:ascii="Times New Roman" w:hAnsi="Times New Roman" w:cs="Times New Roman"/>
          <w:sz w:val="24"/>
          <w:szCs w:val="24"/>
        </w:rPr>
        <w:t>Malkovského</w:t>
      </w:r>
      <w:proofErr w:type="spellEnd"/>
      <w:r w:rsidRPr="00D60723">
        <w:rPr>
          <w:rStyle w:val="preformatted"/>
          <w:rFonts w:ascii="Times New Roman" w:hAnsi="Times New Roman" w:cs="Times New Roman"/>
          <w:sz w:val="24"/>
          <w:szCs w:val="24"/>
        </w:rPr>
        <w:t xml:space="preserve">, s.r.o. </w:t>
      </w:r>
      <w:r w:rsidRPr="00D60723">
        <w:rPr>
          <w:rFonts w:ascii="Times New Roman" w:hAnsi="Times New Roman" w:cs="Times New Roman"/>
          <w:iCs/>
          <w:sz w:val="24"/>
          <w:szCs w:val="24"/>
        </w:rPr>
        <w:t xml:space="preserve">– koupě pozemku </w:t>
      </w:r>
      <w:proofErr w:type="spellStart"/>
      <w:r w:rsidRPr="00D60723">
        <w:rPr>
          <w:rFonts w:ascii="Times New Roman" w:hAnsi="Times New Roman" w:cs="Times New Roman"/>
          <w:iCs/>
          <w:sz w:val="24"/>
          <w:szCs w:val="24"/>
        </w:rPr>
        <w:t>parc</w:t>
      </w:r>
      <w:proofErr w:type="spellEnd"/>
      <w:r w:rsidRPr="00D60723">
        <w:rPr>
          <w:rFonts w:ascii="Times New Roman" w:hAnsi="Times New Roman" w:cs="Times New Roman"/>
          <w:iCs/>
          <w:sz w:val="24"/>
          <w:szCs w:val="24"/>
        </w:rPr>
        <w:t xml:space="preserve">. </w:t>
      </w:r>
      <w:proofErr w:type="gramStart"/>
      <w:r w:rsidRPr="00D60723">
        <w:rPr>
          <w:rFonts w:ascii="Times New Roman" w:hAnsi="Times New Roman" w:cs="Times New Roman"/>
          <w:iCs/>
          <w:sz w:val="24"/>
          <w:szCs w:val="24"/>
        </w:rPr>
        <w:t>č.</w:t>
      </w:r>
      <w:proofErr w:type="gramEnd"/>
      <w:r w:rsidRPr="00D60723">
        <w:rPr>
          <w:rFonts w:ascii="Times New Roman" w:hAnsi="Times New Roman" w:cs="Times New Roman"/>
          <w:iCs/>
          <w:sz w:val="24"/>
          <w:szCs w:val="24"/>
        </w:rPr>
        <w:t xml:space="preserve"> </w:t>
      </w:r>
      <w:r w:rsidRPr="00D60723">
        <w:rPr>
          <w:rFonts w:ascii="Times New Roman" w:eastAsia="Thoth-Unicode" w:hAnsi="Times New Roman" w:cs="Times New Roman"/>
          <w:sz w:val="24"/>
          <w:szCs w:val="24"/>
        </w:rPr>
        <w:t xml:space="preserve">757/162, k. </w:t>
      </w:r>
      <w:proofErr w:type="spellStart"/>
      <w:r w:rsidRPr="00D60723">
        <w:rPr>
          <w:rFonts w:ascii="Times New Roman" w:eastAsia="Thoth-Unicode" w:hAnsi="Times New Roman" w:cs="Times New Roman"/>
          <w:sz w:val="24"/>
          <w:szCs w:val="24"/>
        </w:rPr>
        <w:t>ú.</w:t>
      </w:r>
      <w:proofErr w:type="spellEnd"/>
      <w:r w:rsidRPr="00D60723">
        <w:rPr>
          <w:rFonts w:ascii="Times New Roman" w:eastAsia="Thoth-Unicode" w:hAnsi="Times New Roman" w:cs="Times New Roman"/>
          <w:sz w:val="24"/>
          <w:szCs w:val="24"/>
        </w:rPr>
        <w:t xml:space="preserve"> Letňany</w:t>
      </w:r>
    </w:p>
    <w:p w14:paraId="39E95016" w14:textId="77777777" w:rsidR="00A56E1B" w:rsidRPr="00D60723" w:rsidRDefault="00A56E1B" w:rsidP="00D60723">
      <w:pPr>
        <w:pStyle w:val="Nadpis2"/>
        <w:keepNext w:val="0"/>
        <w:keepLines w:val="0"/>
        <w:numPr>
          <w:ilvl w:val="0"/>
          <w:numId w:val="29"/>
        </w:numPr>
        <w:suppressAutoHyphens/>
        <w:spacing w:before="0"/>
        <w:ind w:left="709" w:hanging="425"/>
        <w:jc w:val="both"/>
        <w:rPr>
          <w:rFonts w:ascii="Times New Roman" w:hAnsi="Times New Roman" w:cs="Times New Roman"/>
          <w:bCs/>
          <w:color w:val="auto"/>
          <w:sz w:val="24"/>
          <w:szCs w:val="24"/>
        </w:rPr>
      </w:pPr>
      <w:r w:rsidRPr="00D60723">
        <w:rPr>
          <w:rFonts w:ascii="Times New Roman" w:hAnsi="Times New Roman" w:cs="Times New Roman"/>
          <w:bCs/>
          <w:color w:val="auto"/>
          <w:sz w:val="24"/>
          <w:szCs w:val="24"/>
        </w:rPr>
        <w:t xml:space="preserve">Personální změny ve výborech ZMČ </w:t>
      </w:r>
    </w:p>
    <w:p w14:paraId="347446E7" w14:textId="1EFDD7FB" w:rsidR="00D63950" w:rsidRPr="001C1C27" w:rsidRDefault="00D63950" w:rsidP="005411FA">
      <w:pPr>
        <w:spacing w:before="120" w:line="240" w:lineRule="auto"/>
        <w:rPr>
          <w:rFonts w:ascii="Times New Roman" w:hAnsi="Times New Roman" w:cs="Times New Roman"/>
          <w:b/>
          <w:smallCaps/>
          <w:sz w:val="24"/>
          <w:szCs w:val="24"/>
        </w:rPr>
      </w:pPr>
      <w:r w:rsidRPr="001C1C27">
        <w:rPr>
          <w:rFonts w:ascii="Times New Roman" w:hAnsi="Times New Roman" w:cs="Times New Roman"/>
          <w:b/>
          <w:sz w:val="24"/>
          <w:szCs w:val="24"/>
        </w:rPr>
        <w:t>I</w:t>
      </w:r>
      <w:r w:rsidR="00E44BB5" w:rsidRPr="001C1C27">
        <w:rPr>
          <w:rFonts w:ascii="Times New Roman" w:hAnsi="Times New Roman" w:cs="Times New Roman"/>
          <w:b/>
          <w:sz w:val="24"/>
          <w:szCs w:val="24"/>
        </w:rPr>
        <w:t>I</w:t>
      </w:r>
      <w:r w:rsidRPr="001C1C27">
        <w:rPr>
          <w:rFonts w:ascii="Times New Roman" w:hAnsi="Times New Roman" w:cs="Times New Roman"/>
          <w:b/>
          <w:sz w:val="24"/>
          <w:szCs w:val="24"/>
        </w:rPr>
        <w:t xml:space="preserve">I. </w:t>
      </w:r>
      <w:r w:rsidRPr="001C1C27">
        <w:rPr>
          <w:rFonts w:ascii="Times New Roman" w:hAnsi="Times New Roman" w:cs="Times New Roman"/>
          <w:b/>
          <w:smallCaps/>
          <w:sz w:val="24"/>
          <w:szCs w:val="24"/>
        </w:rPr>
        <w:t>Informace</w:t>
      </w:r>
    </w:p>
    <w:p w14:paraId="47F4728A" w14:textId="2A9EED9B" w:rsidR="00A36E72" w:rsidRDefault="00532B32" w:rsidP="00D60723">
      <w:pPr>
        <w:pStyle w:val="Nadpis2"/>
        <w:numPr>
          <w:ilvl w:val="0"/>
          <w:numId w:val="4"/>
        </w:numPr>
        <w:spacing w:before="0"/>
        <w:ind w:left="851" w:hanging="425"/>
        <w:rPr>
          <w:rFonts w:ascii="Times New Roman" w:hAnsi="Times New Roman" w:cs="Times New Roman"/>
          <w:color w:val="auto"/>
          <w:sz w:val="24"/>
          <w:szCs w:val="24"/>
        </w:rPr>
      </w:pPr>
      <w:r w:rsidRPr="001C1C27">
        <w:rPr>
          <w:rFonts w:ascii="Times New Roman" w:hAnsi="Times New Roman" w:cs="Times New Roman"/>
          <w:color w:val="auto"/>
          <w:sz w:val="24"/>
          <w:szCs w:val="24"/>
        </w:rPr>
        <w:t xml:space="preserve">Zpráva o činnosti RMČ za období </w:t>
      </w:r>
      <w:proofErr w:type="gramStart"/>
      <w:r w:rsidR="00B65C4A">
        <w:rPr>
          <w:rFonts w:ascii="Times New Roman" w:hAnsi="Times New Roman" w:cs="Times New Roman"/>
          <w:color w:val="auto"/>
          <w:sz w:val="24"/>
          <w:szCs w:val="24"/>
        </w:rPr>
        <w:t>01</w:t>
      </w:r>
      <w:r w:rsidRPr="001C1C27">
        <w:rPr>
          <w:rFonts w:ascii="Times New Roman" w:hAnsi="Times New Roman" w:cs="Times New Roman"/>
          <w:color w:val="auto"/>
          <w:sz w:val="24"/>
          <w:szCs w:val="24"/>
        </w:rPr>
        <w:t>.</w:t>
      </w:r>
      <w:r w:rsidR="00097C5C" w:rsidRPr="001C1C27">
        <w:rPr>
          <w:rFonts w:ascii="Times New Roman" w:hAnsi="Times New Roman" w:cs="Times New Roman"/>
          <w:color w:val="auto"/>
          <w:sz w:val="24"/>
          <w:szCs w:val="24"/>
        </w:rPr>
        <w:t>0</w:t>
      </w:r>
      <w:r w:rsidR="00B65C4A">
        <w:rPr>
          <w:rFonts w:ascii="Times New Roman" w:hAnsi="Times New Roman" w:cs="Times New Roman"/>
          <w:color w:val="auto"/>
          <w:sz w:val="24"/>
          <w:szCs w:val="24"/>
        </w:rPr>
        <w:t>9</w:t>
      </w:r>
      <w:r w:rsidRPr="001C1C27">
        <w:rPr>
          <w:rFonts w:ascii="Times New Roman" w:hAnsi="Times New Roman" w:cs="Times New Roman"/>
          <w:color w:val="auto"/>
          <w:sz w:val="24"/>
          <w:szCs w:val="24"/>
        </w:rPr>
        <w:t>.202</w:t>
      </w:r>
      <w:r w:rsidR="00097C5C" w:rsidRPr="001C1C27">
        <w:rPr>
          <w:rFonts w:ascii="Times New Roman" w:hAnsi="Times New Roman" w:cs="Times New Roman"/>
          <w:color w:val="auto"/>
          <w:sz w:val="24"/>
          <w:szCs w:val="24"/>
        </w:rPr>
        <w:t>4</w:t>
      </w:r>
      <w:proofErr w:type="gramEnd"/>
      <w:r w:rsidRPr="001C1C27">
        <w:rPr>
          <w:rFonts w:ascii="Times New Roman" w:hAnsi="Times New Roman" w:cs="Times New Roman"/>
          <w:color w:val="auto"/>
          <w:sz w:val="24"/>
          <w:szCs w:val="24"/>
        </w:rPr>
        <w:t xml:space="preserve"> – </w:t>
      </w:r>
      <w:r w:rsidR="00C2018C">
        <w:rPr>
          <w:rFonts w:ascii="Times New Roman" w:hAnsi="Times New Roman" w:cs="Times New Roman"/>
          <w:color w:val="auto"/>
          <w:sz w:val="24"/>
          <w:szCs w:val="24"/>
        </w:rPr>
        <w:t>31</w:t>
      </w:r>
      <w:r w:rsidR="00E23C3E">
        <w:rPr>
          <w:rFonts w:ascii="Times New Roman" w:hAnsi="Times New Roman" w:cs="Times New Roman"/>
          <w:color w:val="auto"/>
          <w:sz w:val="24"/>
          <w:szCs w:val="24"/>
        </w:rPr>
        <w:t>.</w:t>
      </w:r>
      <w:r w:rsidR="00B65C4A">
        <w:rPr>
          <w:rFonts w:ascii="Times New Roman" w:hAnsi="Times New Roman" w:cs="Times New Roman"/>
          <w:color w:val="auto"/>
          <w:sz w:val="24"/>
          <w:szCs w:val="24"/>
        </w:rPr>
        <w:t>10</w:t>
      </w:r>
      <w:r w:rsidR="00E23C3E">
        <w:rPr>
          <w:rFonts w:ascii="Times New Roman" w:hAnsi="Times New Roman" w:cs="Times New Roman"/>
          <w:color w:val="auto"/>
          <w:sz w:val="24"/>
          <w:szCs w:val="24"/>
        </w:rPr>
        <w:t>.2024</w:t>
      </w:r>
    </w:p>
    <w:p w14:paraId="5D7DBB74" w14:textId="2BDE1D4D" w:rsidR="00083DE2" w:rsidRDefault="00083DE2" w:rsidP="00D60723">
      <w:pPr>
        <w:pStyle w:val="Odstavecseseznamem"/>
        <w:numPr>
          <w:ilvl w:val="0"/>
          <w:numId w:val="6"/>
        </w:numPr>
        <w:spacing w:after="0" w:line="240" w:lineRule="auto"/>
        <w:ind w:left="851" w:hanging="425"/>
        <w:rPr>
          <w:rFonts w:ascii="Times New Roman" w:hAnsi="Times New Roman" w:cs="Times New Roman"/>
          <w:sz w:val="24"/>
          <w:szCs w:val="24"/>
        </w:rPr>
      </w:pPr>
      <w:r w:rsidRPr="00083DE2">
        <w:rPr>
          <w:rFonts w:ascii="Times New Roman" w:hAnsi="Times New Roman" w:cs="Times New Roman"/>
          <w:sz w:val="24"/>
          <w:szCs w:val="24"/>
        </w:rPr>
        <w:t>Změny rozpočtu</w:t>
      </w:r>
    </w:p>
    <w:p w14:paraId="2D8EEF56" w14:textId="77777777" w:rsidR="00966367" w:rsidRPr="00966367" w:rsidRDefault="00966367" w:rsidP="00D60723">
      <w:pPr>
        <w:pStyle w:val="Odstavecseseznamem"/>
        <w:numPr>
          <w:ilvl w:val="0"/>
          <w:numId w:val="6"/>
        </w:numPr>
        <w:shd w:val="clear" w:color="auto" w:fill="FFFFFF"/>
        <w:spacing w:before="120"/>
        <w:ind w:left="851" w:hanging="425"/>
        <w:jc w:val="both"/>
        <w:rPr>
          <w:rFonts w:ascii="Times New Roman" w:hAnsi="Times New Roman" w:cs="Times New Roman"/>
          <w:bCs/>
          <w:sz w:val="24"/>
          <w:szCs w:val="24"/>
        </w:rPr>
      </w:pPr>
      <w:r w:rsidRPr="00966367">
        <w:rPr>
          <w:rFonts w:ascii="Times New Roman" w:hAnsi="Times New Roman" w:cs="Times New Roman"/>
          <w:bCs/>
          <w:sz w:val="24"/>
          <w:szCs w:val="24"/>
        </w:rPr>
        <w:t>Souhlas zřizovatele s přijetím účelově určených finančních darů k úhradě stravného ve školní jídelně</w:t>
      </w:r>
    </w:p>
    <w:p w14:paraId="29CBBC80" w14:textId="77777777" w:rsidR="00F1398A" w:rsidRPr="00F1398A" w:rsidRDefault="00F1398A" w:rsidP="00D60723">
      <w:pPr>
        <w:pStyle w:val="Odstavecseseznamem"/>
        <w:numPr>
          <w:ilvl w:val="0"/>
          <w:numId w:val="6"/>
        </w:numPr>
        <w:shd w:val="clear" w:color="auto" w:fill="FFFFFF"/>
        <w:spacing w:before="120"/>
        <w:ind w:left="851" w:hanging="425"/>
        <w:jc w:val="both"/>
        <w:rPr>
          <w:rFonts w:ascii="Times New Roman" w:hAnsi="Times New Roman" w:cs="Times New Roman"/>
          <w:bCs/>
          <w:sz w:val="24"/>
          <w:szCs w:val="24"/>
        </w:rPr>
      </w:pPr>
      <w:r w:rsidRPr="00F1398A">
        <w:rPr>
          <w:rFonts w:ascii="Times New Roman" w:hAnsi="Times New Roman" w:cs="Times New Roman"/>
          <w:bCs/>
          <w:sz w:val="24"/>
          <w:szCs w:val="24"/>
        </w:rPr>
        <w:t>Souhlas zřizovatele se zapojením do projektu SOS DO ŠKOLKY a s přijetím účelově určených finančních darů k úhradě stravného ve školní jídelně pro děti z MŠ</w:t>
      </w:r>
    </w:p>
    <w:p w14:paraId="6EFFB2B8" w14:textId="77777777" w:rsidR="00332536" w:rsidRPr="00332536" w:rsidRDefault="00332536" w:rsidP="00D60723">
      <w:pPr>
        <w:pStyle w:val="Odstavecseseznamem"/>
        <w:widowControl w:val="0"/>
        <w:numPr>
          <w:ilvl w:val="0"/>
          <w:numId w:val="6"/>
        </w:numPr>
        <w:spacing w:before="120"/>
        <w:ind w:left="851" w:hanging="425"/>
        <w:jc w:val="both"/>
        <w:rPr>
          <w:rFonts w:ascii="Times New Roman" w:hAnsi="Times New Roman" w:cs="Times New Roman"/>
          <w:bCs/>
          <w:iCs/>
          <w:sz w:val="24"/>
          <w:szCs w:val="24"/>
        </w:rPr>
      </w:pPr>
      <w:r w:rsidRPr="00332536">
        <w:rPr>
          <w:rFonts w:ascii="Times New Roman" w:hAnsi="Times New Roman" w:cs="Times New Roman"/>
          <w:bCs/>
          <w:iCs/>
          <w:sz w:val="24"/>
          <w:szCs w:val="24"/>
        </w:rPr>
        <w:t>Přijetí daru – encyklopedie Zvířata</w:t>
      </w:r>
    </w:p>
    <w:p w14:paraId="6BD0D4AC" w14:textId="68FF532C" w:rsidR="00D63950" w:rsidRPr="001C1C27" w:rsidRDefault="00D63950" w:rsidP="005411FA">
      <w:pPr>
        <w:pStyle w:val="Nadpis2"/>
        <w:spacing w:before="120" w:after="120"/>
        <w:rPr>
          <w:rFonts w:ascii="Times New Roman" w:hAnsi="Times New Roman" w:cs="Times New Roman"/>
          <w:b/>
          <w:smallCaps/>
          <w:color w:val="auto"/>
          <w:sz w:val="24"/>
          <w:szCs w:val="24"/>
        </w:rPr>
      </w:pPr>
      <w:r w:rsidRPr="001C1C27">
        <w:rPr>
          <w:rFonts w:ascii="Times New Roman" w:hAnsi="Times New Roman" w:cs="Times New Roman"/>
          <w:b/>
          <w:smallCaps/>
          <w:color w:val="auto"/>
          <w:sz w:val="24"/>
          <w:szCs w:val="24"/>
        </w:rPr>
        <w:t>I</w:t>
      </w:r>
      <w:r w:rsidR="00E44BB5" w:rsidRPr="001C1C27">
        <w:rPr>
          <w:rFonts w:ascii="Times New Roman" w:hAnsi="Times New Roman" w:cs="Times New Roman"/>
          <w:b/>
          <w:smallCaps/>
          <w:color w:val="auto"/>
          <w:sz w:val="24"/>
          <w:szCs w:val="24"/>
        </w:rPr>
        <w:t>V</w:t>
      </w:r>
      <w:r w:rsidRPr="001C1C27">
        <w:rPr>
          <w:rFonts w:ascii="Times New Roman" w:hAnsi="Times New Roman" w:cs="Times New Roman"/>
          <w:b/>
          <w:smallCaps/>
          <w:color w:val="auto"/>
          <w:sz w:val="24"/>
          <w:szCs w:val="24"/>
        </w:rPr>
        <w:t>. Dotazy a podněty členů ZMČ</w:t>
      </w:r>
    </w:p>
    <w:p w14:paraId="3580DD46" w14:textId="77777777" w:rsidR="00D63950" w:rsidRPr="001C1C27" w:rsidRDefault="00D63950" w:rsidP="005411FA">
      <w:pPr>
        <w:spacing w:before="120" w:line="240" w:lineRule="auto"/>
        <w:rPr>
          <w:rFonts w:ascii="Times New Roman" w:hAnsi="Times New Roman" w:cs="Times New Roman"/>
          <w:b/>
          <w:smallCaps/>
          <w:sz w:val="24"/>
          <w:szCs w:val="24"/>
        </w:rPr>
      </w:pPr>
      <w:r w:rsidRPr="001C1C27">
        <w:rPr>
          <w:rFonts w:ascii="Times New Roman" w:hAnsi="Times New Roman" w:cs="Times New Roman"/>
          <w:b/>
          <w:smallCaps/>
          <w:sz w:val="24"/>
          <w:szCs w:val="24"/>
        </w:rPr>
        <w:t>V. Závěr</w:t>
      </w:r>
    </w:p>
    <w:p w14:paraId="233B47A1" w14:textId="77777777" w:rsidR="002F4D3C" w:rsidRDefault="002F4D3C" w:rsidP="005411FA">
      <w:pPr>
        <w:pStyle w:val="Zkladntext"/>
        <w:suppressAutoHyphens/>
        <w:spacing w:after="120"/>
        <w:rPr>
          <w:b/>
          <w:i/>
          <w:szCs w:val="24"/>
          <w:u w:val="single"/>
        </w:rPr>
      </w:pPr>
    </w:p>
    <w:p w14:paraId="04012C51" w14:textId="77777777" w:rsidR="00876277" w:rsidRDefault="00876277" w:rsidP="005411FA">
      <w:pPr>
        <w:pStyle w:val="Zkladntext"/>
        <w:suppressAutoHyphens/>
        <w:spacing w:after="120"/>
        <w:rPr>
          <w:szCs w:val="24"/>
        </w:rPr>
      </w:pPr>
    </w:p>
    <w:p w14:paraId="5277A3B6" w14:textId="43BB2FCF" w:rsidR="00723509" w:rsidRPr="001C1C27" w:rsidRDefault="00161299" w:rsidP="005411FA">
      <w:pPr>
        <w:pStyle w:val="Zkladntextodsazen"/>
        <w:spacing w:before="120" w:line="240" w:lineRule="auto"/>
        <w:ind w:left="0"/>
        <w:jc w:val="both"/>
        <w:rPr>
          <w:rFonts w:ascii="Times New Roman" w:hAnsi="Times New Roman" w:cs="Times New Roman"/>
          <w:sz w:val="24"/>
          <w:szCs w:val="24"/>
        </w:rPr>
      </w:pPr>
      <w:r w:rsidRPr="001C1C27">
        <w:rPr>
          <w:rFonts w:ascii="Times New Roman" w:hAnsi="Times New Roman" w:cs="Times New Roman"/>
          <w:b/>
          <w:bCs/>
          <w:sz w:val="24"/>
          <w:szCs w:val="24"/>
        </w:rPr>
        <w:t>H</w:t>
      </w:r>
      <w:r w:rsidR="00723509" w:rsidRPr="001C1C27">
        <w:rPr>
          <w:rFonts w:ascii="Times New Roman" w:hAnsi="Times New Roman" w:cs="Times New Roman"/>
          <w:b/>
          <w:bCs/>
          <w:sz w:val="24"/>
          <w:szCs w:val="24"/>
        </w:rPr>
        <w:t>lasování:</w:t>
      </w:r>
      <w:r w:rsidR="00DD1EBD" w:rsidRPr="001C1C27">
        <w:rPr>
          <w:rFonts w:ascii="Times New Roman" w:hAnsi="Times New Roman" w:cs="Times New Roman"/>
          <w:sz w:val="24"/>
          <w:szCs w:val="24"/>
        </w:rPr>
        <w:tab/>
      </w:r>
      <w:proofErr w:type="gramStart"/>
      <w:r w:rsidR="00DD1EBD" w:rsidRPr="001C1C27">
        <w:rPr>
          <w:rFonts w:ascii="Times New Roman" w:hAnsi="Times New Roman" w:cs="Times New Roman"/>
          <w:sz w:val="24"/>
          <w:szCs w:val="24"/>
        </w:rPr>
        <w:t>pro</w:t>
      </w:r>
      <w:r w:rsidRPr="001C1C27">
        <w:rPr>
          <w:rFonts w:ascii="Times New Roman" w:hAnsi="Times New Roman" w:cs="Times New Roman"/>
          <w:sz w:val="24"/>
          <w:szCs w:val="24"/>
        </w:rPr>
        <w:t xml:space="preserve">   </w:t>
      </w:r>
      <w:proofErr w:type="spellStart"/>
      <w:r w:rsidR="00D70938">
        <w:rPr>
          <w:rFonts w:ascii="Times New Roman" w:hAnsi="Times New Roman" w:cs="Times New Roman"/>
          <w:sz w:val="24"/>
          <w:szCs w:val="24"/>
        </w:rPr>
        <w:t>xx</w:t>
      </w:r>
      <w:proofErr w:type="spellEnd"/>
      <w:proofErr w:type="gramEnd"/>
      <w:r w:rsidRPr="001C1C27">
        <w:rPr>
          <w:rFonts w:ascii="Times New Roman" w:hAnsi="Times New Roman" w:cs="Times New Roman"/>
          <w:sz w:val="24"/>
          <w:szCs w:val="24"/>
        </w:rPr>
        <w:tab/>
      </w:r>
      <w:r w:rsidR="00723509" w:rsidRPr="001C1C27">
        <w:rPr>
          <w:rFonts w:ascii="Times New Roman" w:hAnsi="Times New Roman" w:cs="Times New Roman"/>
          <w:sz w:val="24"/>
          <w:szCs w:val="24"/>
        </w:rPr>
        <w:t>proti</w:t>
      </w:r>
      <w:r w:rsidRPr="001C1C27">
        <w:rPr>
          <w:rFonts w:ascii="Times New Roman" w:hAnsi="Times New Roman" w:cs="Times New Roman"/>
          <w:sz w:val="24"/>
          <w:szCs w:val="24"/>
        </w:rPr>
        <w:t xml:space="preserve">   </w:t>
      </w:r>
      <w:r w:rsidR="00D70938">
        <w:rPr>
          <w:rFonts w:ascii="Times New Roman" w:hAnsi="Times New Roman" w:cs="Times New Roman"/>
          <w:sz w:val="24"/>
          <w:szCs w:val="24"/>
        </w:rPr>
        <w:t>x</w:t>
      </w:r>
      <w:r w:rsidRPr="001C1C27">
        <w:rPr>
          <w:rFonts w:ascii="Times New Roman" w:hAnsi="Times New Roman" w:cs="Times New Roman"/>
          <w:sz w:val="24"/>
          <w:szCs w:val="24"/>
        </w:rPr>
        <w:tab/>
      </w:r>
      <w:r w:rsidR="00DD1EBD" w:rsidRPr="001C1C27">
        <w:rPr>
          <w:rFonts w:ascii="Times New Roman" w:hAnsi="Times New Roman" w:cs="Times New Roman"/>
          <w:sz w:val="24"/>
          <w:szCs w:val="24"/>
        </w:rPr>
        <w:t>zdržel se</w:t>
      </w:r>
      <w:r w:rsidRPr="001C1C27">
        <w:rPr>
          <w:rFonts w:ascii="Times New Roman" w:hAnsi="Times New Roman" w:cs="Times New Roman"/>
          <w:sz w:val="24"/>
          <w:szCs w:val="24"/>
        </w:rPr>
        <w:t xml:space="preserve">   </w:t>
      </w:r>
      <w:r w:rsidR="00D70938">
        <w:rPr>
          <w:rFonts w:ascii="Times New Roman" w:hAnsi="Times New Roman" w:cs="Times New Roman"/>
          <w:sz w:val="24"/>
          <w:szCs w:val="24"/>
        </w:rPr>
        <w:t>x</w:t>
      </w:r>
      <w:r w:rsidRPr="001C1C27">
        <w:rPr>
          <w:rFonts w:ascii="Times New Roman" w:hAnsi="Times New Roman" w:cs="Times New Roman"/>
          <w:sz w:val="24"/>
          <w:szCs w:val="24"/>
        </w:rPr>
        <w:tab/>
      </w:r>
      <w:r w:rsidRPr="001C1C27">
        <w:rPr>
          <w:rFonts w:ascii="Times New Roman" w:hAnsi="Times New Roman" w:cs="Times New Roman"/>
          <w:sz w:val="24"/>
          <w:szCs w:val="24"/>
        </w:rPr>
        <w:tab/>
      </w:r>
      <w:r w:rsidR="00723509" w:rsidRPr="001C1C27">
        <w:rPr>
          <w:rFonts w:ascii="Times New Roman" w:hAnsi="Times New Roman" w:cs="Times New Roman"/>
          <w:sz w:val="24"/>
          <w:szCs w:val="24"/>
        </w:rPr>
        <w:t>nehlasoval</w:t>
      </w:r>
      <w:r w:rsidRPr="001C1C27">
        <w:rPr>
          <w:rFonts w:ascii="Times New Roman" w:hAnsi="Times New Roman" w:cs="Times New Roman"/>
          <w:sz w:val="24"/>
          <w:szCs w:val="24"/>
        </w:rPr>
        <w:t xml:space="preserve">   </w:t>
      </w:r>
      <w:r w:rsidR="00D70938">
        <w:rPr>
          <w:rFonts w:ascii="Times New Roman" w:hAnsi="Times New Roman" w:cs="Times New Roman"/>
          <w:sz w:val="24"/>
          <w:szCs w:val="24"/>
        </w:rPr>
        <w:t>x</w:t>
      </w:r>
    </w:p>
    <w:p w14:paraId="12A04200" w14:textId="7F25F8A1" w:rsidR="000B5FA1" w:rsidRPr="001C1C27" w:rsidRDefault="00D63950" w:rsidP="007223A3">
      <w:pPr>
        <w:pStyle w:val="Zkladntext"/>
        <w:suppressAutoHyphens/>
        <w:spacing w:after="120"/>
        <w:rPr>
          <w:b/>
        </w:rPr>
      </w:pPr>
      <w:r w:rsidRPr="001C1C27">
        <w:rPr>
          <w:b/>
        </w:rPr>
        <w:t xml:space="preserve">Program jednání </w:t>
      </w:r>
      <w:r w:rsidR="00D70938">
        <w:rPr>
          <w:b/>
        </w:rPr>
        <w:t>ne-</w:t>
      </w:r>
      <w:r w:rsidRPr="001C1C27">
        <w:rPr>
          <w:b/>
        </w:rPr>
        <w:t>byl přijat.</w:t>
      </w:r>
    </w:p>
    <w:p w14:paraId="054DC49D" w14:textId="77777777" w:rsidR="005F611E" w:rsidRDefault="005F611E">
      <w:pPr>
        <w:rPr>
          <w:rFonts w:ascii="Times New Roman" w:hAnsi="Times New Roman" w:cs="Times New Roman"/>
          <w:b/>
          <w:smallCaps/>
          <w:sz w:val="24"/>
          <w:szCs w:val="24"/>
        </w:rPr>
      </w:pPr>
    </w:p>
    <w:p w14:paraId="723AFD88" w14:textId="0E242575" w:rsidR="00876277" w:rsidRPr="005F611E" w:rsidRDefault="00876277" w:rsidP="005F611E">
      <w:pPr>
        <w:jc w:val="both"/>
        <w:rPr>
          <w:rFonts w:ascii="Times New Roman" w:hAnsi="Times New Roman" w:cs="Times New Roman"/>
          <w:i/>
          <w:sz w:val="24"/>
          <w:szCs w:val="24"/>
        </w:rPr>
      </w:pPr>
      <w:r w:rsidRPr="005F611E">
        <w:rPr>
          <w:rFonts w:ascii="Times New Roman" w:hAnsi="Times New Roman" w:cs="Times New Roman"/>
          <w:i/>
          <w:sz w:val="24"/>
          <w:szCs w:val="24"/>
        </w:rPr>
        <w:br w:type="page"/>
      </w:r>
    </w:p>
    <w:p w14:paraId="6BF67083" w14:textId="173F4B5D" w:rsidR="0005256C" w:rsidRPr="001C1C27" w:rsidRDefault="006D7C19" w:rsidP="0005256C">
      <w:pPr>
        <w:widowControl w:val="0"/>
        <w:spacing w:before="120"/>
        <w:jc w:val="both"/>
        <w:rPr>
          <w:rFonts w:ascii="Times New Roman" w:hAnsi="Times New Roman" w:cs="Times New Roman"/>
          <w:b/>
          <w:smallCaps/>
          <w:sz w:val="24"/>
          <w:szCs w:val="24"/>
        </w:rPr>
      </w:pPr>
      <w:r w:rsidRPr="001C1C27">
        <w:rPr>
          <w:rFonts w:ascii="Times New Roman" w:hAnsi="Times New Roman" w:cs="Times New Roman"/>
          <w:b/>
          <w:smallCaps/>
          <w:sz w:val="24"/>
          <w:szCs w:val="24"/>
        </w:rPr>
        <w:lastRenderedPageBreak/>
        <w:t>I</w:t>
      </w:r>
      <w:r w:rsidR="0005256C" w:rsidRPr="001C1C27">
        <w:rPr>
          <w:rFonts w:ascii="Times New Roman" w:hAnsi="Times New Roman" w:cs="Times New Roman"/>
          <w:b/>
          <w:smallCaps/>
          <w:sz w:val="24"/>
          <w:szCs w:val="24"/>
        </w:rPr>
        <w:t>I. Záležitosti doporučené Radou MČ</w:t>
      </w:r>
    </w:p>
    <w:p w14:paraId="52099D27" w14:textId="55DEC3D9" w:rsidR="008F5498" w:rsidRDefault="008F5498" w:rsidP="00E10A1E">
      <w:pPr>
        <w:keepNext/>
        <w:keepLines/>
        <w:spacing w:before="120" w:line="240" w:lineRule="auto"/>
        <w:outlineLvl w:val="0"/>
        <w:rPr>
          <w:rFonts w:ascii="Times New Roman" w:eastAsiaTheme="majorEastAsia" w:hAnsi="Times New Roman" w:cs="Times New Roman"/>
          <w:b/>
          <w:smallCaps/>
          <w:sz w:val="24"/>
          <w:szCs w:val="24"/>
        </w:rPr>
      </w:pPr>
      <w:r>
        <w:rPr>
          <w:rFonts w:ascii="Times New Roman" w:eastAsiaTheme="majorEastAsia" w:hAnsi="Times New Roman" w:cs="Times New Roman"/>
          <w:b/>
          <w:smallCaps/>
          <w:sz w:val="24"/>
          <w:szCs w:val="24"/>
        </w:rPr>
        <w:t>Starosta Mgr. Zdeněk Kučera, MBA</w:t>
      </w:r>
    </w:p>
    <w:p w14:paraId="4EABCBE5" w14:textId="7FB74013" w:rsidR="00BF14A7" w:rsidRPr="00BF14A7" w:rsidRDefault="00BF14A7" w:rsidP="00BF14A7">
      <w:pPr>
        <w:pStyle w:val="Nadpis2"/>
        <w:spacing w:before="120" w:after="120"/>
        <w:rPr>
          <w:rFonts w:ascii="Times New Roman" w:hAnsi="Times New Roman" w:cs="Times New Roman"/>
          <w:b/>
          <w:color w:val="auto"/>
          <w:sz w:val="24"/>
          <w:szCs w:val="24"/>
        </w:rPr>
      </w:pPr>
      <w:r w:rsidRPr="00BF14A7">
        <w:rPr>
          <w:rFonts w:ascii="Times New Roman" w:hAnsi="Times New Roman" w:cs="Times New Roman"/>
          <w:b/>
          <w:color w:val="auto"/>
          <w:sz w:val="24"/>
          <w:szCs w:val="24"/>
        </w:rPr>
        <w:t xml:space="preserve">Bod č. </w:t>
      </w:r>
      <w:r>
        <w:rPr>
          <w:rFonts w:ascii="Times New Roman" w:hAnsi="Times New Roman" w:cs="Times New Roman"/>
          <w:b/>
          <w:color w:val="auto"/>
          <w:sz w:val="24"/>
          <w:szCs w:val="24"/>
        </w:rPr>
        <w:t>x</w:t>
      </w:r>
      <w:r w:rsidRPr="00BF14A7">
        <w:rPr>
          <w:rFonts w:ascii="Times New Roman" w:hAnsi="Times New Roman" w:cs="Times New Roman"/>
          <w:b/>
          <w:color w:val="auto"/>
          <w:sz w:val="24"/>
          <w:szCs w:val="24"/>
        </w:rPr>
        <w:t xml:space="preserve"> </w:t>
      </w:r>
    </w:p>
    <w:p w14:paraId="2FBA01A2" w14:textId="77777777" w:rsidR="00BF14A7" w:rsidRPr="00BF14A7" w:rsidRDefault="00BF14A7" w:rsidP="00BF14A7">
      <w:pPr>
        <w:pStyle w:val="Nadpis2"/>
        <w:spacing w:before="120" w:after="120"/>
        <w:rPr>
          <w:rFonts w:ascii="Times New Roman" w:hAnsi="Times New Roman" w:cs="Times New Roman"/>
          <w:b/>
          <w:smallCaps/>
          <w:color w:val="auto"/>
          <w:sz w:val="24"/>
          <w:szCs w:val="24"/>
          <w:u w:val="single"/>
        </w:rPr>
      </w:pPr>
      <w:r w:rsidRPr="00BF14A7">
        <w:rPr>
          <w:rFonts w:ascii="Times New Roman" w:hAnsi="Times New Roman" w:cs="Times New Roman"/>
          <w:b/>
          <w:color w:val="auto"/>
          <w:sz w:val="24"/>
          <w:szCs w:val="24"/>
          <w:u w:val="single"/>
        </w:rPr>
        <w:t xml:space="preserve">Zmocnění RMČ při úpravách rozpočtu MČ </w:t>
      </w:r>
    </w:p>
    <w:p w14:paraId="0DDD7DD8" w14:textId="77777777" w:rsidR="00BF14A7" w:rsidRPr="00BF14A7" w:rsidRDefault="00BF14A7" w:rsidP="00BF14A7">
      <w:pPr>
        <w:widowControl w:val="0"/>
        <w:spacing w:before="120"/>
        <w:jc w:val="both"/>
        <w:rPr>
          <w:rFonts w:ascii="Times New Roman" w:hAnsi="Times New Roman" w:cs="Times New Roman"/>
          <w:sz w:val="24"/>
          <w:szCs w:val="24"/>
        </w:rPr>
      </w:pPr>
      <w:r w:rsidRPr="00BF14A7">
        <w:rPr>
          <w:rFonts w:ascii="Times New Roman" w:hAnsi="Times New Roman" w:cs="Times New Roman"/>
          <w:b/>
          <w:bCs/>
          <w:sz w:val="24"/>
          <w:szCs w:val="24"/>
        </w:rPr>
        <w:t>Předkládá:</w:t>
      </w:r>
      <w:r w:rsidRPr="00BF14A7">
        <w:rPr>
          <w:rFonts w:ascii="Times New Roman" w:hAnsi="Times New Roman" w:cs="Times New Roman"/>
          <w:sz w:val="24"/>
          <w:szCs w:val="24"/>
        </w:rPr>
        <w:t xml:space="preserve"> starosta Kučera</w:t>
      </w:r>
    </w:p>
    <w:p w14:paraId="053180B8" w14:textId="77777777" w:rsidR="00BF14A7" w:rsidRPr="00BF14A7" w:rsidRDefault="00BF14A7" w:rsidP="00BF14A7">
      <w:pPr>
        <w:widowControl w:val="0"/>
        <w:tabs>
          <w:tab w:val="left" w:pos="5387"/>
        </w:tabs>
        <w:spacing w:before="120"/>
        <w:jc w:val="both"/>
        <w:rPr>
          <w:rFonts w:ascii="Times New Roman" w:hAnsi="Times New Roman" w:cs="Times New Roman"/>
          <w:sz w:val="24"/>
          <w:szCs w:val="24"/>
        </w:rPr>
      </w:pPr>
      <w:r w:rsidRPr="00BF14A7">
        <w:rPr>
          <w:rFonts w:ascii="Times New Roman" w:hAnsi="Times New Roman" w:cs="Times New Roman"/>
          <w:b/>
          <w:bCs/>
          <w:sz w:val="24"/>
          <w:szCs w:val="24"/>
        </w:rPr>
        <w:t xml:space="preserve">Odbor: </w:t>
      </w:r>
      <w:r w:rsidRPr="00BF14A7">
        <w:rPr>
          <w:rFonts w:ascii="Times New Roman" w:hAnsi="Times New Roman" w:cs="Times New Roman"/>
          <w:sz w:val="24"/>
          <w:szCs w:val="24"/>
        </w:rPr>
        <w:t xml:space="preserve">EO                                                                      </w:t>
      </w:r>
      <w:r w:rsidRPr="00BF14A7">
        <w:rPr>
          <w:rFonts w:ascii="Times New Roman" w:hAnsi="Times New Roman" w:cs="Times New Roman"/>
          <w:sz w:val="24"/>
          <w:szCs w:val="24"/>
        </w:rPr>
        <w:tab/>
      </w:r>
      <w:r w:rsidRPr="00BF14A7">
        <w:rPr>
          <w:rFonts w:ascii="Times New Roman" w:hAnsi="Times New Roman" w:cs="Times New Roman"/>
          <w:b/>
          <w:bCs/>
          <w:sz w:val="24"/>
          <w:szCs w:val="24"/>
        </w:rPr>
        <w:t>Zpracovala:</w:t>
      </w:r>
      <w:r w:rsidRPr="00BF14A7">
        <w:rPr>
          <w:rFonts w:ascii="Times New Roman" w:hAnsi="Times New Roman" w:cs="Times New Roman"/>
          <w:sz w:val="24"/>
          <w:szCs w:val="24"/>
        </w:rPr>
        <w:t xml:space="preserve"> Watzkeová</w:t>
      </w:r>
    </w:p>
    <w:p w14:paraId="5723BDA0" w14:textId="04AB249F" w:rsidR="00BF14A7" w:rsidRPr="00BF14A7" w:rsidRDefault="00BF14A7" w:rsidP="00BF14A7">
      <w:pPr>
        <w:widowControl w:val="0"/>
        <w:tabs>
          <w:tab w:val="left" w:pos="6237"/>
        </w:tabs>
        <w:spacing w:before="120"/>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Pr="00BF14A7">
        <w:rPr>
          <w:rFonts w:ascii="Times New Roman" w:hAnsi="Times New Roman" w:cs="Times New Roman"/>
          <w:b/>
          <w:sz w:val="24"/>
          <w:szCs w:val="24"/>
        </w:rPr>
        <w:t>.1    Usnesení</w:t>
      </w:r>
      <w:proofErr w:type="gramEnd"/>
      <w:r w:rsidRPr="00BF14A7">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BF14A7">
        <w:rPr>
          <w:rFonts w:ascii="Times New Roman" w:hAnsi="Times New Roman" w:cs="Times New Roman"/>
          <w:b/>
          <w:sz w:val="24"/>
          <w:szCs w:val="24"/>
        </w:rPr>
        <w:t>/</w:t>
      </w:r>
      <w:r>
        <w:rPr>
          <w:rFonts w:ascii="Times New Roman" w:hAnsi="Times New Roman" w:cs="Times New Roman"/>
          <w:b/>
          <w:sz w:val="24"/>
          <w:szCs w:val="24"/>
        </w:rPr>
        <w:t>Z12</w:t>
      </w:r>
      <w:r w:rsidRPr="00BF14A7">
        <w:rPr>
          <w:rFonts w:ascii="Times New Roman" w:hAnsi="Times New Roman" w:cs="Times New Roman"/>
          <w:b/>
          <w:sz w:val="24"/>
          <w:szCs w:val="24"/>
        </w:rPr>
        <w:t>/24</w:t>
      </w:r>
    </w:p>
    <w:p w14:paraId="112E9877" w14:textId="75666674" w:rsidR="00BF14A7" w:rsidRPr="00BF14A7" w:rsidRDefault="00BF14A7" w:rsidP="00BF14A7">
      <w:pPr>
        <w:widowControl w:val="0"/>
        <w:numPr>
          <w:ilvl w:val="0"/>
          <w:numId w:val="20"/>
        </w:numPr>
        <w:tabs>
          <w:tab w:val="left" w:pos="851"/>
        </w:tabs>
        <w:spacing w:before="120" w:line="240" w:lineRule="auto"/>
        <w:ind w:left="851" w:hanging="284"/>
        <w:jc w:val="both"/>
        <w:rPr>
          <w:rFonts w:ascii="Times New Roman" w:hAnsi="Times New Roman" w:cs="Times New Roman"/>
          <w:sz w:val="24"/>
          <w:szCs w:val="24"/>
        </w:rPr>
      </w:pPr>
      <w:r w:rsidRPr="00BF14A7">
        <w:rPr>
          <w:rFonts w:ascii="Times New Roman" w:hAnsi="Times New Roman" w:cs="Times New Roman"/>
          <w:sz w:val="24"/>
          <w:szCs w:val="24"/>
        </w:rPr>
        <w:t>ZMČ revok</w:t>
      </w:r>
      <w:r>
        <w:rPr>
          <w:rFonts w:ascii="Times New Roman" w:hAnsi="Times New Roman" w:cs="Times New Roman"/>
          <w:sz w:val="24"/>
          <w:szCs w:val="24"/>
        </w:rPr>
        <w:t>uje</w:t>
      </w:r>
      <w:r w:rsidRPr="00BF14A7">
        <w:rPr>
          <w:rFonts w:ascii="Times New Roman" w:hAnsi="Times New Roman" w:cs="Times New Roman"/>
          <w:sz w:val="24"/>
          <w:szCs w:val="24"/>
        </w:rPr>
        <w:t xml:space="preserve"> usnesení č. 113/Z2/22.</w:t>
      </w:r>
    </w:p>
    <w:p w14:paraId="439BD1F1" w14:textId="7EDCFF43" w:rsidR="00BF14A7" w:rsidRPr="00BF14A7" w:rsidRDefault="00BF14A7" w:rsidP="00BF14A7">
      <w:pPr>
        <w:numPr>
          <w:ilvl w:val="0"/>
          <w:numId w:val="20"/>
        </w:numPr>
        <w:tabs>
          <w:tab w:val="left" w:pos="851"/>
        </w:tabs>
        <w:spacing w:before="120" w:line="240" w:lineRule="auto"/>
        <w:ind w:left="851" w:hanging="284"/>
        <w:jc w:val="both"/>
        <w:rPr>
          <w:rFonts w:ascii="Times New Roman" w:hAnsi="Times New Roman" w:cs="Times New Roman"/>
          <w:sz w:val="24"/>
          <w:szCs w:val="24"/>
        </w:rPr>
      </w:pPr>
      <w:r w:rsidRPr="00BF14A7">
        <w:rPr>
          <w:rFonts w:ascii="Times New Roman" w:hAnsi="Times New Roman" w:cs="Times New Roman"/>
          <w:sz w:val="24"/>
          <w:szCs w:val="24"/>
        </w:rPr>
        <w:t>ZMČ zplnomoc</w:t>
      </w:r>
      <w:r>
        <w:rPr>
          <w:rFonts w:ascii="Times New Roman" w:hAnsi="Times New Roman" w:cs="Times New Roman"/>
          <w:sz w:val="24"/>
          <w:szCs w:val="24"/>
        </w:rPr>
        <w:t>ňuje</w:t>
      </w:r>
      <w:r w:rsidRPr="00BF14A7">
        <w:rPr>
          <w:rFonts w:ascii="Times New Roman" w:hAnsi="Times New Roman" w:cs="Times New Roman"/>
          <w:sz w:val="24"/>
          <w:szCs w:val="24"/>
        </w:rPr>
        <w:t xml:space="preserve"> RMČ k těmto změnám a úpravám rozpočtu:</w:t>
      </w:r>
    </w:p>
    <w:p w14:paraId="4BD1D3AE" w14:textId="77777777" w:rsidR="00BF14A7" w:rsidRPr="00BF14A7" w:rsidRDefault="00BF14A7" w:rsidP="00BF14A7">
      <w:pPr>
        <w:numPr>
          <w:ilvl w:val="1"/>
          <w:numId w:val="21"/>
        </w:numPr>
        <w:tabs>
          <w:tab w:val="num" w:pos="1276"/>
        </w:tabs>
        <w:spacing w:before="120" w:line="240" w:lineRule="auto"/>
        <w:ind w:left="1134" w:hanging="283"/>
        <w:jc w:val="both"/>
        <w:rPr>
          <w:rFonts w:ascii="Times New Roman" w:hAnsi="Times New Roman" w:cs="Times New Roman"/>
          <w:sz w:val="24"/>
          <w:szCs w:val="24"/>
        </w:rPr>
      </w:pPr>
      <w:r w:rsidRPr="00BF14A7">
        <w:rPr>
          <w:rFonts w:ascii="Times New Roman" w:hAnsi="Times New Roman" w:cs="Times New Roman"/>
          <w:sz w:val="24"/>
          <w:szCs w:val="24"/>
        </w:rPr>
        <w:t>vlastní rozpočtová opatření v částce nejvýše do 10.000.000 Kč pro hlavní činnost a vedlejší hospodářskou činnost;</w:t>
      </w:r>
    </w:p>
    <w:p w14:paraId="4BB29ED7" w14:textId="77777777" w:rsidR="00BF14A7" w:rsidRPr="00BF14A7" w:rsidRDefault="00BF14A7" w:rsidP="00BF14A7">
      <w:pPr>
        <w:numPr>
          <w:ilvl w:val="1"/>
          <w:numId w:val="21"/>
        </w:numPr>
        <w:tabs>
          <w:tab w:val="num" w:pos="1276"/>
        </w:tabs>
        <w:spacing w:before="120" w:line="240" w:lineRule="auto"/>
        <w:ind w:left="1134" w:hanging="283"/>
        <w:jc w:val="both"/>
        <w:rPr>
          <w:rFonts w:ascii="Times New Roman" w:hAnsi="Times New Roman" w:cs="Times New Roman"/>
          <w:sz w:val="24"/>
          <w:szCs w:val="24"/>
        </w:rPr>
      </w:pPr>
      <w:r w:rsidRPr="00BF14A7">
        <w:rPr>
          <w:rFonts w:ascii="Times New Roman" w:hAnsi="Times New Roman" w:cs="Times New Roman"/>
          <w:sz w:val="24"/>
          <w:szCs w:val="24"/>
        </w:rPr>
        <w:t>nesporná rozpočtová opatření týkající se přijetí, vratek a finančního vypořádání účelových dotací z rozpočtu hl. m. Prahy, státního rozpočtu, rozpočtu EU a dalších subjektů.</w:t>
      </w:r>
    </w:p>
    <w:p w14:paraId="1E8475C6" w14:textId="7649C719" w:rsidR="00BF14A7" w:rsidRPr="00BF14A7" w:rsidRDefault="00BF14A7" w:rsidP="00BF14A7">
      <w:pPr>
        <w:numPr>
          <w:ilvl w:val="0"/>
          <w:numId w:val="20"/>
        </w:numPr>
        <w:tabs>
          <w:tab w:val="left" w:pos="851"/>
        </w:tabs>
        <w:spacing w:before="120" w:line="240" w:lineRule="auto"/>
        <w:ind w:left="851" w:hanging="284"/>
        <w:jc w:val="both"/>
        <w:rPr>
          <w:rFonts w:ascii="Times New Roman" w:hAnsi="Times New Roman" w:cs="Times New Roman"/>
          <w:sz w:val="24"/>
          <w:szCs w:val="24"/>
        </w:rPr>
      </w:pPr>
      <w:r w:rsidRPr="00BF14A7">
        <w:rPr>
          <w:rFonts w:ascii="Times New Roman" w:hAnsi="Times New Roman" w:cs="Times New Roman"/>
          <w:sz w:val="24"/>
          <w:szCs w:val="24"/>
        </w:rPr>
        <w:t>ZMČ</w:t>
      </w:r>
      <w:r>
        <w:rPr>
          <w:rFonts w:ascii="Times New Roman" w:hAnsi="Times New Roman" w:cs="Times New Roman"/>
          <w:sz w:val="24"/>
          <w:szCs w:val="24"/>
        </w:rPr>
        <w:t xml:space="preserve"> ukládá</w:t>
      </w:r>
      <w:r w:rsidRPr="00BF14A7">
        <w:rPr>
          <w:rFonts w:ascii="Times New Roman" w:hAnsi="Times New Roman" w:cs="Times New Roman"/>
          <w:sz w:val="24"/>
          <w:szCs w:val="24"/>
        </w:rPr>
        <w:t xml:space="preserve"> RMČ informovat o přijatých rozpočtových opatřeních ZMČ vždy na jeho nejbližším jednání.</w:t>
      </w:r>
    </w:p>
    <w:p w14:paraId="5AA6F456" w14:textId="3988507F" w:rsidR="00BF14A7" w:rsidRPr="00BF14A7" w:rsidRDefault="00BF14A7" w:rsidP="00BF14A7">
      <w:pPr>
        <w:spacing w:before="12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.2    Důvodová</w:t>
      </w:r>
      <w:proofErr w:type="gramEnd"/>
      <w:r w:rsidRPr="00BF14A7">
        <w:rPr>
          <w:rFonts w:ascii="Times New Roman" w:hAnsi="Times New Roman" w:cs="Times New Roman"/>
          <w:b/>
          <w:bCs/>
          <w:sz w:val="24"/>
          <w:szCs w:val="24"/>
        </w:rPr>
        <w:t xml:space="preserve"> zpráva:</w:t>
      </w:r>
    </w:p>
    <w:p w14:paraId="51F8650D" w14:textId="2FBCBB92" w:rsidR="00BF14A7" w:rsidRPr="00BF14A7" w:rsidRDefault="00BF14A7" w:rsidP="00BF14A7">
      <w:pPr>
        <w:spacing w:before="120"/>
        <w:ind w:firstLine="567"/>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.2.1</w:t>
      </w:r>
      <w:proofErr w:type="gramEnd"/>
      <w:r w:rsidRPr="00BF14A7">
        <w:rPr>
          <w:rFonts w:ascii="Times New Roman" w:hAnsi="Times New Roman" w:cs="Times New Roman"/>
          <w:sz w:val="24"/>
          <w:szCs w:val="24"/>
        </w:rPr>
        <w:tab/>
        <w:t>Použité právní předpisy:</w:t>
      </w:r>
    </w:p>
    <w:p w14:paraId="41498D72" w14:textId="77777777" w:rsidR="00BF14A7" w:rsidRPr="00BF14A7" w:rsidRDefault="00BF14A7" w:rsidP="00BF14A7">
      <w:pPr>
        <w:pStyle w:val="Zkladntextodsazen"/>
        <w:numPr>
          <w:ilvl w:val="0"/>
          <w:numId w:val="22"/>
        </w:numPr>
        <w:spacing w:before="120" w:after="0" w:line="240" w:lineRule="auto"/>
        <w:ind w:left="1701" w:hanging="283"/>
        <w:jc w:val="both"/>
        <w:rPr>
          <w:rFonts w:ascii="Times New Roman" w:hAnsi="Times New Roman" w:cs="Times New Roman"/>
          <w:sz w:val="24"/>
          <w:szCs w:val="24"/>
        </w:rPr>
      </w:pPr>
      <w:r w:rsidRPr="00BF14A7">
        <w:rPr>
          <w:rFonts w:ascii="Times New Roman" w:hAnsi="Times New Roman" w:cs="Times New Roman"/>
          <w:sz w:val="24"/>
          <w:szCs w:val="24"/>
        </w:rPr>
        <w:t>zákon č. 131/2000 Sb., o hl. m. Praze</w:t>
      </w:r>
    </w:p>
    <w:p w14:paraId="3DC43391" w14:textId="77777777" w:rsidR="00BF14A7" w:rsidRPr="00BF14A7" w:rsidRDefault="00BF14A7" w:rsidP="00BF14A7">
      <w:pPr>
        <w:pStyle w:val="Zkladntextodsazen"/>
        <w:numPr>
          <w:ilvl w:val="0"/>
          <w:numId w:val="22"/>
        </w:numPr>
        <w:spacing w:after="0" w:line="240" w:lineRule="auto"/>
        <w:ind w:left="1701" w:hanging="283"/>
        <w:jc w:val="both"/>
        <w:rPr>
          <w:rFonts w:ascii="Times New Roman" w:hAnsi="Times New Roman" w:cs="Times New Roman"/>
          <w:sz w:val="24"/>
          <w:szCs w:val="24"/>
        </w:rPr>
      </w:pPr>
      <w:r w:rsidRPr="00BF14A7">
        <w:rPr>
          <w:rFonts w:ascii="Times New Roman" w:hAnsi="Times New Roman" w:cs="Times New Roman"/>
          <w:sz w:val="24"/>
          <w:szCs w:val="24"/>
        </w:rPr>
        <w:t>zákon č. 250/2000 Sb. o rozpočtových pravidlech ÚSC</w:t>
      </w:r>
    </w:p>
    <w:p w14:paraId="2AFB23C2" w14:textId="74DC8BF3" w:rsidR="00BF14A7" w:rsidRPr="00BF14A7" w:rsidRDefault="00BF14A7" w:rsidP="00BF14A7">
      <w:pPr>
        <w:pStyle w:val="Zkladntextodsazen"/>
        <w:spacing w:before="120" w:after="0"/>
        <w:ind w:left="1418" w:hanging="851"/>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.2.2</w:t>
      </w:r>
      <w:proofErr w:type="gramEnd"/>
      <w:r w:rsidRPr="00BF14A7">
        <w:rPr>
          <w:rFonts w:ascii="Times New Roman" w:hAnsi="Times New Roman" w:cs="Times New Roman"/>
          <w:sz w:val="24"/>
          <w:szCs w:val="24"/>
        </w:rPr>
        <w:tab/>
        <w:t>Odůvodnění předkladu:</w:t>
      </w:r>
    </w:p>
    <w:p w14:paraId="7F979A65" w14:textId="77777777" w:rsidR="00BF14A7" w:rsidRPr="00BF14A7" w:rsidRDefault="00BF14A7" w:rsidP="00BF14A7">
      <w:pPr>
        <w:pStyle w:val="Zkladntextodsazen"/>
        <w:spacing w:before="120"/>
        <w:ind w:left="1440" w:hanging="24"/>
        <w:jc w:val="both"/>
        <w:rPr>
          <w:rFonts w:ascii="Times New Roman" w:hAnsi="Times New Roman" w:cs="Times New Roman"/>
          <w:sz w:val="24"/>
          <w:szCs w:val="24"/>
        </w:rPr>
      </w:pPr>
      <w:r w:rsidRPr="00BF14A7">
        <w:rPr>
          <w:rFonts w:ascii="Times New Roman" w:hAnsi="Times New Roman" w:cs="Times New Roman"/>
          <w:sz w:val="24"/>
          <w:szCs w:val="24"/>
        </w:rPr>
        <w:t>Starosta předkládá v souladu s § 94, odst. 2, písm. h) zákona č. 131/2000 Sb., o hlavním městě Praze, návrh na úpravu rozsahu oprávnění pro rozhodování o rozpočtových opatření. Rozsah zmocnění byl naposledy aktualizován v roce 2022, limit pro vlastní rozpočtová opatření byl nově stanoven na 7 mil. Kč. Vzhledem k celkovému růstu cen (inflaci) se z důvodu potřebné flexibility navrhuje zvýšení limitu na 10 mil. Kč.</w:t>
      </w:r>
    </w:p>
    <w:p w14:paraId="760B1B7C" w14:textId="77777777" w:rsidR="00BF14A7" w:rsidRPr="00BF14A7" w:rsidRDefault="00BF14A7" w:rsidP="00BF14A7">
      <w:pPr>
        <w:pStyle w:val="Zkladntextodsazen"/>
        <w:spacing w:before="120" w:after="0"/>
        <w:ind w:left="1418" w:firstLine="10"/>
        <w:jc w:val="both"/>
        <w:rPr>
          <w:rFonts w:ascii="Times New Roman" w:hAnsi="Times New Roman" w:cs="Times New Roman"/>
          <w:sz w:val="24"/>
          <w:szCs w:val="24"/>
        </w:rPr>
      </w:pPr>
      <w:r w:rsidRPr="00BF14A7">
        <w:rPr>
          <w:rFonts w:ascii="Times New Roman" w:hAnsi="Times New Roman" w:cs="Times New Roman"/>
          <w:sz w:val="24"/>
          <w:szCs w:val="24"/>
        </w:rPr>
        <w:t xml:space="preserve">Vedle zmocnění pro RMČ nadále zůstává v platnosti zmocnění EO k provádění nesporných rozpočtových opatření dle usnesení ZMČ č. 007/Z1/18. </w:t>
      </w:r>
    </w:p>
    <w:p w14:paraId="232A5B8F" w14:textId="1A4C28CC" w:rsidR="00BF14A7" w:rsidRPr="00BF14A7" w:rsidRDefault="00BF14A7" w:rsidP="00BF14A7">
      <w:pPr>
        <w:tabs>
          <w:tab w:val="num" w:pos="1440"/>
        </w:tabs>
        <w:spacing w:before="120"/>
        <w:ind w:left="1440" w:hanging="720"/>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.2.3</w:t>
      </w:r>
      <w:proofErr w:type="gramEnd"/>
      <w:r w:rsidRPr="00BF14A7">
        <w:rPr>
          <w:rFonts w:ascii="Times New Roman" w:hAnsi="Times New Roman" w:cs="Times New Roman"/>
          <w:sz w:val="24"/>
          <w:szCs w:val="24"/>
        </w:rPr>
        <w:tab/>
        <w:t xml:space="preserve">Další přílohy nebo odkazy:  </w:t>
      </w:r>
    </w:p>
    <w:p w14:paraId="2B074C00" w14:textId="77777777" w:rsidR="00BF14A7" w:rsidRPr="00BF14A7" w:rsidRDefault="00BF14A7" w:rsidP="00BF14A7">
      <w:pPr>
        <w:tabs>
          <w:tab w:val="num" w:pos="1440"/>
        </w:tabs>
        <w:ind w:left="2138" w:hanging="720"/>
        <w:rPr>
          <w:rFonts w:ascii="Times New Roman" w:hAnsi="Times New Roman" w:cs="Times New Roman"/>
          <w:sz w:val="24"/>
          <w:szCs w:val="24"/>
        </w:rPr>
      </w:pPr>
      <w:r w:rsidRPr="00BF14A7">
        <w:rPr>
          <w:rFonts w:ascii="Times New Roman" w:hAnsi="Times New Roman" w:cs="Times New Roman"/>
          <w:sz w:val="24"/>
          <w:szCs w:val="24"/>
        </w:rPr>
        <w:t>příloha č. 1 – přehled rozpočtových opatření</w:t>
      </w:r>
    </w:p>
    <w:p w14:paraId="51FB67AD" w14:textId="181E2BF9" w:rsidR="00BF14A7" w:rsidRPr="00BF14A7" w:rsidRDefault="00BF14A7" w:rsidP="00BF14A7">
      <w:pPr>
        <w:pStyle w:val="Zkladntextodsazen"/>
        <w:spacing w:before="120"/>
        <w:ind w:left="709" w:hanging="709"/>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.3</w:t>
      </w:r>
      <w:r w:rsidRPr="00BF14A7">
        <w:rPr>
          <w:rFonts w:ascii="Times New Roman" w:hAnsi="Times New Roman" w:cs="Times New Roman"/>
          <w:b/>
          <w:bCs/>
          <w:sz w:val="24"/>
          <w:szCs w:val="24"/>
        </w:rPr>
        <w:tab/>
        <w:t>Termín</w:t>
      </w:r>
      <w:proofErr w:type="gramEnd"/>
      <w:r w:rsidRPr="00BF14A7">
        <w:rPr>
          <w:rFonts w:ascii="Times New Roman" w:hAnsi="Times New Roman" w:cs="Times New Roman"/>
          <w:b/>
          <w:bCs/>
          <w:sz w:val="24"/>
          <w:szCs w:val="24"/>
        </w:rPr>
        <w:t xml:space="preserve"> realizace přijatého usnesení: </w:t>
      </w:r>
      <w:r>
        <w:rPr>
          <w:rFonts w:ascii="Times New Roman" w:hAnsi="Times New Roman" w:cs="Times New Roman"/>
          <w:bCs/>
          <w:sz w:val="24"/>
          <w:szCs w:val="24"/>
        </w:rPr>
        <w:t>dle usnesení</w:t>
      </w:r>
      <w:r w:rsidRPr="00BF14A7">
        <w:rPr>
          <w:rFonts w:ascii="Times New Roman" w:hAnsi="Times New Roman" w:cs="Times New Roman"/>
          <w:b/>
          <w:bCs/>
          <w:sz w:val="24"/>
          <w:szCs w:val="24"/>
        </w:rPr>
        <w:t xml:space="preserve"> </w:t>
      </w:r>
    </w:p>
    <w:p w14:paraId="34C54339" w14:textId="6CA25B8C" w:rsidR="00BF14A7" w:rsidRPr="00BF14A7" w:rsidRDefault="00BF14A7" w:rsidP="00BF14A7">
      <w:pPr>
        <w:pStyle w:val="Zkladntextodsazen"/>
        <w:spacing w:before="120"/>
        <w:ind w:left="0"/>
        <w:jc w:val="both"/>
        <w:rPr>
          <w:rFonts w:ascii="Times New Roman" w:hAnsi="Times New Roman" w:cs="Times New Roman"/>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.4</w:t>
      </w:r>
      <w:r w:rsidRPr="00BF14A7">
        <w:rPr>
          <w:rFonts w:ascii="Times New Roman" w:hAnsi="Times New Roman" w:cs="Times New Roman"/>
          <w:b/>
          <w:bCs/>
          <w:sz w:val="24"/>
          <w:szCs w:val="24"/>
        </w:rPr>
        <w:tab/>
        <w:t>Zodpovídá</w:t>
      </w:r>
      <w:proofErr w:type="gramEnd"/>
      <w:r w:rsidRPr="00BF14A7">
        <w:rPr>
          <w:rFonts w:ascii="Times New Roman" w:hAnsi="Times New Roman" w:cs="Times New Roman"/>
          <w:b/>
          <w:bCs/>
          <w:sz w:val="24"/>
          <w:szCs w:val="24"/>
        </w:rPr>
        <w:t>:</w:t>
      </w:r>
      <w:r w:rsidRPr="00BF14A7">
        <w:rPr>
          <w:rFonts w:ascii="Times New Roman" w:hAnsi="Times New Roman" w:cs="Times New Roman"/>
          <w:sz w:val="24"/>
          <w:szCs w:val="24"/>
        </w:rPr>
        <w:tab/>
        <w:t>starosta Kučera - EO, OHSI</w:t>
      </w:r>
    </w:p>
    <w:p w14:paraId="0EB0A05A" w14:textId="47B0F7CE" w:rsidR="00BF14A7" w:rsidRPr="00BF14A7" w:rsidRDefault="00BF14A7" w:rsidP="00BF14A7">
      <w:pPr>
        <w:pStyle w:val="Zkladntextodsazen"/>
        <w:spacing w:before="120"/>
        <w:ind w:left="0"/>
        <w:jc w:val="both"/>
        <w:rPr>
          <w:rFonts w:ascii="Times New Roman" w:hAnsi="Times New Roman" w:cs="Times New Roman"/>
          <w:sz w:val="24"/>
          <w:szCs w:val="24"/>
        </w:rPr>
      </w:pPr>
      <w:r>
        <w:rPr>
          <w:rFonts w:ascii="Times New Roman" w:hAnsi="Times New Roman" w:cs="Times New Roman"/>
          <w:b/>
          <w:bCs/>
          <w:sz w:val="24"/>
          <w:szCs w:val="24"/>
        </w:rPr>
        <w:t>x</w:t>
      </w:r>
      <w:r w:rsidRPr="00BF14A7">
        <w:rPr>
          <w:rFonts w:ascii="Times New Roman" w:hAnsi="Times New Roman" w:cs="Times New Roman"/>
          <w:b/>
          <w:bCs/>
          <w:sz w:val="24"/>
          <w:szCs w:val="24"/>
        </w:rPr>
        <w:t>.5</w:t>
      </w:r>
      <w:r w:rsidRPr="00BF14A7">
        <w:rPr>
          <w:rFonts w:ascii="Times New Roman" w:hAnsi="Times New Roman" w:cs="Times New Roman"/>
          <w:b/>
          <w:bCs/>
          <w:sz w:val="24"/>
          <w:szCs w:val="24"/>
        </w:rPr>
        <w:tab/>
        <w:t>Hlasování:</w:t>
      </w:r>
      <w:r w:rsidRPr="00BF14A7">
        <w:rPr>
          <w:rFonts w:ascii="Times New Roman" w:hAnsi="Times New Roman" w:cs="Times New Roman"/>
          <w:sz w:val="24"/>
          <w:szCs w:val="24"/>
        </w:rPr>
        <w:tab/>
      </w:r>
      <w:proofErr w:type="gramStart"/>
      <w:r w:rsidRPr="00BF14A7">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BF14A7">
        <w:rPr>
          <w:rFonts w:ascii="Times New Roman" w:hAnsi="Times New Roman" w:cs="Times New Roman"/>
          <w:sz w:val="24"/>
          <w:szCs w:val="24"/>
        </w:rPr>
        <w:tab/>
        <w:t xml:space="preserve">proti   </w:t>
      </w:r>
      <w:r>
        <w:rPr>
          <w:rFonts w:ascii="Times New Roman" w:hAnsi="Times New Roman" w:cs="Times New Roman"/>
          <w:sz w:val="24"/>
          <w:szCs w:val="24"/>
        </w:rPr>
        <w:t>x</w:t>
      </w:r>
      <w:r w:rsidRPr="00BF14A7">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29044A7A" w14:textId="6B1F667C" w:rsidR="00BF14A7" w:rsidRPr="00BF14A7" w:rsidRDefault="00BF14A7" w:rsidP="00BF14A7">
      <w:pPr>
        <w:pStyle w:val="Zkladntextodsazen"/>
        <w:spacing w:before="120"/>
        <w:ind w:left="2127"/>
        <w:jc w:val="both"/>
        <w:rPr>
          <w:rFonts w:ascii="Times New Roman" w:hAnsi="Times New Roman" w:cs="Times New Roman"/>
          <w:b/>
          <w:sz w:val="24"/>
          <w:szCs w:val="24"/>
        </w:rPr>
      </w:pPr>
      <w:r w:rsidRPr="00BF14A7">
        <w:rPr>
          <w:rFonts w:ascii="Times New Roman" w:hAnsi="Times New Roman" w:cs="Times New Roman"/>
          <w:b/>
          <w:sz w:val="24"/>
          <w:szCs w:val="24"/>
        </w:rPr>
        <w:t xml:space="preserve">Usnesení </w:t>
      </w:r>
      <w:r>
        <w:rPr>
          <w:rFonts w:ascii="Times New Roman" w:hAnsi="Times New Roman" w:cs="Times New Roman"/>
          <w:b/>
          <w:sz w:val="24"/>
          <w:szCs w:val="24"/>
        </w:rPr>
        <w:t>ne-</w:t>
      </w:r>
      <w:r w:rsidRPr="00BF14A7">
        <w:rPr>
          <w:rFonts w:ascii="Times New Roman" w:hAnsi="Times New Roman" w:cs="Times New Roman"/>
          <w:b/>
          <w:sz w:val="24"/>
          <w:szCs w:val="24"/>
        </w:rPr>
        <w:t xml:space="preserve">bylo přijato. </w:t>
      </w:r>
    </w:p>
    <w:p w14:paraId="24AA037D" w14:textId="77777777" w:rsidR="00BF14A7" w:rsidRPr="00BF14A7" w:rsidRDefault="00BF14A7" w:rsidP="00BF14A7">
      <w:pPr>
        <w:pStyle w:val="Zkladntextodsazen"/>
        <w:spacing w:before="120"/>
        <w:ind w:left="2127"/>
        <w:jc w:val="both"/>
        <w:rPr>
          <w:rFonts w:ascii="Times New Roman" w:hAnsi="Times New Roman" w:cs="Times New Roman"/>
          <w:b/>
          <w:sz w:val="24"/>
          <w:szCs w:val="24"/>
        </w:rPr>
      </w:pPr>
      <w:r w:rsidRPr="00BF14A7">
        <w:rPr>
          <w:rFonts w:ascii="Times New Roman" w:hAnsi="Times New Roman" w:cs="Times New Roman"/>
          <w:b/>
          <w:sz w:val="24"/>
          <w:szCs w:val="24"/>
        </w:rPr>
        <w:t xml:space="preserve">    </w:t>
      </w:r>
    </w:p>
    <w:p w14:paraId="29548BBB" w14:textId="08974C1A" w:rsidR="00BF14A7" w:rsidRPr="00BF14A7" w:rsidRDefault="00BF14A7" w:rsidP="00BF14A7">
      <w:pPr>
        <w:keepNext/>
        <w:spacing w:before="120"/>
        <w:outlineLvl w:val="1"/>
        <w:rPr>
          <w:rFonts w:ascii="Times New Roman" w:hAnsi="Times New Roman" w:cs="Times New Roman"/>
          <w:b/>
          <w:bCs/>
          <w:iCs/>
          <w:sz w:val="24"/>
          <w:szCs w:val="24"/>
        </w:rPr>
      </w:pPr>
      <w:r w:rsidRPr="00BF14A7">
        <w:rPr>
          <w:rFonts w:ascii="Times New Roman" w:hAnsi="Times New Roman" w:cs="Times New Roman"/>
          <w:b/>
          <w:bCs/>
          <w:iCs/>
          <w:sz w:val="24"/>
          <w:szCs w:val="24"/>
        </w:rPr>
        <w:br w:type="page"/>
        <w:t xml:space="preserve">Bod č. </w:t>
      </w:r>
      <w:r>
        <w:rPr>
          <w:rFonts w:ascii="Times New Roman" w:hAnsi="Times New Roman" w:cs="Times New Roman"/>
          <w:b/>
          <w:bCs/>
          <w:iCs/>
          <w:sz w:val="24"/>
          <w:szCs w:val="24"/>
        </w:rPr>
        <w:t>x</w:t>
      </w:r>
      <w:r w:rsidRPr="00BF14A7">
        <w:rPr>
          <w:rFonts w:ascii="Times New Roman" w:hAnsi="Times New Roman" w:cs="Times New Roman"/>
          <w:b/>
          <w:bCs/>
          <w:iCs/>
          <w:sz w:val="24"/>
          <w:szCs w:val="24"/>
        </w:rPr>
        <w:t xml:space="preserve"> </w:t>
      </w:r>
    </w:p>
    <w:p w14:paraId="2B815D0D" w14:textId="77777777" w:rsidR="00BF14A7" w:rsidRPr="00BF14A7" w:rsidRDefault="00BF14A7" w:rsidP="00BF14A7">
      <w:pPr>
        <w:keepNext/>
        <w:spacing w:before="120"/>
        <w:outlineLvl w:val="1"/>
        <w:rPr>
          <w:rFonts w:ascii="Times New Roman" w:hAnsi="Times New Roman" w:cs="Times New Roman"/>
          <w:sz w:val="24"/>
          <w:szCs w:val="24"/>
        </w:rPr>
      </w:pPr>
      <w:r w:rsidRPr="00BF14A7">
        <w:rPr>
          <w:rFonts w:ascii="Times New Roman" w:hAnsi="Times New Roman" w:cs="Times New Roman"/>
          <w:b/>
          <w:bCs/>
          <w:iCs/>
          <w:sz w:val="24"/>
          <w:szCs w:val="24"/>
          <w:u w:val="single"/>
        </w:rPr>
        <w:t xml:space="preserve">Revokace usnesení č. </w:t>
      </w:r>
      <w:r w:rsidRPr="00BF14A7">
        <w:rPr>
          <w:rFonts w:ascii="Times New Roman" w:hAnsi="Times New Roman" w:cs="Times New Roman"/>
          <w:b/>
          <w:sz w:val="24"/>
          <w:szCs w:val="24"/>
          <w:u w:val="single"/>
        </w:rPr>
        <w:t>294/Z8/24 - rozpočet VHČ pro rok 2024</w:t>
      </w:r>
    </w:p>
    <w:p w14:paraId="1CDB8694" w14:textId="77777777" w:rsidR="00BF14A7" w:rsidRPr="00BF14A7" w:rsidRDefault="00BF14A7" w:rsidP="00BF14A7">
      <w:pPr>
        <w:keepNext/>
        <w:spacing w:before="120"/>
        <w:outlineLvl w:val="1"/>
        <w:rPr>
          <w:rFonts w:ascii="Times New Roman" w:hAnsi="Times New Roman" w:cs="Times New Roman"/>
          <w:sz w:val="24"/>
          <w:szCs w:val="24"/>
        </w:rPr>
      </w:pPr>
      <w:r w:rsidRPr="00BF14A7">
        <w:rPr>
          <w:rFonts w:ascii="Times New Roman" w:hAnsi="Times New Roman" w:cs="Times New Roman"/>
          <w:b/>
          <w:bCs/>
          <w:sz w:val="24"/>
          <w:szCs w:val="24"/>
        </w:rPr>
        <w:t>Předkládá:</w:t>
      </w:r>
      <w:r w:rsidRPr="00BF14A7">
        <w:rPr>
          <w:rFonts w:ascii="Times New Roman" w:hAnsi="Times New Roman" w:cs="Times New Roman"/>
          <w:sz w:val="24"/>
          <w:szCs w:val="24"/>
        </w:rPr>
        <w:t xml:space="preserve"> starosta Kučera</w:t>
      </w:r>
    </w:p>
    <w:p w14:paraId="2CC6A0DA" w14:textId="77777777" w:rsidR="00BF14A7" w:rsidRPr="00BF14A7" w:rsidRDefault="00BF14A7" w:rsidP="00BF14A7">
      <w:pPr>
        <w:widowControl w:val="0"/>
        <w:tabs>
          <w:tab w:val="left" w:pos="5387"/>
        </w:tabs>
        <w:spacing w:before="120"/>
        <w:jc w:val="both"/>
        <w:rPr>
          <w:rFonts w:ascii="Times New Roman" w:hAnsi="Times New Roman" w:cs="Times New Roman"/>
          <w:sz w:val="24"/>
          <w:szCs w:val="24"/>
        </w:rPr>
      </w:pPr>
      <w:r w:rsidRPr="00BF14A7">
        <w:rPr>
          <w:rFonts w:ascii="Times New Roman" w:hAnsi="Times New Roman" w:cs="Times New Roman"/>
          <w:b/>
          <w:bCs/>
          <w:sz w:val="24"/>
          <w:szCs w:val="24"/>
        </w:rPr>
        <w:t xml:space="preserve">Odbor: </w:t>
      </w:r>
      <w:r w:rsidRPr="00BF14A7">
        <w:rPr>
          <w:rFonts w:ascii="Times New Roman" w:hAnsi="Times New Roman" w:cs="Times New Roman"/>
          <w:sz w:val="24"/>
          <w:szCs w:val="24"/>
        </w:rPr>
        <w:t xml:space="preserve">EO                                                                      </w:t>
      </w:r>
      <w:r w:rsidRPr="00BF14A7">
        <w:rPr>
          <w:rFonts w:ascii="Times New Roman" w:hAnsi="Times New Roman" w:cs="Times New Roman"/>
          <w:sz w:val="24"/>
          <w:szCs w:val="24"/>
        </w:rPr>
        <w:tab/>
      </w:r>
      <w:r w:rsidRPr="00BF14A7">
        <w:rPr>
          <w:rFonts w:ascii="Times New Roman" w:hAnsi="Times New Roman" w:cs="Times New Roman"/>
          <w:b/>
          <w:bCs/>
          <w:sz w:val="24"/>
          <w:szCs w:val="24"/>
        </w:rPr>
        <w:t>Zpracovala:</w:t>
      </w:r>
      <w:r w:rsidRPr="00BF14A7">
        <w:rPr>
          <w:rFonts w:ascii="Times New Roman" w:hAnsi="Times New Roman" w:cs="Times New Roman"/>
          <w:sz w:val="24"/>
          <w:szCs w:val="24"/>
        </w:rPr>
        <w:t xml:space="preserve"> Watzkeová</w:t>
      </w:r>
    </w:p>
    <w:p w14:paraId="5B1590CD" w14:textId="167EB55E" w:rsidR="00BF14A7" w:rsidRPr="00BF14A7" w:rsidRDefault="00BF14A7" w:rsidP="00BF14A7">
      <w:pPr>
        <w:widowControl w:val="0"/>
        <w:tabs>
          <w:tab w:val="left" w:pos="6237"/>
        </w:tabs>
        <w:spacing w:before="120"/>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Pr="00BF14A7">
        <w:rPr>
          <w:rFonts w:ascii="Times New Roman" w:hAnsi="Times New Roman" w:cs="Times New Roman"/>
          <w:b/>
          <w:sz w:val="24"/>
          <w:szCs w:val="24"/>
        </w:rPr>
        <w:t>.1    Usnesení</w:t>
      </w:r>
      <w:proofErr w:type="gramEnd"/>
      <w:r w:rsidRPr="00BF14A7">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BF14A7">
        <w:rPr>
          <w:rFonts w:ascii="Times New Roman" w:hAnsi="Times New Roman" w:cs="Times New Roman"/>
          <w:b/>
          <w:sz w:val="24"/>
          <w:szCs w:val="24"/>
        </w:rPr>
        <w:t>/</w:t>
      </w:r>
      <w:r>
        <w:rPr>
          <w:rFonts w:ascii="Times New Roman" w:hAnsi="Times New Roman" w:cs="Times New Roman"/>
          <w:b/>
          <w:sz w:val="24"/>
          <w:szCs w:val="24"/>
        </w:rPr>
        <w:t>Z12</w:t>
      </w:r>
      <w:r w:rsidRPr="00BF14A7">
        <w:rPr>
          <w:rFonts w:ascii="Times New Roman" w:hAnsi="Times New Roman" w:cs="Times New Roman"/>
          <w:b/>
          <w:sz w:val="24"/>
          <w:szCs w:val="24"/>
        </w:rPr>
        <w:t>/24</w:t>
      </w:r>
    </w:p>
    <w:p w14:paraId="6560FEDB" w14:textId="41C7DE83" w:rsidR="00BF14A7" w:rsidRPr="00BF14A7" w:rsidRDefault="00BF14A7" w:rsidP="00BF14A7">
      <w:pPr>
        <w:widowControl w:val="0"/>
        <w:numPr>
          <w:ilvl w:val="0"/>
          <w:numId w:val="24"/>
        </w:numPr>
        <w:spacing w:before="120" w:line="240" w:lineRule="auto"/>
        <w:ind w:left="851" w:hanging="284"/>
        <w:jc w:val="both"/>
        <w:rPr>
          <w:rFonts w:ascii="Times New Roman" w:hAnsi="Times New Roman" w:cs="Times New Roman"/>
          <w:sz w:val="24"/>
          <w:szCs w:val="24"/>
        </w:rPr>
      </w:pPr>
      <w:r w:rsidRPr="00BF14A7">
        <w:rPr>
          <w:rFonts w:ascii="Times New Roman" w:hAnsi="Times New Roman" w:cs="Times New Roman"/>
          <w:sz w:val="24"/>
          <w:szCs w:val="24"/>
        </w:rPr>
        <w:t>ZMČ revok</w:t>
      </w:r>
      <w:r>
        <w:rPr>
          <w:rFonts w:ascii="Times New Roman" w:hAnsi="Times New Roman" w:cs="Times New Roman"/>
          <w:sz w:val="24"/>
          <w:szCs w:val="24"/>
        </w:rPr>
        <w:t>uje</w:t>
      </w:r>
      <w:r w:rsidRPr="00BF14A7">
        <w:rPr>
          <w:rFonts w:ascii="Times New Roman" w:hAnsi="Times New Roman" w:cs="Times New Roman"/>
          <w:sz w:val="24"/>
          <w:szCs w:val="24"/>
        </w:rPr>
        <w:t xml:space="preserve"> usnesení č. 294/Z8/24.</w:t>
      </w:r>
    </w:p>
    <w:p w14:paraId="551E1776" w14:textId="75B147A1" w:rsidR="00BF14A7" w:rsidRPr="00BF14A7" w:rsidRDefault="00BF14A7" w:rsidP="00BF14A7">
      <w:pPr>
        <w:widowControl w:val="0"/>
        <w:numPr>
          <w:ilvl w:val="0"/>
          <w:numId w:val="24"/>
        </w:numPr>
        <w:spacing w:before="120" w:line="240" w:lineRule="auto"/>
        <w:ind w:left="851" w:hanging="284"/>
        <w:jc w:val="both"/>
        <w:rPr>
          <w:rFonts w:ascii="Times New Roman" w:hAnsi="Times New Roman" w:cs="Times New Roman"/>
          <w:sz w:val="24"/>
          <w:szCs w:val="24"/>
        </w:rPr>
      </w:pPr>
      <w:r w:rsidRPr="00BF14A7">
        <w:rPr>
          <w:rFonts w:ascii="Times New Roman" w:hAnsi="Times New Roman" w:cs="Times New Roman"/>
          <w:sz w:val="24"/>
          <w:szCs w:val="24"/>
        </w:rPr>
        <w:t>ZMČ schv</w:t>
      </w:r>
      <w:r>
        <w:rPr>
          <w:rFonts w:ascii="Times New Roman" w:hAnsi="Times New Roman" w:cs="Times New Roman"/>
          <w:sz w:val="24"/>
          <w:szCs w:val="24"/>
        </w:rPr>
        <w:t>aluje</w:t>
      </w:r>
      <w:r w:rsidRPr="00BF14A7">
        <w:rPr>
          <w:rFonts w:ascii="Times New Roman" w:hAnsi="Times New Roman" w:cs="Times New Roman"/>
          <w:sz w:val="24"/>
          <w:szCs w:val="24"/>
        </w:rPr>
        <w:t xml:space="preserve"> rozpočet VHČ na rok 2024 takto: </w:t>
      </w:r>
    </w:p>
    <w:p w14:paraId="7E76E607" w14:textId="77777777" w:rsidR="00BF14A7" w:rsidRPr="00BF14A7" w:rsidRDefault="00BF14A7" w:rsidP="00BF14A7">
      <w:pPr>
        <w:spacing w:after="0" w:line="240" w:lineRule="auto"/>
        <w:ind w:left="720"/>
        <w:rPr>
          <w:rFonts w:ascii="Times New Roman" w:hAnsi="Times New Roman" w:cs="Times New Roman"/>
          <w:i/>
          <w:iCs/>
          <w:sz w:val="24"/>
          <w:szCs w:val="24"/>
          <w:lang w:val="x-none" w:eastAsia="x-none"/>
        </w:rPr>
      </w:pPr>
      <w:r w:rsidRPr="00BF14A7">
        <w:rPr>
          <w:rFonts w:ascii="Times New Roman" w:hAnsi="Times New Roman" w:cs="Times New Roman"/>
          <w:i/>
          <w:iCs/>
          <w:sz w:val="24"/>
          <w:szCs w:val="24"/>
          <w:lang w:val="x-none" w:eastAsia="x-none"/>
        </w:rPr>
        <w:t xml:space="preserve">Celkové výnosy ve výši </w:t>
      </w:r>
      <w:r w:rsidRPr="00BF14A7">
        <w:rPr>
          <w:rFonts w:ascii="Times New Roman" w:hAnsi="Times New Roman" w:cs="Times New Roman"/>
          <w:i/>
          <w:iCs/>
          <w:sz w:val="24"/>
          <w:szCs w:val="24"/>
          <w:lang w:val="x-none" w:eastAsia="x-none"/>
        </w:rPr>
        <w:tab/>
      </w:r>
      <w:r w:rsidRPr="00BF14A7">
        <w:rPr>
          <w:rFonts w:ascii="Times New Roman" w:hAnsi="Times New Roman" w:cs="Times New Roman"/>
          <w:i/>
          <w:iCs/>
          <w:sz w:val="24"/>
          <w:szCs w:val="24"/>
          <w:lang w:val="x-none" w:eastAsia="x-none"/>
        </w:rPr>
        <w:tab/>
      </w:r>
      <w:r w:rsidRPr="00BF14A7">
        <w:rPr>
          <w:rFonts w:ascii="Times New Roman" w:hAnsi="Times New Roman" w:cs="Times New Roman"/>
          <w:i/>
          <w:iCs/>
          <w:sz w:val="24"/>
          <w:szCs w:val="24"/>
          <w:lang w:eastAsia="x-none"/>
        </w:rPr>
        <w:t>39</w:t>
      </w:r>
      <w:r w:rsidRPr="00BF14A7">
        <w:rPr>
          <w:rFonts w:ascii="Times New Roman" w:hAnsi="Times New Roman" w:cs="Times New Roman"/>
          <w:i/>
          <w:iCs/>
          <w:sz w:val="24"/>
          <w:szCs w:val="24"/>
          <w:lang w:val="x-none" w:eastAsia="x-none"/>
        </w:rPr>
        <w:t>.</w:t>
      </w:r>
      <w:r w:rsidRPr="00BF14A7">
        <w:rPr>
          <w:rFonts w:ascii="Times New Roman" w:hAnsi="Times New Roman" w:cs="Times New Roman"/>
          <w:i/>
          <w:iCs/>
          <w:sz w:val="24"/>
          <w:szCs w:val="24"/>
          <w:lang w:eastAsia="x-none"/>
        </w:rPr>
        <w:t>5</w:t>
      </w:r>
      <w:r w:rsidRPr="00BF14A7">
        <w:rPr>
          <w:rFonts w:ascii="Times New Roman" w:hAnsi="Times New Roman" w:cs="Times New Roman"/>
          <w:i/>
          <w:iCs/>
          <w:sz w:val="24"/>
          <w:szCs w:val="24"/>
          <w:lang w:val="x-none" w:eastAsia="x-none"/>
        </w:rPr>
        <w:t>00.000 Kč</w:t>
      </w:r>
    </w:p>
    <w:p w14:paraId="3263846B" w14:textId="77777777" w:rsidR="00BF14A7" w:rsidRPr="00BF14A7" w:rsidRDefault="00BF14A7" w:rsidP="00BF14A7">
      <w:pPr>
        <w:spacing w:after="0" w:line="240" w:lineRule="auto"/>
        <w:ind w:left="720"/>
        <w:rPr>
          <w:rFonts w:ascii="Times New Roman" w:hAnsi="Times New Roman" w:cs="Times New Roman"/>
          <w:i/>
          <w:iCs/>
          <w:sz w:val="24"/>
          <w:szCs w:val="24"/>
          <w:lang w:val="x-none" w:eastAsia="x-none"/>
        </w:rPr>
      </w:pPr>
      <w:r w:rsidRPr="00BF14A7">
        <w:rPr>
          <w:rFonts w:ascii="Times New Roman" w:hAnsi="Times New Roman" w:cs="Times New Roman"/>
          <w:i/>
          <w:iCs/>
          <w:sz w:val="24"/>
          <w:szCs w:val="24"/>
          <w:lang w:val="x-none" w:eastAsia="x-none"/>
        </w:rPr>
        <w:t xml:space="preserve">Celkové náklady ve výši </w:t>
      </w:r>
      <w:r w:rsidRPr="00BF14A7">
        <w:rPr>
          <w:rFonts w:ascii="Times New Roman" w:hAnsi="Times New Roman" w:cs="Times New Roman"/>
          <w:i/>
          <w:iCs/>
          <w:sz w:val="24"/>
          <w:szCs w:val="24"/>
          <w:lang w:val="x-none" w:eastAsia="x-none"/>
        </w:rPr>
        <w:tab/>
      </w:r>
      <w:r w:rsidRPr="00BF14A7">
        <w:rPr>
          <w:rFonts w:ascii="Times New Roman" w:hAnsi="Times New Roman" w:cs="Times New Roman"/>
          <w:i/>
          <w:iCs/>
          <w:sz w:val="24"/>
          <w:szCs w:val="24"/>
          <w:lang w:val="x-none" w:eastAsia="x-none"/>
        </w:rPr>
        <w:tab/>
      </w:r>
      <w:r w:rsidRPr="00BF14A7">
        <w:rPr>
          <w:rFonts w:ascii="Times New Roman" w:hAnsi="Times New Roman" w:cs="Times New Roman"/>
          <w:i/>
          <w:iCs/>
          <w:sz w:val="24"/>
          <w:szCs w:val="24"/>
          <w:lang w:eastAsia="x-none"/>
        </w:rPr>
        <w:t>25</w:t>
      </w:r>
      <w:r w:rsidRPr="00BF14A7">
        <w:rPr>
          <w:rFonts w:ascii="Times New Roman" w:hAnsi="Times New Roman" w:cs="Times New Roman"/>
          <w:i/>
          <w:iCs/>
          <w:sz w:val="24"/>
          <w:szCs w:val="24"/>
          <w:lang w:val="x-none" w:eastAsia="x-none"/>
        </w:rPr>
        <w:t>.</w:t>
      </w:r>
      <w:r w:rsidRPr="00BF14A7">
        <w:rPr>
          <w:rFonts w:ascii="Times New Roman" w:hAnsi="Times New Roman" w:cs="Times New Roman"/>
          <w:i/>
          <w:iCs/>
          <w:sz w:val="24"/>
          <w:szCs w:val="24"/>
          <w:lang w:eastAsia="x-none"/>
        </w:rPr>
        <w:t>0</w:t>
      </w:r>
      <w:r w:rsidRPr="00BF14A7">
        <w:rPr>
          <w:rFonts w:ascii="Times New Roman" w:hAnsi="Times New Roman" w:cs="Times New Roman"/>
          <w:i/>
          <w:iCs/>
          <w:sz w:val="24"/>
          <w:szCs w:val="24"/>
          <w:lang w:val="x-none" w:eastAsia="x-none"/>
        </w:rPr>
        <w:t>00.000 Kč</w:t>
      </w:r>
    </w:p>
    <w:p w14:paraId="2EDBC9AD" w14:textId="77777777" w:rsidR="00BF14A7" w:rsidRPr="00BF14A7" w:rsidRDefault="00BF14A7" w:rsidP="00BF14A7">
      <w:pPr>
        <w:spacing w:after="0" w:line="240" w:lineRule="auto"/>
        <w:ind w:left="720"/>
        <w:rPr>
          <w:rFonts w:ascii="Times New Roman" w:hAnsi="Times New Roman" w:cs="Times New Roman"/>
          <w:i/>
          <w:iCs/>
          <w:sz w:val="24"/>
          <w:szCs w:val="24"/>
          <w:lang w:val="x-none" w:eastAsia="x-none"/>
        </w:rPr>
      </w:pPr>
      <w:r w:rsidRPr="00BF14A7">
        <w:rPr>
          <w:rFonts w:ascii="Times New Roman" w:hAnsi="Times New Roman" w:cs="Times New Roman"/>
          <w:i/>
          <w:iCs/>
          <w:sz w:val="24"/>
          <w:szCs w:val="24"/>
          <w:lang w:val="x-none" w:eastAsia="x-none"/>
        </w:rPr>
        <w:t xml:space="preserve">Hospodářský výsledek ve výši </w:t>
      </w:r>
      <w:r w:rsidRPr="00BF14A7">
        <w:rPr>
          <w:rFonts w:ascii="Times New Roman" w:hAnsi="Times New Roman" w:cs="Times New Roman"/>
          <w:i/>
          <w:iCs/>
          <w:sz w:val="24"/>
          <w:szCs w:val="24"/>
          <w:lang w:val="x-none" w:eastAsia="x-none"/>
        </w:rPr>
        <w:tab/>
      </w:r>
      <w:r w:rsidRPr="00BF14A7">
        <w:rPr>
          <w:rFonts w:ascii="Times New Roman" w:hAnsi="Times New Roman" w:cs="Times New Roman"/>
          <w:i/>
          <w:iCs/>
          <w:sz w:val="24"/>
          <w:szCs w:val="24"/>
          <w:lang w:eastAsia="x-none"/>
        </w:rPr>
        <w:t>14</w:t>
      </w:r>
      <w:r w:rsidRPr="00BF14A7">
        <w:rPr>
          <w:rFonts w:ascii="Times New Roman" w:hAnsi="Times New Roman" w:cs="Times New Roman"/>
          <w:i/>
          <w:iCs/>
          <w:sz w:val="24"/>
          <w:szCs w:val="24"/>
          <w:lang w:val="x-none" w:eastAsia="x-none"/>
        </w:rPr>
        <w:t>.</w:t>
      </w:r>
      <w:r w:rsidRPr="00BF14A7">
        <w:rPr>
          <w:rFonts w:ascii="Times New Roman" w:hAnsi="Times New Roman" w:cs="Times New Roman"/>
          <w:i/>
          <w:iCs/>
          <w:sz w:val="24"/>
          <w:szCs w:val="24"/>
          <w:lang w:eastAsia="x-none"/>
        </w:rPr>
        <w:t>5</w:t>
      </w:r>
      <w:r w:rsidRPr="00BF14A7">
        <w:rPr>
          <w:rFonts w:ascii="Times New Roman" w:hAnsi="Times New Roman" w:cs="Times New Roman"/>
          <w:i/>
          <w:iCs/>
          <w:sz w:val="24"/>
          <w:szCs w:val="24"/>
          <w:lang w:val="x-none" w:eastAsia="x-none"/>
        </w:rPr>
        <w:t>00.000 Kč</w:t>
      </w:r>
    </w:p>
    <w:tbl>
      <w:tblPr>
        <w:tblW w:w="7036" w:type="dxa"/>
        <w:tblInd w:w="704" w:type="dxa"/>
        <w:tblCellMar>
          <w:left w:w="70" w:type="dxa"/>
          <w:right w:w="70" w:type="dxa"/>
        </w:tblCellMar>
        <w:tblLook w:val="04A0" w:firstRow="1" w:lastRow="0" w:firstColumn="1" w:lastColumn="0" w:noHBand="0" w:noVBand="1"/>
      </w:tblPr>
      <w:tblGrid>
        <w:gridCol w:w="4536"/>
        <w:gridCol w:w="2500"/>
      </w:tblGrid>
      <w:tr w:rsidR="00BF14A7" w:rsidRPr="00BF14A7" w14:paraId="425A19E0" w14:textId="77777777" w:rsidTr="00985488">
        <w:trPr>
          <w:trHeight w:val="300"/>
        </w:trPr>
        <w:tc>
          <w:tcPr>
            <w:tcW w:w="45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D4AC4B" w14:textId="77777777" w:rsidR="00BF14A7" w:rsidRPr="00BF14A7" w:rsidRDefault="00BF14A7" w:rsidP="00BF14A7">
            <w:pPr>
              <w:spacing w:after="0" w:line="240" w:lineRule="auto"/>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VÝNOSY</w:t>
            </w:r>
          </w:p>
        </w:tc>
        <w:tc>
          <w:tcPr>
            <w:tcW w:w="2500" w:type="dxa"/>
            <w:tcBorders>
              <w:top w:val="single" w:sz="4" w:space="0" w:color="auto"/>
              <w:left w:val="nil"/>
              <w:bottom w:val="single" w:sz="4" w:space="0" w:color="auto"/>
              <w:right w:val="single" w:sz="4" w:space="0" w:color="auto"/>
            </w:tcBorders>
            <w:shd w:val="clear" w:color="000000" w:fill="D9D9D9"/>
            <w:noWrap/>
            <w:vAlign w:val="bottom"/>
            <w:hideMark/>
          </w:tcPr>
          <w:p w14:paraId="39E286CC" w14:textId="77777777" w:rsidR="00BF14A7" w:rsidRPr="00BF14A7" w:rsidRDefault="00BF14A7" w:rsidP="00BF14A7">
            <w:pPr>
              <w:spacing w:after="0" w:line="240" w:lineRule="auto"/>
              <w:jc w:val="right"/>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(v tis. Kč)</w:t>
            </w:r>
          </w:p>
        </w:tc>
      </w:tr>
      <w:tr w:rsidR="00BF14A7" w:rsidRPr="00BF14A7" w14:paraId="4A324525"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59F7115"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pronájmy bytů</w:t>
            </w:r>
          </w:p>
        </w:tc>
        <w:tc>
          <w:tcPr>
            <w:tcW w:w="2500" w:type="dxa"/>
            <w:tcBorders>
              <w:top w:val="nil"/>
              <w:left w:val="nil"/>
              <w:bottom w:val="single" w:sz="4" w:space="0" w:color="auto"/>
              <w:right w:val="single" w:sz="4" w:space="0" w:color="auto"/>
            </w:tcBorders>
            <w:shd w:val="clear" w:color="auto" w:fill="auto"/>
            <w:noWrap/>
            <w:vAlign w:val="bottom"/>
            <w:hideMark/>
          </w:tcPr>
          <w:p w14:paraId="20C1E9C7"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20 000,00</w:t>
            </w:r>
          </w:p>
        </w:tc>
      </w:tr>
      <w:tr w:rsidR="00BF14A7" w:rsidRPr="00BF14A7" w14:paraId="7FDF40D1"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05936BB8"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pronájmy nebytových prostor</w:t>
            </w:r>
          </w:p>
        </w:tc>
        <w:tc>
          <w:tcPr>
            <w:tcW w:w="2500" w:type="dxa"/>
            <w:tcBorders>
              <w:top w:val="nil"/>
              <w:left w:val="nil"/>
              <w:bottom w:val="single" w:sz="4" w:space="0" w:color="auto"/>
              <w:right w:val="single" w:sz="4" w:space="0" w:color="auto"/>
            </w:tcBorders>
            <w:shd w:val="clear" w:color="auto" w:fill="auto"/>
            <w:noWrap/>
            <w:vAlign w:val="bottom"/>
            <w:hideMark/>
          </w:tcPr>
          <w:p w14:paraId="03982C11"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12 000,00</w:t>
            </w:r>
          </w:p>
        </w:tc>
      </w:tr>
      <w:tr w:rsidR="00BF14A7" w:rsidRPr="00BF14A7" w14:paraId="1E5D5BBA"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32C69E6B"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pronájem pozemků</w:t>
            </w:r>
          </w:p>
        </w:tc>
        <w:tc>
          <w:tcPr>
            <w:tcW w:w="2500" w:type="dxa"/>
            <w:tcBorders>
              <w:top w:val="nil"/>
              <w:left w:val="nil"/>
              <w:bottom w:val="single" w:sz="4" w:space="0" w:color="auto"/>
              <w:right w:val="single" w:sz="4" w:space="0" w:color="auto"/>
            </w:tcBorders>
            <w:shd w:val="clear" w:color="auto" w:fill="auto"/>
            <w:noWrap/>
            <w:vAlign w:val="bottom"/>
            <w:hideMark/>
          </w:tcPr>
          <w:p w14:paraId="08B83888"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2 000,00</w:t>
            </w:r>
          </w:p>
        </w:tc>
      </w:tr>
      <w:tr w:rsidR="00BF14A7" w:rsidRPr="00BF14A7" w14:paraId="4E132D95"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E94A963"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 xml:space="preserve">prodeje majetku (byty, </w:t>
            </w:r>
            <w:proofErr w:type="spellStart"/>
            <w:r w:rsidRPr="00BF14A7">
              <w:rPr>
                <w:rFonts w:ascii="Times New Roman" w:hAnsi="Times New Roman" w:cs="Times New Roman"/>
                <w:i/>
                <w:color w:val="000000"/>
                <w:sz w:val="24"/>
                <w:szCs w:val="24"/>
              </w:rPr>
              <w:t>nebyty</w:t>
            </w:r>
            <w:proofErr w:type="spellEnd"/>
            <w:r w:rsidRPr="00BF14A7">
              <w:rPr>
                <w:rFonts w:ascii="Times New Roman" w:hAnsi="Times New Roman" w:cs="Times New Roman"/>
                <w:i/>
                <w:color w:val="000000"/>
                <w:sz w:val="24"/>
                <w:szCs w:val="24"/>
              </w:rPr>
              <w:t>, pozemky)</w:t>
            </w:r>
          </w:p>
        </w:tc>
        <w:tc>
          <w:tcPr>
            <w:tcW w:w="2500" w:type="dxa"/>
            <w:tcBorders>
              <w:top w:val="nil"/>
              <w:left w:val="nil"/>
              <w:bottom w:val="single" w:sz="4" w:space="0" w:color="auto"/>
              <w:right w:val="single" w:sz="4" w:space="0" w:color="auto"/>
            </w:tcBorders>
            <w:shd w:val="clear" w:color="auto" w:fill="auto"/>
            <w:noWrap/>
            <w:vAlign w:val="bottom"/>
            <w:hideMark/>
          </w:tcPr>
          <w:p w14:paraId="28332B5C"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5 000,00</w:t>
            </w:r>
          </w:p>
        </w:tc>
      </w:tr>
      <w:tr w:rsidR="00BF14A7" w:rsidRPr="00BF14A7" w14:paraId="1B4466F3"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50C879B4"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ostatní výnosy</w:t>
            </w:r>
          </w:p>
        </w:tc>
        <w:tc>
          <w:tcPr>
            <w:tcW w:w="2500" w:type="dxa"/>
            <w:tcBorders>
              <w:top w:val="nil"/>
              <w:left w:val="nil"/>
              <w:bottom w:val="single" w:sz="4" w:space="0" w:color="auto"/>
              <w:right w:val="single" w:sz="4" w:space="0" w:color="auto"/>
            </w:tcBorders>
            <w:shd w:val="clear" w:color="auto" w:fill="auto"/>
            <w:noWrap/>
            <w:vAlign w:val="bottom"/>
            <w:hideMark/>
          </w:tcPr>
          <w:p w14:paraId="35F1E0A8"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500,00</w:t>
            </w:r>
          </w:p>
        </w:tc>
      </w:tr>
      <w:tr w:rsidR="00BF14A7" w:rsidRPr="00BF14A7" w14:paraId="0FFAC629"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2A2E2A8E" w14:textId="77777777" w:rsidR="00BF14A7" w:rsidRPr="00BF14A7" w:rsidRDefault="00BF14A7" w:rsidP="00BF14A7">
            <w:pPr>
              <w:spacing w:after="0" w:line="240" w:lineRule="auto"/>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Výnosy celkem</w:t>
            </w:r>
          </w:p>
        </w:tc>
        <w:tc>
          <w:tcPr>
            <w:tcW w:w="2500" w:type="dxa"/>
            <w:tcBorders>
              <w:top w:val="nil"/>
              <w:left w:val="nil"/>
              <w:bottom w:val="single" w:sz="4" w:space="0" w:color="auto"/>
              <w:right w:val="single" w:sz="4" w:space="0" w:color="auto"/>
            </w:tcBorders>
            <w:shd w:val="clear" w:color="auto" w:fill="auto"/>
            <w:noWrap/>
            <w:vAlign w:val="bottom"/>
            <w:hideMark/>
          </w:tcPr>
          <w:p w14:paraId="48235EDB" w14:textId="77777777" w:rsidR="00BF14A7" w:rsidRPr="00BF14A7" w:rsidRDefault="00BF14A7" w:rsidP="00BF14A7">
            <w:pPr>
              <w:spacing w:after="0" w:line="240" w:lineRule="auto"/>
              <w:jc w:val="right"/>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39 500,00</w:t>
            </w:r>
          </w:p>
        </w:tc>
      </w:tr>
      <w:tr w:rsidR="00BF14A7" w:rsidRPr="00BF14A7" w14:paraId="0A06042E"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2290DB21"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 </w:t>
            </w:r>
          </w:p>
        </w:tc>
        <w:tc>
          <w:tcPr>
            <w:tcW w:w="2500" w:type="dxa"/>
            <w:tcBorders>
              <w:top w:val="nil"/>
              <w:left w:val="nil"/>
              <w:bottom w:val="single" w:sz="4" w:space="0" w:color="auto"/>
              <w:right w:val="single" w:sz="4" w:space="0" w:color="auto"/>
            </w:tcBorders>
            <w:shd w:val="clear" w:color="auto" w:fill="auto"/>
            <w:noWrap/>
            <w:vAlign w:val="bottom"/>
            <w:hideMark/>
          </w:tcPr>
          <w:p w14:paraId="2A33385D"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 </w:t>
            </w:r>
          </w:p>
        </w:tc>
      </w:tr>
      <w:tr w:rsidR="00BF14A7" w:rsidRPr="00BF14A7" w14:paraId="7949C409" w14:textId="77777777" w:rsidTr="00985488">
        <w:trPr>
          <w:trHeight w:val="300"/>
        </w:trPr>
        <w:tc>
          <w:tcPr>
            <w:tcW w:w="4536" w:type="dxa"/>
            <w:tcBorders>
              <w:top w:val="nil"/>
              <w:left w:val="single" w:sz="4" w:space="0" w:color="auto"/>
              <w:bottom w:val="single" w:sz="4" w:space="0" w:color="auto"/>
              <w:right w:val="single" w:sz="4" w:space="0" w:color="auto"/>
            </w:tcBorders>
            <w:shd w:val="clear" w:color="000000" w:fill="D9D9D9"/>
            <w:noWrap/>
            <w:vAlign w:val="bottom"/>
            <w:hideMark/>
          </w:tcPr>
          <w:p w14:paraId="23DB1BA0" w14:textId="77777777" w:rsidR="00BF14A7" w:rsidRPr="00BF14A7" w:rsidRDefault="00BF14A7" w:rsidP="00BF14A7">
            <w:pPr>
              <w:spacing w:after="0" w:line="240" w:lineRule="auto"/>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NÁKLADY</w:t>
            </w:r>
          </w:p>
        </w:tc>
        <w:tc>
          <w:tcPr>
            <w:tcW w:w="2500" w:type="dxa"/>
            <w:tcBorders>
              <w:top w:val="nil"/>
              <w:left w:val="nil"/>
              <w:bottom w:val="single" w:sz="4" w:space="0" w:color="auto"/>
              <w:right w:val="single" w:sz="4" w:space="0" w:color="auto"/>
            </w:tcBorders>
            <w:shd w:val="clear" w:color="000000" w:fill="D9D9D9"/>
            <w:noWrap/>
            <w:vAlign w:val="bottom"/>
            <w:hideMark/>
          </w:tcPr>
          <w:p w14:paraId="27BF8478" w14:textId="77777777" w:rsidR="00BF14A7" w:rsidRPr="00BF14A7" w:rsidRDefault="00BF14A7" w:rsidP="00BF14A7">
            <w:pPr>
              <w:spacing w:after="0" w:line="240" w:lineRule="auto"/>
              <w:jc w:val="right"/>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(v tis. Kč)</w:t>
            </w:r>
          </w:p>
        </w:tc>
      </w:tr>
      <w:tr w:rsidR="00BF14A7" w:rsidRPr="00BF14A7" w14:paraId="270913EA"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DF2824F"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opravy a údržba</w:t>
            </w:r>
          </w:p>
        </w:tc>
        <w:tc>
          <w:tcPr>
            <w:tcW w:w="2500" w:type="dxa"/>
            <w:tcBorders>
              <w:top w:val="nil"/>
              <w:left w:val="nil"/>
              <w:bottom w:val="single" w:sz="4" w:space="0" w:color="auto"/>
              <w:right w:val="single" w:sz="4" w:space="0" w:color="auto"/>
            </w:tcBorders>
            <w:shd w:val="clear" w:color="auto" w:fill="auto"/>
            <w:noWrap/>
            <w:vAlign w:val="bottom"/>
            <w:hideMark/>
          </w:tcPr>
          <w:p w14:paraId="7B7DE00C"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12 500,00</w:t>
            </w:r>
          </w:p>
        </w:tc>
      </w:tr>
      <w:tr w:rsidR="00BF14A7" w:rsidRPr="00BF14A7" w14:paraId="5E555B7B"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224DACAF"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mzdové výdaje (vč. Zákonného pojištění)</w:t>
            </w:r>
          </w:p>
        </w:tc>
        <w:tc>
          <w:tcPr>
            <w:tcW w:w="2500" w:type="dxa"/>
            <w:tcBorders>
              <w:top w:val="nil"/>
              <w:left w:val="nil"/>
              <w:bottom w:val="single" w:sz="4" w:space="0" w:color="auto"/>
              <w:right w:val="single" w:sz="4" w:space="0" w:color="auto"/>
            </w:tcBorders>
            <w:shd w:val="clear" w:color="auto" w:fill="auto"/>
            <w:noWrap/>
            <w:vAlign w:val="bottom"/>
            <w:hideMark/>
          </w:tcPr>
          <w:p w14:paraId="18E683A7"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8 000,00</w:t>
            </w:r>
          </w:p>
        </w:tc>
      </w:tr>
      <w:tr w:rsidR="00BF14A7" w:rsidRPr="00BF14A7" w14:paraId="39DEF54E"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0BA37845"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spotřeba materiálu a energie</w:t>
            </w:r>
          </w:p>
        </w:tc>
        <w:tc>
          <w:tcPr>
            <w:tcW w:w="2500" w:type="dxa"/>
            <w:tcBorders>
              <w:top w:val="nil"/>
              <w:left w:val="nil"/>
              <w:bottom w:val="single" w:sz="4" w:space="0" w:color="auto"/>
              <w:right w:val="single" w:sz="4" w:space="0" w:color="auto"/>
            </w:tcBorders>
            <w:shd w:val="clear" w:color="auto" w:fill="auto"/>
            <w:noWrap/>
            <w:vAlign w:val="bottom"/>
            <w:hideMark/>
          </w:tcPr>
          <w:p w14:paraId="1949A8D7"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1 500,00</w:t>
            </w:r>
          </w:p>
        </w:tc>
      </w:tr>
      <w:tr w:rsidR="00BF14A7" w:rsidRPr="00BF14A7" w14:paraId="317E9A2D"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397589D4"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ostatní náklady</w:t>
            </w:r>
          </w:p>
        </w:tc>
        <w:tc>
          <w:tcPr>
            <w:tcW w:w="2500" w:type="dxa"/>
            <w:tcBorders>
              <w:top w:val="nil"/>
              <w:left w:val="nil"/>
              <w:bottom w:val="single" w:sz="4" w:space="0" w:color="auto"/>
              <w:right w:val="single" w:sz="4" w:space="0" w:color="auto"/>
            </w:tcBorders>
            <w:shd w:val="clear" w:color="auto" w:fill="auto"/>
            <w:noWrap/>
            <w:vAlign w:val="bottom"/>
            <w:hideMark/>
          </w:tcPr>
          <w:p w14:paraId="6D355158"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3 000,00</w:t>
            </w:r>
          </w:p>
        </w:tc>
      </w:tr>
      <w:tr w:rsidR="00BF14A7" w:rsidRPr="00BF14A7" w14:paraId="3E0E8F3D"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60ED77E7" w14:textId="77777777" w:rsidR="00BF14A7" w:rsidRPr="00BF14A7" w:rsidRDefault="00BF14A7" w:rsidP="00BF14A7">
            <w:pPr>
              <w:spacing w:after="0" w:line="240" w:lineRule="auto"/>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Náklady celkem</w:t>
            </w:r>
          </w:p>
        </w:tc>
        <w:tc>
          <w:tcPr>
            <w:tcW w:w="2500" w:type="dxa"/>
            <w:tcBorders>
              <w:top w:val="nil"/>
              <w:left w:val="nil"/>
              <w:bottom w:val="single" w:sz="4" w:space="0" w:color="auto"/>
              <w:right w:val="single" w:sz="4" w:space="0" w:color="auto"/>
            </w:tcBorders>
            <w:shd w:val="clear" w:color="auto" w:fill="auto"/>
            <w:noWrap/>
            <w:vAlign w:val="bottom"/>
            <w:hideMark/>
          </w:tcPr>
          <w:p w14:paraId="111DC4AB" w14:textId="77777777" w:rsidR="00BF14A7" w:rsidRPr="00BF14A7" w:rsidRDefault="00BF14A7" w:rsidP="00BF14A7">
            <w:pPr>
              <w:spacing w:after="0" w:line="240" w:lineRule="auto"/>
              <w:jc w:val="right"/>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25 000,00</w:t>
            </w:r>
          </w:p>
        </w:tc>
      </w:tr>
      <w:tr w:rsidR="00BF14A7" w:rsidRPr="00BF14A7" w14:paraId="25E85E46" w14:textId="77777777" w:rsidTr="00985488">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4F99FD10" w14:textId="77777777" w:rsidR="00BF14A7" w:rsidRPr="00BF14A7" w:rsidRDefault="00BF14A7" w:rsidP="00BF14A7">
            <w:pPr>
              <w:spacing w:after="0" w:line="240" w:lineRule="auto"/>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 </w:t>
            </w:r>
          </w:p>
        </w:tc>
        <w:tc>
          <w:tcPr>
            <w:tcW w:w="2500" w:type="dxa"/>
            <w:tcBorders>
              <w:top w:val="nil"/>
              <w:left w:val="nil"/>
              <w:bottom w:val="single" w:sz="4" w:space="0" w:color="auto"/>
              <w:right w:val="single" w:sz="4" w:space="0" w:color="auto"/>
            </w:tcBorders>
            <w:shd w:val="clear" w:color="auto" w:fill="auto"/>
            <w:noWrap/>
            <w:vAlign w:val="bottom"/>
            <w:hideMark/>
          </w:tcPr>
          <w:p w14:paraId="618E29D9" w14:textId="77777777" w:rsidR="00BF14A7" w:rsidRPr="00BF14A7" w:rsidRDefault="00BF14A7" w:rsidP="00BF14A7">
            <w:pPr>
              <w:spacing w:after="0" w:line="240" w:lineRule="auto"/>
              <w:jc w:val="right"/>
              <w:rPr>
                <w:rFonts w:ascii="Times New Roman" w:hAnsi="Times New Roman" w:cs="Times New Roman"/>
                <w:i/>
                <w:color w:val="000000"/>
                <w:sz w:val="24"/>
                <w:szCs w:val="24"/>
              </w:rPr>
            </w:pPr>
            <w:r w:rsidRPr="00BF14A7">
              <w:rPr>
                <w:rFonts w:ascii="Times New Roman" w:hAnsi="Times New Roman" w:cs="Times New Roman"/>
                <w:i/>
                <w:color w:val="000000"/>
                <w:sz w:val="24"/>
                <w:szCs w:val="24"/>
              </w:rPr>
              <w:t> </w:t>
            </w:r>
          </w:p>
        </w:tc>
      </w:tr>
      <w:tr w:rsidR="00BF14A7" w:rsidRPr="00BF14A7" w14:paraId="722C25F0" w14:textId="77777777" w:rsidTr="00985488">
        <w:trPr>
          <w:trHeight w:val="300"/>
        </w:trPr>
        <w:tc>
          <w:tcPr>
            <w:tcW w:w="4536" w:type="dxa"/>
            <w:tcBorders>
              <w:top w:val="nil"/>
              <w:left w:val="single" w:sz="4" w:space="0" w:color="auto"/>
              <w:bottom w:val="single" w:sz="4" w:space="0" w:color="auto"/>
              <w:right w:val="single" w:sz="4" w:space="0" w:color="auto"/>
            </w:tcBorders>
            <w:shd w:val="clear" w:color="000000" w:fill="D9D9D9"/>
            <w:noWrap/>
            <w:vAlign w:val="bottom"/>
            <w:hideMark/>
          </w:tcPr>
          <w:p w14:paraId="5E75613E" w14:textId="77777777" w:rsidR="00BF14A7" w:rsidRPr="00BF14A7" w:rsidRDefault="00BF14A7" w:rsidP="00BF14A7">
            <w:pPr>
              <w:spacing w:after="0" w:line="240" w:lineRule="auto"/>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Hospodářský výsledek</w:t>
            </w:r>
          </w:p>
        </w:tc>
        <w:tc>
          <w:tcPr>
            <w:tcW w:w="2500" w:type="dxa"/>
            <w:tcBorders>
              <w:top w:val="nil"/>
              <w:left w:val="nil"/>
              <w:bottom w:val="single" w:sz="4" w:space="0" w:color="auto"/>
              <w:right w:val="single" w:sz="4" w:space="0" w:color="auto"/>
            </w:tcBorders>
            <w:shd w:val="clear" w:color="000000" w:fill="D9D9D9"/>
            <w:noWrap/>
            <w:vAlign w:val="bottom"/>
            <w:hideMark/>
          </w:tcPr>
          <w:p w14:paraId="5820821B" w14:textId="77777777" w:rsidR="00BF14A7" w:rsidRPr="00BF14A7" w:rsidRDefault="00BF14A7" w:rsidP="00BF14A7">
            <w:pPr>
              <w:spacing w:after="0" w:line="240" w:lineRule="auto"/>
              <w:jc w:val="right"/>
              <w:rPr>
                <w:rFonts w:ascii="Times New Roman" w:hAnsi="Times New Roman" w:cs="Times New Roman"/>
                <w:b/>
                <w:bCs/>
                <w:i/>
                <w:color w:val="000000"/>
                <w:sz w:val="24"/>
                <w:szCs w:val="24"/>
              </w:rPr>
            </w:pPr>
            <w:r w:rsidRPr="00BF14A7">
              <w:rPr>
                <w:rFonts w:ascii="Times New Roman" w:hAnsi="Times New Roman" w:cs="Times New Roman"/>
                <w:b/>
                <w:bCs/>
                <w:i/>
                <w:color w:val="000000"/>
                <w:sz w:val="24"/>
                <w:szCs w:val="24"/>
              </w:rPr>
              <w:t>14 500,00</w:t>
            </w:r>
          </w:p>
        </w:tc>
      </w:tr>
    </w:tbl>
    <w:p w14:paraId="17CBB32E" w14:textId="3CAAFE4D" w:rsidR="00BF14A7" w:rsidRPr="00BF14A7" w:rsidRDefault="00BF14A7" w:rsidP="00BF14A7">
      <w:pPr>
        <w:spacing w:before="12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.2    Důvodová</w:t>
      </w:r>
      <w:proofErr w:type="gramEnd"/>
      <w:r w:rsidRPr="00BF14A7">
        <w:rPr>
          <w:rFonts w:ascii="Times New Roman" w:hAnsi="Times New Roman" w:cs="Times New Roman"/>
          <w:b/>
          <w:bCs/>
          <w:sz w:val="24"/>
          <w:szCs w:val="24"/>
        </w:rPr>
        <w:t xml:space="preserve"> zpráva:</w:t>
      </w:r>
    </w:p>
    <w:p w14:paraId="7CA59A9D" w14:textId="7062462F" w:rsidR="00BF14A7" w:rsidRPr="00BF14A7" w:rsidRDefault="00BF14A7" w:rsidP="00BF14A7">
      <w:pPr>
        <w:spacing w:before="120"/>
        <w:ind w:firstLine="567"/>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.2.1</w:t>
      </w:r>
      <w:proofErr w:type="gramEnd"/>
      <w:r w:rsidRPr="00BF14A7">
        <w:rPr>
          <w:rFonts w:ascii="Times New Roman" w:hAnsi="Times New Roman" w:cs="Times New Roman"/>
          <w:sz w:val="24"/>
          <w:szCs w:val="24"/>
        </w:rPr>
        <w:tab/>
        <w:t>Použité právní předpisy:</w:t>
      </w:r>
    </w:p>
    <w:p w14:paraId="78296DFF" w14:textId="77777777" w:rsidR="00BF14A7" w:rsidRPr="00BF14A7" w:rsidRDefault="00BF14A7" w:rsidP="00BF14A7">
      <w:pPr>
        <w:numPr>
          <w:ilvl w:val="0"/>
          <w:numId w:val="23"/>
        </w:numPr>
        <w:spacing w:before="120" w:after="0" w:line="240" w:lineRule="auto"/>
        <w:ind w:left="1701" w:hanging="283"/>
        <w:jc w:val="both"/>
        <w:rPr>
          <w:rFonts w:ascii="Times New Roman" w:hAnsi="Times New Roman" w:cs="Times New Roman"/>
          <w:sz w:val="24"/>
          <w:szCs w:val="24"/>
        </w:rPr>
      </w:pPr>
      <w:r w:rsidRPr="00BF14A7">
        <w:rPr>
          <w:rFonts w:ascii="Times New Roman" w:hAnsi="Times New Roman" w:cs="Times New Roman"/>
          <w:sz w:val="24"/>
          <w:szCs w:val="24"/>
        </w:rPr>
        <w:t>zákon č. 131/2000 Sb., o hl. m. Praze</w:t>
      </w:r>
    </w:p>
    <w:p w14:paraId="686DBE4E" w14:textId="77777777" w:rsidR="00BF14A7" w:rsidRPr="00BF14A7" w:rsidRDefault="00BF14A7" w:rsidP="00BF14A7">
      <w:pPr>
        <w:numPr>
          <w:ilvl w:val="0"/>
          <w:numId w:val="23"/>
        </w:numPr>
        <w:spacing w:after="0" w:line="240" w:lineRule="auto"/>
        <w:ind w:left="1701" w:hanging="283"/>
        <w:jc w:val="both"/>
        <w:rPr>
          <w:rFonts w:ascii="Times New Roman" w:hAnsi="Times New Roman" w:cs="Times New Roman"/>
          <w:sz w:val="24"/>
          <w:szCs w:val="24"/>
        </w:rPr>
      </w:pPr>
      <w:r w:rsidRPr="00BF14A7">
        <w:rPr>
          <w:rFonts w:ascii="Times New Roman" w:hAnsi="Times New Roman" w:cs="Times New Roman"/>
          <w:sz w:val="24"/>
          <w:szCs w:val="24"/>
        </w:rPr>
        <w:t>zákon č. 250/2000 Sb. o rozpočtových pravidlech ÚSC</w:t>
      </w:r>
    </w:p>
    <w:p w14:paraId="552A9B1D" w14:textId="6EFDF45E" w:rsidR="00BF14A7" w:rsidRPr="00BF14A7" w:rsidRDefault="00BF14A7" w:rsidP="00BF14A7">
      <w:pPr>
        <w:spacing w:before="120"/>
        <w:ind w:left="720" w:hanging="153"/>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.2.2</w:t>
      </w:r>
      <w:proofErr w:type="gramEnd"/>
      <w:r w:rsidRPr="00BF14A7">
        <w:rPr>
          <w:rFonts w:ascii="Times New Roman" w:hAnsi="Times New Roman" w:cs="Times New Roman"/>
          <w:sz w:val="24"/>
          <w:szCs w:val="24"/>
        </w:rPr>
        <w:tab/>
        <w:t>Odůvodnění předkladu:</w:t>
      </w:r>
    </w:p>
    <w:p w14:paraId="5E8D8D23" w14:textId="77777777" w:rsidR="00BF14A7" w:rsidRPr="00BF14A7" w:rsidRDefault="00BF14A7" w:rsidP="00BF14A7">
      <w:pPr>
        <w:spacing w:before="120"/>
        <w:ind w:left="1418"/>
        <w:jc w:val="both"/>
        <w:rPr>
          <w:rFonts w:ascii="Times New Roman" w:hAnsi="Times New Roman" w:cs="Times New Roman"/>
          <w:sz w:val="24"/>
          <w:szCs w:val="24"/>
        </w:rPr>
      </w:pPr>
      <w:r w:rsidRPr="00BF14A7">
        <w:rPr>
          <w:rFonts w:ascii="Times New Roman" w:hAnsi="Times New Roman" w:cs="Times New Roman"/>
          <w:sz w:val="24"/>
          <w:szCs w:val="24"/>
        </w:rPr>
        <w:t xml:space="preserve">Na základě usnesení č. 294/Z8/24 ze dne </w:t>
      </w:r>
      <w:proofErr w:type="gramStart"/>
      <w:r w:rsidRPr="00BF14A7">
        <w:rPr>
          <w:rFonts w:ascii="Times New Roman" w:hAnsi="Times New Roman" w:cs="Times New Roman"/>
          <w:sz w:val="24"/>
          <w:szCs w:val="24"/>
        </w:rPr>
        <w:t>26.02.2024</w:t>
      </w:r>
      <w:proofErr w:type="gramEnd"/>
      <w:r w:rsidRPr="00BF14A7">
        <w:rPr>
          <w:rFonts w:ascii="Times New Roman" w:hAnsi="Times New Roman" w:cs="Times New Roman"/>
          <w:sz w:val="24"/>
          <w:szCs w:val="24"/>
        </w:rPr>
        <w:t xml:space="preserve"> byl ZMČ schválen rozpočet vedlejší hospodářské činnosti pro rok 2024. Z důvodu technického pochybení byl schválen rozpočet se správným hospodářským výsledkem 14.500.000 Kč nicméně s chybnými částkami v položkách na nákladové straně v položkách opravy a údržba a náklady celkem. </w:t>
      </w:r>
    </w:p>
    <w:p w14:paraId="776C5D3D" w14:textId="23E9AC9F" w:rsidR="00BF14A7" w:rsidRPr="00BF14A7" w:rsidRDefault="00BF14A7" w:rsidP="00BF14A7">
      <w:pPr>
        <w:pStyle w:val="Zkladntextodsazen"/>
        <w:spacing w:before="120"/>
        <w:ind w:left="1440" w:hanging="720"/>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.2.3</w:t>
      </w:r>
      <w:proofErr w:type="gramEnd"/>
      <w:r w:rsidRPr="00BF14A7">
        <w:rPr>
          <w:rFonts w:ascii="Times New Roman" w:hAnsi="Times New Roman" w:cs="Times New Roman"/>
          <w:sz w:val="24"/>
          <w:szCs w:val="24"/>
        </w:rPr>
        <w:t xml:space="preserve">    Další přílohy nebo odkazy:  </w:t>
      </w:r>
    </w:p>
    <w:p w14:paraId="1341F216" w14:textId="77777777" w:rsidR="00BF14A7" w:rsidRPr="00BF14A7" w:rsidRDefault="00BF14A7" w:rsidP="00BF14A7">
      <w:pPr>
        <w:pStyle w:val="Zkladntextodsazen"/>
        <w:spacing w:after="0"/>
        <w:ind w:left="2694" w:hanging="1276"/>
        <w:rPr>
          <w:rFonts w:ascii="Times New Roman" w:hAnsi="Times New Roman" w:cs="Times New Roman"/>
          <w:sz w:val="24"/>
          <w:szCs w:val="24"/>
        </w:rPr>
      </w:pPr>
      <w:r w:rsidRPr="00BF14A7">
        <w:rPr>
          <w:rFonts w:ascii="Times New Roman" w:hAnsi="Times New Roman" w:cs="Times New Roman"/>
          <w:sz w:val="24"/>
          <w:szCs w:val="24"/>
        </w:rPr>
        <w:t xml:space="preserve">příloha č. 1 – usnesení ZMČ č. 294/Z8/24 </w:t>
      </w:r>
    </w:p>
    <w:p w14:paraId="63F0F275" w14:textId="731D21F7" w:rsidR="00BF14A7" w:rsidRPr="00BF14A7" w:rsidRDefault="00BF14A7" w:rsidP="00BF14A7">
      <w:pPr>
        <w:spacing w:before="12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.3</w:t>
      </w:r>
      <w:r w:rsidRPr="00BF14A7">
        <w:rPr>
          <w:rFonts w:ascii="Times New Roman" w:hAnsi="Times New Roman" w:cs="Times New Roman"/>
          <w:b/>
          <w:bCs/>
          <w:sz w:val="24"/>
          <w:szCs w:val="24"/>
        </w:rPr>
        <w:tab/>
        <w:t>Termín</w:t>
      </w:r>
      <w:proofErr w:type="gramEnd"/>
      <w:r w:rsidRPr="00BF14A7">
        <w:rPr>
          <w:rFonts w:ascii="Times New Roman" w:hAnsi="Times New Roman" w:cs="Times New Roman"/>
          <w:b/>
          <w:bCs/>
          <w:sz w:val="24"/>
          <w:szCs w:val="24"/>
        </w:rPr>
        <w:t xml:space="preserve"> realizace přijatého usnesení: </w:t>
      </w:r>
      <w:r>
        <w:rPr>
          <w:rFonts w:ascii="Times New Roman" w:hAnsi="Times New Roman" w:cs="Times New Roman"/>
          <w:bCs/>
          <w:sz w:val="24"/>
          <w:szCs w:val="24"/>
        </w:rPr>
        <w:t>ihned</w:t>
      </w:r>
      <w:r w:rsidRPr="00BF14A7">
        <w:rPr>
          <w:rFonts w:ascii="Times New Roman" w:hAnsi="Times New Roman" w:cs="Times New Roman"/>
          <w:b/>
          <w:bCs/>
          <w:sz w:val="24"/>
          <w:szCs w:val="24"/>
        </w:rPr>
        <w:t xml:space="preserve"> </w:t>
      </w:r>
    </w:p>
    <w:p w14:paraId="2D9262BF" w14:textId="67ED6678" w:rsidR="00BF14A7" w:rsidRPr="00BF14A7" w:rsidRDefault="00BF14A7" w:rsidP="00BF14A7">
      <w:pPr>
        <w:spacing w:before="120"/>
        <w:jc w:val="both"/>
        <w:rPr>
          <w:rFonts w:ascii="Times New Roman" w:hAnsi="Times New Roman" w:cs="Times New Roman"/>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.4</w:t>
      </w:r>
      <w:r w:rsidRPr="00BF14A7">
        <w:rPr>
          <w:rFonts w:ascii="Times New Roman" w:hAnsi="Times New Roman" w:cs="Times New Roman"/>
          <w:b/>
          <w:bCs/>
          <w:sz w:val="24"/>
          <w:szCs w:val="24"/>
        </w:rPr>
        <w:tab/>
        <w:t>Zodpovídá</w:t>
      </w:r>
      <w:proofErr w:type="gramEnd"/>
      <w:r w:rsidRPr="00BF14A7">
        <w:rPr>
          <w:rFonts w:ascii="Times New Roman" w:hAnsi="Times New Roman" w:cs="Times New Roman"/>
          <w:b/>
          <w:bCs/>
          <w:sz w:val="24"/>
          <w:szCs w:val="24"/>
        </w:rPr>
        <w:t>:</w:t>
      </w:r>
      <w:r w:rsidRPr="00BF14A7">
        <w:rPr>
          <w:rFonts w:ascii="Times New Roman" w:hAnsi="Times New Roman" w:cs="Times New Roman"/>
          <w:sz w:val="24"/>
          <w:szCs w:val="24"/>
        </w:rPr>
        <w:tab/>
        <w:t>starosta Kučera - EO</w:t>
      </w:r>
    </w:p>
    <w:p w14:paraId="63E316F8" w14:textId="2393665A" w:rsidR="00BF14A7" w:rsidRPr="00BF14A7" w:rsidRDefault="00BF14A7" w:rsidP="00BF14A7">
      <w:pPr>
        <w:spacing w:before="120"/>
        <w:jc w:val="both"/>
        <w:rPr>
          <w:rFonts w:ascii="Times New Roman" w:hAnsi="Times New Roman" w:cs="Times New Roman"/>
          <w:sz w:val="24"/>
          <w:szCs w:val="24"/>
        </w:rPr>
      </w:pPr>
      <w:r>
        <w:rPr>
          <w:rFonts w:ascii="Times New Roman" w:hAnsi="Times New Roman" w:cs="Times New Roman"/>
          <w:b/>
          <w:bCs/>
          <w:sz w:val="24"/>
          <w:szCs w:val="24"/>
        </w:rPr>
        <w:t>x</w:t>
      </w:r>
      <w:r w:rsidRPr="00BF14A7">
        <w:rPr>
          <w:rFonts w:ascii="Times New Roman" w:hAnsi="Times New Roman" w:cs="Times New Roman"/>
          <w:b/>
          <w:bCs/>
          <w:sz w:val="24"/>
          <w:szCs w:val="24"/>
        </w:rPr>
        <w:t>.5</w:t>
      </w:r>
      <w:r w:rsidRPr="00BF14A7">
        <w:rPr>
          <w:rFonts w:ascii="Times New Roman" w:hAnsi="Times New Roman" w:cs="Times New Roman"/>
          <w:b/>
          <w:bCs/>
          <w:sz w:val="24"/>
          <w:szCs w:val="24"/>
        </w:rPr>
        <w:tab/>
        <w:t>Hlasování:</w:t>
      </w:r>
      <w:r w:rsidRPr="00BF14A7">
        <w:rPr>
          <w:rFonts w:ascii="Times New Roman" w:hAnsi="Times New Roman" w:cs="Times New Roman"/>
          <w:sz w:val="24"/>
          <w:szCs w:val="24"/>
        </w:rPr>
        <w:tab/>
      </w:r>
      <w:proofErr w:type="gramStart"/>
      <w:r w:rsidRPr="00BF14A7">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BF14A7">
        <w:rPr>
          <w:rFonts w:ascii="Times New Roman" w:hAnsi="Times New Roman" w:cs="Times New Roman"/>
          <w:sz w:val="24"/>
          <w:szCs w:val="24"/>
        </w:rPr>
        <w:tab/>
        <w:t xml:space="preserve">proti   </w:t>
      </w:r>
      <w:r>
        <w:rPr>
          <w:rFonts w:ascii="Times New Roman" w:hAnsi="Times New Roman" w:cs="Times New Roman"/>
          <w:sz w:val="24"/>
          <w:szCs w:val="24"/>
        </w:rPr>
        <w:t>x</w:t>
      </w:r>
      <w:r w:rsidRPr="00BF14A7">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19F52347" w14:textId="68CA3D6B" w:rsidR="00BF14A7" w:rsidRPr="00BF14A7" w:rsidRDefault="00BF14A7" w:rsidP="00BF14A7">
      <w:pPr>
        <w:spacing w:before="120"/>
        <w:ind w:left="2127"/>
        <w:jc w:val="both"/>
        <w:rPr>
          <w:rFonts w:ascii="Times New Roman" w:hAnsi="Times New Roman" w:cs="Times New Roman"/>
          <w:b/>
          <w:sz w:val="24"/>
          <w:szCs w:val="24"/>
        </w:rPr>
      </w:pPr>
      <w:r w:rsidRPr="00BF14A7">
        <w:rPr>
          <w:rFonts w:ascii="Times New Roman" w:hAnsi="Times New Roman" w:cs="Times New Roman"/>
          <w:b/>
          <w:sz w:val="24"/>
          <w:szCs w:val="24"/>
        </w:rPr>
        <w:t xml:space="preserve">Usnesení </w:t>
      </w:r>
      <w:r>
        <w:rPr>
          <w:rFonts w:ascii="Times New Roman" w:hAnsi="Times New Roman" w:cs="Times New Roman"/>
          <w:b/>
          <w:sz w:val="24"/>
          <w:szCs w:val="24"/>
        </w:rPr>
        <w:t>ne-</w:t>
      </w:r>
      <w:r w:rsidRPr="00BF14A7">
        <w:rPr>
          <w:rFonts w:ascii="Times New Roman" w:hAnsi="Times New Roman" w:cs="Times New Roman"/>
          <w:b/>
          <w:sz w:val="24"/>
          <w:szCs w:val="24"/>
        </w:rPr>
        <w:t xml:space="preserve">bylo přijato. </w:t>
      </w:r>
    </w:p>
    <w:p w14:paraId="6C5725F2" w14:textId="77777777" w:rsidR="00BF14A7" w:rsidRPr="00BF14A7" w:rsidRDefault="00BF14A7" w:rsidP="00BF14A7">
      <w:pPr>
        <w:rPr>
          <w:rFonts w:ascii="Times New Roman" w:hAnsi="Times New Roman" w:cs="Times New Roman"/>
          <w:sz w:val="24"/>
          <w:szCs w:val="24"/>
        </w:rPr>
      </w:pPr>
    </w:p>
    <w:p w14:paraId="665795DF" w14:textId="5C99B683" w:rsidR="00BF14A7" w:rsidRPr="00BF14A7" w:rsidRDefault="00BF14A7" w:rsidP="00BF14A7">
      <w:pPr>
        <w:pStyle w:val="Nadpis2"/>
        <w:spacing w:before="120" w:after="120"/>
        <w:rPr>
          <w:rFonts w:ascii="Times New Roman" w:hAnsi="Times New Roman" w:cs="Times New Roman"/>
          <w:b/>
          <w:color w:val="auto"/>
          <w:sz w:val="24"/>
          <w:szCs w:val="24"/>
        </w:rPr>
      </w:pPr>
      <w:r w:rsidRPr="00BF14A7">
        <w:rPr>
          <w:rFonts w:ascii="Times New Roman" w:hAnsi="Times New Roman" w:cs="Times New Roman"/>
          <w:i/>
          <w:smallCaps/>
          <w:sz w:val="24"/>
          <w:szCs w:val="24"/>
        </w:rPr>
        <w:br w:type="page"/>
      </w:r>
      <w:r w:rsidRPr="00BF14A7">
        <w:rPr>
          <w:rFonts w:ascii="Times New Roman" w:hAnsi="Times New Roman" w:cs="Times New Roman"/>
          <w:b/>
          <w:color w:val="auto"/>
          <w:sz w:val="24"/>
          <w:szCs w:val="24"/>
        </w:rPr>
        <w:t xml:space="preserve">Bod č. </w:t>
      </w:r>
      <w:r>
        <w:rPr>
          <w:rFonts w:ascii="Times New Roman" w:hAnsi="Times New Roman" w:cs="Times New Roman"/>
          <w:b/>
          <w:color w:val="auto"/>
          <w:sz w:val="24"/>
          <w:szCs w:val="24"/>
        </w:rPr>
        <w:t>x</w:t>
      </w:r>
      <w:r w:rsidRPr="00BF14A7">
        <w:rPr>
          <w:rFonts w:ascii="Times New Roman" w:hAnsi="Times New Roman" w:cs="Times New Roman"/>
          <w:b/>
          <w:color w:val="auto"/>
          <w:sz w:val="24"/>
          <w:szCs w:val="24"/>
        </w:rPr>
        <w:t xml:space="preserve"> </w:t>
      </w:r>
    </w:p>
    <w:p w14:paraId="491D67A6" w14:textId="77777777" w:rsidR="00BF14A7" w:rsidRPr="00BF14A7" w:rsidRDefault="00BF14A7" w:rsidP="00BF14A7">
      <w:pPr>
        <w:pStyle w:val="Nadpis2"/>
        <w:spacing w:before="120" w:after="120"/>
        <w:rPr>
          <w:rFonts w:ascii="Times New Roman" w:hAnsi="Times New Roman" w:cs="Times New Roman"/>
          <w:b/>
          <w:smallCaps/>
          <w:color w:val="auto"/>
          <w:sz w:val="24"/>
          <w:szCs w:val="24"/>
          <w:u w:val="single"/>
        </w:rPr>
      </w:pPr>
      <w:r w:rsidRPr="00BF14A7">
        <w:rPr>
          <w:rFonts w:ascii="Times New Roman" w:hAnsi="Times New Roman" w:cs="Times New Roman"/>
          <w:b/>
          <w:color w:val="auto"/>
          <w:sz w:val="24"/>
          <w:szCs w:val="24"/>
          <w:u w:val="single"/>
        </w:rPr>
        <w:t>Změna rozpočtu VHČ pro rok 2024</w:t>
      </w:r>
    </w:p>
    <w:p w14:paraId="081E2AC4" w14:textId="77777777" w:rsidR="00BF14A7" w:rsidRPr="00BF14A7" w:rsidRDefault="00BF14A7" w:rsidP="00BF14A7">
      <w:pPr>
        <w:widowControl w:val="0"/>
        <w:spacing w:before="120"/>
        <w:jc w:val="both"/>
        <w:rPr>
          <w:rFonts w:ascii="Times New Roman" w:hAnsi="Times New Roman" w:cs="Times New Roman"/>
          <w:sz w:val="24"/>
          <w:szCs w:val="24"/>
        </w:rPr>
      </w:pPr>
      <w:r w:rsidRPr="00BF14A7">
        <w:rPr>
          <w:rFonts w:ascii="Times New Roman" w:hAnsi="Times New Roman" w:cs="Times New Roman"/>
          <w:b/>
          <w:bCs/>
          <w:sz w:val="24"/>
          <w:szCs w:val="24"/>
        </w:rPr>
        <w:t>Předkládá:</w:t>
      </w:r>
      <w:r w:rsidRPr="00BF14A7">
        <w:rPr>
          <w:rFonts w:ascii="Times New Roman" w:hAnsi="Times New Roman" w:cs="Times New Roman"/>
          <w:sz w:val="24"/>
          <w:szCs w:val="24"/>
        </w:rPr>
        <w:t xml:space="preserve"> starosta Kučera</w:t>
      </w:r>
    </w:p>
    <w:p w14:paraId="085B646B" w14:textId="77777777" w:rsidR="00BF14A7" w:rsidRPr="00BF14A7" w:rsidRDefault="00BF14A7" w:rsidP="00BF14A7">
      <w:pPr>
        <w:widowControl w:val="0"/>
        <w:tabs>
          <w:tab w:val="left" w:pos="5387"/>
        </w:tabs>
        <w:spacing w:before="120"/>
        <w:jc w:val="both"/>
        <w:rPr>
          <w:rFonts w:ascii="Times New Roman" w:hAnsi="Times New Roman" w:cs="Times New Roman"/>
          <w:sz w:val="24"/>
          <w:szCs w:val="24"/>
        </w:rPr>
      </w:pPr>
      <w:r w:rsidRPr="00BF14A7">
        <w:rPr>
          <w:rFonts w:ascii="Times New Roman" w:hAnsi="Times New Roman" w:cs="Times New Roman"/>
          <w:b/>
          <w:bCs/>
          <w:sz w:val="24"/>
          <w:szCs w:val="24"/>
        </w:rPr>
        <w:t xml:space="preserve">Odbor: </w:t>
      </w:r>
      <w:r w:rsidRPr="00BF14A7">
        <w:rPr>
          <w:rFonts w:ascii="Times New Roman" w:hAnsi="Times New Roman" w:cs="Times New Roman"/>
          <w:sz w:val="24"/>
          <w:szCs w:val="24"/>
        </w:rPr>
        <w:t xml:space="preserve">EO, OHSI                                                      </w:t>
      </w:r>
      <w:r w:rsidRPr="00BF14A7">
        <w:rPr>
          <w:rFonts w:ascii="Times New Roman" w:hAnsi="Times New Roman" w:cs="Times New Roman"/>
          <w:sz w:val="24"/>
          <w:szCs w:val="24"/>
        </w:rPr>
        <w:tab/>
      </w:r>
      <w:r w:rsidRPr="00BF14A7">
        <w:rPr>
          <w:rFonts w:ascii="Times New Roman" w:hAnsi="Times New Roman" w:cs="Times New Roman"/>
          <w:b/>
          <w:bCs/>
          <w:sz w:val="24"/>
          <w:szCs w:val="24"/>
        </w:rPr>
        <w:t>Zpracovali:</w:t>
      </w:r>
      <w:r w:rsidRPr="00BF14A7">
        <w:rPr>
          <w:rFonts w:ascii="Times New Roman" w:hAnsi="Times New Roman" w:cs="Times New Roman"/>
          <w:sz w:val="24"/>
          <w:szCs w:val="24"/>
        </w:rPr>
        <w:t xml:space="preserve"> Watzkeová, Hrádek</w:t>
      </w:r>
    </w:p>
    <w:p w14:paraId="35280DBA" w14:textId="1E9CCD79" w:rsidR="00BF14A7" w:rsidRPr="00BF14A7" w:rsidRDefault="00BF14A7" w:rsidP="00BF14A7">
      <w:pPr>
        <w:widowControl w:val="0"/>
        <w:tabs>
          <w:tab w:val="left" w:pos="6237"/>
        </w:tabs>
        <w:spacing w:before="120"/>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Pr="00BF14A7">
        <w:rPr>
          <w:rFonts w:ascii="Times New Roman" w:hAnsi="Times New Roman" w:cs="Times New Roman"/>
          <w:b/>
          <w:sz w:val="24"/>
          <w:szCs w:val="24"/>
        </w:rPr>
        <w:t>.1    Usnesení</w:t>
      </w:r>
      <w:proofErr w:type="gramEnd"/>
      <w:r w:rsidRPr="00BF14A7">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BF14A7">
        <w:rPr>
          <w:rFonts w:ascii="Times New Roman" w:hAnsi="Times New Roman" w:cs="Times New Roman"/>
          <w:b/>
          <w:sz w:val="24"/>
          <w:szCs w:val="24"/>
        </w:rPr>
        <w:t>/</w:t>
      </w:r>
      <w:r>
        <w:rPr>
          <w:rFonts w:ascii="Times New Roman" w:hAnsi="Times New Roman" w:cs="Times New Roman"/>
          <w:b/>
          <w:sz w:val="24"/>
          <w:szCs w:val="24"/>
        </w:rPr>
        <w:t>Z12</w:t>
      </w:r>
      <w:r w:rsidRPr="00BF14A7">
        <w:rPr>
          <w:rFonts w:ascii="Times New Roman" w:hAnsi="Times New Roman" w:cs="Times New Roman"/>
          <w:b/>
          <w:sz w:val="24"/>
          <w:szCs w:val="24"/>
        </w:rPr>
        <w:t>/24</w:t>
      </w:r>
    </w:p>
    <w:p w14:paraId="5CA35C87" w14:textId="3C426177" w:rsidR="00BF14A7" w:rsidRPr="00BF14A7" w:rsidRDefault="00BF14A7" w:rsidP="00BF14A7">
      <w:pPr>
        <w:tabs>
          <w:tab w:val="num" w:pos="1800"/>
        </w:tabs>
        <w:spacing w:before="120"/>
        <w:ind w:left="567"/>
        <w:jc w:val="both"/>
        <w:rPr>
          <w:rFonts w:ascii="Times New Roman" w:hAnsi="Times New Roman" w:cs="Times New Roman"/>
          <w:sz w:val="24"/>
          <w:szCs w:val="24"/>
        </w:rPr>
      </w:pPr>
      <w:r w:rsidRPr="00BF14A7">
        <w:rPr>
          <w:rFonts w:ascii="Times New Roman" w:hAnsi="Times New Roman" w:cs="Times New Roman"/>
          <w:sz w:val="24"/>
          <w:szCs w:val="24"/>
        </w:rPr>
        <w:t>ZMČ schv</w:t>
      </w:r>
      <w:r>
        <w:rPr>
          <w:rFonts w:ascii="Times New Roman" w:hAnsi="Times New Roman" w:cs="Times New Roman"/>
          <w:sz w:val="24"/>
          <w:szCs w:val="24"/>
        </w:rPr>
        <w:t>aluje</w:t>
      </w:r>
      <w:r w:rsidRPr="00BF14A7">
        <w:rPr>
          <w:rFonts w:ascii="Times New Roman" w:hAnsi="Times New Roman" w:cs="Times New Roman"/>
          <w:sz w:val="24"/>
          <w:szCs w:val="24"/>
        </w:rPr>
        <w:t xml:space="preserve"> navýšení nákladové stránky rozpočtu vedlejší hospodářské činnosti pro rok 2024 o 6.000.000 Kč v položce opravy a udržování. </w:t>
      </w:r>
    </w:p>
    <w:p w14:paraId="02219D95" w14:textId="33BC4248" w:rsidR="00BF14A7" w:rsidRPr="00BF14A7" w:rsidRDefault="00BF14A7" w:rsidP="00BF14A7">
      <w:pPr>
        <w:spacing w:before="12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.2    Důvodová</w:t>
      </w:r>
      <w:proofErr w:type="gramEnd"/>
      <w:r w:rsidRPr="00BF14A7">
        <w:rPr>
          <w:rFonts w:ascii="Times New Roman" w:hAnsi="Times New Roman" w:cs="Times New Roman"/>
          <w:b/>
          <w:bCs/>
          <w:sz w:val="24"/>
          <w:szCs w:val="24"/>
        </w:rPr>
        <w:t xml:space="preserve"> zpráva:</w:t>
      </w:r>
    </w:p>
    <w:p w14:paraId="5EA71E3D" w14:textId="4CD5E4B5" w:rsidR="00BF14A7" w:rsidRPr="00BF14A7" w:rsidRDefault="00BF14A7" w:rsidP="00BF14A7">
      <w:pPr>
        <w:spacing w:before="120"/>
        <w:ind w:firstLine="567"/>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.2.1</w:t>
      </w:r>
      <w:proofErr w:type="gramEnd"/>
      <w:r w:rsidRPr="00BF14A7">
        <w:rPr>
          <w:rFonts w:ascii="Times New Roman" w:hAnsi="Times New Roman" w:cs="Times New Roman"/>
          <w:sz w:val="24"/>
          <w:szCs w:val="24"/>
        </w:rPr>
        <w:tab/>
        <w:t>Použité právní předpisy:</w:t>
      </w:r>
    </w:p>
    <w:p w14:paraId="4C400472" w14:textId="77777777" w:rsidR="00BF14A7" w:rsidRPr="00BF14A7" w:rsidRDefault="00BF14A7" w:rsidP="00BF14A7">
      <w:pPr>
        <w:pStyle w:val="Zkladntextodsazen"/>
        <w:numPr>
          <w:ilvl w:val="0"/>
          <w:numId w:val="22"/>
        </w:numPr>
        <w:spacing w:before="120" w:after="0" w:line="240" w:lineRule="auto"/>
        <w:ind w:left="1701" w:hanging="283"/>
        <w:jc w:val="both"/>
        <w:rPr>
          <w:rFonts w:ascii="Times New Roman" w:hAnsi="Times New Roman" w:cs="Times New Roman"/>
          <w:sz w:val="24"/>
          <w:szCs w:val="24"/>
        </w:rPr>
      </w:pPr>
      <w:r w:rsidRPr="00BF14A7">
        <w:rPr>
          <w:rFonts w:ascii="Times New Roman" w:hAnsi="Times New Roman" w:cs="Times New Roman"/>
          <w:sz w:val="24"/>
          <w:szCs w:val="24"/>
        </w:rPr>
        <w:t>zákon č. 131/2000 Sb., o hl. m. Praze</w:t>
      </w:r>
    </w:p>
    <w:p w14:paraId="4EF764AD" w14:textId="77777777" w:rsidR="00BF14A7" w:rsidRPr="00BF14A7" w:rsidRDefault="00BF14A7" w:rsidP="00BF14A7">
      <w:pPr>
        <w:pStyle w:val="Zkladntextodsazen"/>
        <w:numPr>
          <w:ilvl w:val="0"/>
          <w:numId w:val="22"/>
        </w:numPr>
        <w:spacing w:after="0" w:line="240" w:lineRule="auto"/>
        <w:ind w:left="1701" w:hanging="283"/>
        <w:jc w:val="both"/>
        <w:rPr>
          <w:rFonts w:ascii="Times New Roman" w:hAnsi="Times New Roman" w:cs="Times New Roman"/>
          <w:sz w:val="24"/>
          <w:szCs w:val="24"/>
        </w:rPr>
      </w:pPr>
      <w:r w:rsidRPr="00BF14A7">
        <w:rPr>
          <w:rFonts w:ascii="Times New Roman" w:hAnsi="Times New Roman" w:cs="Times New Roman"/>
          <w:sz w:val="24"/>
          <w:szCs w:val="24"/>
        </w:rPr>
        <w:t>zákon č. 250/2000 Sb. o rozpočtových pravidlech ÚSC</w:t>
      </w:r>
    </w:p>
    <w:p w14:paraId="03DE23D5" w14:textId="41788B2A" w:rsidR="00BF14A7" w:rsidRPr="00BF14A7" w:rsidRDefault="00BF14A7" w:rsidP="00BF14A7">
      <w:pPr>
        <w:pStyle w:val="Zkladntextodsazen"/>
        <w:spacing w:before="120" w:after="0"/>
        <w:ind w:left="1418" w:hanging="851"/>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.2.2</w:t>
      </w:r>
      <w:proofErr w:type="gramEnd"/>
      <w:r w:rsidRPr="00BF14A7">
        <w:rPr>
          <w:rFonts w:ascii="Times New Roman" w:hAnsi="Times New Roman" w:cs="Times New Roman"/>
          <w:sz w:val="24"/>
          <w:szCs w:val="24"/>
        </w:rPr>
        <w:tab/>
        <w:t>Odůvodnění předkladu:</w:t>
      </w:r>
    </w:p>
    <w:p w14:paraId="7C1153D4" w14:textId="77777777" w:rsidR="00BF14A7" w:rsidRPr="00BF14A7" w:rsidRDefault="00BF14A7" w:rsidP="00BF14A7">
      <w:pPr>
        <w:pStyle w:val="Zkladntextodsazen"/>
        <w:spacing w:before="120" w:after="0"/>
        <w:ind w:left="1418"/>
        <w:jc w:val="both"/>
        <w:rPr>
          <w:rFonts w:ascii="Times New Roman" w:hAnsi="Times New Roman" w:cs="Times New Roman"/>
          <w:sz w:val="24"/>
          <w:szCs w:val="24"/>
        </w:rPr>
      </w:pPr>
      <w:r w:rsidRPr="00BF14A7">
        <w:rPr>
          <w:rFonts w:ascii="Times New Roman" w:hAnsi="Times New Roman" w:cs="Times New Roman"/>
          <w:sz w:val="24"/>
          <w:szCs w:val="24"/>
        </w:rPr>
        <w:t xml:space="preserve">Usnesením ZMČ byl schválen rozpočet vedlejší hospodářské činnosti pro rok 2024. S ohledem na nově předaný objekt v Místecké 899 vyvstala na straně MČ akutní potřeba zahájení celkových oprav nebytových prostor. V souvislosti s nezbytnými opravami došlo k dočerpání rozpočtových prostředků VHČ. Z tohoto důvodu je nutné navýšit nákladovou stránku rozpočtu VHČ pro rok 2024 o 6.000.000 Kč pro krytí nákladů do konce roku 2024. Navyšovaná částka rozpočtu zhruba koresponduje, resp. je nižší, než souhrn nákladů vynakládaných na financování oprav stávajících lékařských ordinací, společných prostor čekárny pro pacienty, opravy vstupních prostor do objektu, opravy vnitřních prostor lékárny a nezbytné opravy fasády objektu. Soupis oprav je uveden v příloze tohoto předkladu. </w:t>
      </w:r>
    </w:p>
    <w:p w14:paraId="3FC9E7B9" w14:textId="66174A1C" w:rsidR="00BF14A7" w:rsidRPr="00BF14A7" w:rsidRDefault="00BF14A7" w:rsidP="00BF14A7">
      <w:pPr>
        <w:pStyle w:val="Zkladntextodsazen"/>
        <w:spacing w:before="120"/>
        <w:ind w:left="1440" w:hanging="720"/>
        <w:rPr>
          <w:rFonts w:ascii="Times New Roman" w:hAnsi="Times New Roman" w:cs="Times New Roman"/>
          <w:sz w:val="24"/>
          <w:szCs w:val="24"/>
        </w:rPr>
      </w:pPr>
      <w:proofErr w:type="gramStart"/>
      <w:r>
        <w:rPr>
          <w:rFonts w:ascii="Times New Roman" w:hAnsi="Times New Roman" w:cs="Times New Roman"/>
          <w:sz w:val="24"/>
          <w:szCs w:val="24"/>
        </w:rPr>
        <w:t>x</w:t>
      </w:r>
      <w:r w:rsidRPr="00BF14A7">
        <w:rPr>
          <w:rFonts w:ascii="Times New Roman" w:hAnsi="Times New Roman" w:cs="Times New Roman"/>
          <w:sz w:val="24"/>
          <w:szCs w:val="24"/>
        </w:rPr>
        <w:t>.2.3</w:t>
      </w:r>
      <w:proofErr w:type="gramEnd"/>
      <w:r w:rsidRPr="00BF14A7">
        <w:rPr>
          <w:rFonts w:ascii="Times New Roman" w:hAnsi="Times New Roman" w:cs="Times New Roman"/>
          <w:sz w:val="24"/>
          <w:szCs w:val="24"/>
        </w:rPr>
        <w:t xml:space="preserve">    Další přílohy nebo odkazy:  </w:t>
      </w:r>
    </w:p>
    <w:p w14:paraId="3FCB79DA" w14:textId="77777777" w:rsidR="00BF14A7" w:rsidRPr="00BF14A7" w:rsidRDefault="00BF14A7" w:rsidP="00BF14A7">
      <w:pPr>
        <w:pStyle w:val="Zkladntextodsazen"/>
        <w:spacing w:after="0"/>
        <w:ind w:left="2694" w:hanging="1276"/>
        <w:rPr>
          <w:rFonts w:ascii="Times New Roman" w:hAnsi="Times New Roman" w:cs="Times New Roman"/>
          <w:sz w:val="24"/>
          <w:szCs w:val="24"/>
        </w:rPr>
      </w:pPr>
      <w:r w:rsidRPr="00BF14A7">
        <w:rPr>
          <w:rFonts w:ascii="Times New Roman" w:hAnsi="Times New Roman" w:cs="Times New Roman"/>
          <w:sz w:val="24"/>
          <w:szCs w:val="24"/>
        </w:rPr>
        <w:t xml:space="preserve">příloha č. 1 – soupis oprav Místecká - VHČ </w:t>
      </w:r>
    </w:p>
    <w:p w14:paraId="7C0E6B45" w14:textId="6991D6D1" w:rsidR="00BF14A7" w:rsidRPr="00BF14A7" w:rsidRDefault="00BF14A7" w:rsidP="00BF14A7">
      <w:pPr>
        <w:pStyle w:val="Zkladntextodsazen"/>
        <w:spacing w:before="120"/>
        <w:ind w:left="709" w:hanging="709"/>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.3</w:t>
      </w:r>
      <w:r w:rsidRPr="00BF14A7">
        <w:rPr>
          <w:rFonts w:ascii="Times New Roman" w:hAnsi="Times New Roman" w:cs="Times New Roman"/>
          <w:b/>
          <w:bCs/>
          <w:sz w:val="24"/>
          <w:szCs w:val="24"/>
        </w:rPr>
        <w:tab/>
        <w:t>Termín</w:t>
      </w:r>
      <w:proofErr w:type="gramEnd"/>
      <w:r w:rsidRPr="00BF14A7">
        <w:rPr>
          <w:rFonts w:ascii="Times New Roman" w:hAnsi="Times New Roman" w:cs="Times New Roman"/>
          <w:b/>
          <w:bCs/>
          <w:sz w:val="24"/>
          <w:szCs w:val="24"/>
        </w:rPr>
        <w:t xml:space="preserve"> realizace přijatého usnesení: </w:t>
      </w:r>
      <w:r>
        <w:rPr>
          <w:rFonts w:ascii="Times New Roman" w:hAnsi="Times New Roman" w:cs="Times New Roman"/>
          <w:bCs/>
          <w:sz w:val="24"/>
          <w:szCs w:val="24"/>
        </w:rPr>
        <w:t>ihned</w:t>
      </w:r>
      <w:r w:rsidRPr="00BF14A7">
        <w:rPr>
          <w:rFonts w:ascii="Times New Roman" w:hAnsi="Times New Roman" w:cs="Times New Roman"/>
          <w:b/>
          <w:bCs/>
          <w:sz w:val="24"/>
          <w:szCs w:val="24"/>
        </w:rPr>
        <w:t xml:space="preserve"> </w:t>
      </w:r>
    </w:p>
    <w:p w14:paraId="5036366B" w14:textId="5C5112E0" w:rsidR="00BF14A7" w:rsidRPr="00BF14A7" w:rsidRDefault="00BF14A7" w:rsidP="00BF14A7">
      <w:pPr>
        <w:pStyle w:val="Zkladntextodsazen"/>
        <w:spacing w:before="120"/>
        <w:ind w:left="0"/>
        <w:jc w:val="both"/>
        <w:rPr>
          <w:rFonts w:ascii="Times New Roman" w:hAnsi="Times New Roman" w:cs="Times New Roman"/>
          <w:sz w:val="24"/>
          <w:szCs w:val="24"/>
        </w:rPr>
      </w:pPr>
      <w:proofErr w:type="gramStart"/>
      <w:r>
        <w:rPr>
          <w:rFonts w:ascii="Times New Roman" w:hAnsi="Times New Roman" w:cs="Times New Roman"/>
          <w:b/>
          <w:bCs/>
          <w:sz w:val="24"/>
          <w:szCs w:val="24"/>
        </w:rPr>
        <w:t>x</w:t>
      </w:r>
      <w:r w:rsidRPr="00BF14A7">
        <w:rPr>
          <w:rFonts w:ascii="Times New Roman" w:hAnsi="Times New Roman" w:cs="Times New Roman"/>
          <w:b/>
          <w:bCs/>
          <w:sz w:val="24"/>
          <w:szCs w:val="24"/>
        </w:rPr>
        <w:t>.4</w:t>
      </w:r>
      <w:r w:rsidRPr="00BF14A7">
        <w:rPr>
          <w:rFonts w:ascii="Times New Roman" w:hAnsi="Times New Roman" w:cs="Times New Roman"/>
          <w:b/>
          <w:bCs/>
          <w:sz w:val="24"/>
          <w:szCs w:val="24"/>
        </w:rPr>
        <w:tab/>
        <w:t>Zodpovídá</w:t>
      </w:r>
      <w:proofErr w:type="gramEnd"/>
      <w:r w:rsidRPr="00BF14A7">
        <w:rPr>
          <w:rFonts w:ascii="Times New Roman" w:hAnsi="Times New Roman" w:cs="Times New Roman"/>
          <w:b/>
          <w:bCs/>
          <w:sz w:val="24"/>
          <w:szCs w:val="24"/>
        </w:rPr>
        <w:t>:</w:t>
      </w:r>
      <w:r w:rsidRPr="00BF14A7">
        <w:rPr>
          <w:rFonts w:ascii="Times New Roman" w:hAnsi="Times New Roman" w:cs="Times New Roman"/>
          <w:sz w:val="24"/>
          <w:szCs w:val="24"/>
        </w:rPr>
        <w:tab/>
        <w:t>starosta Kučera - EO, OHSI</w:t>
      </w:r>
    </w:p>
    <w:p w14:paraId="4AD2868E" w14:textId="0923EEF8" w:rsidR="00BF14A7" w:rsidRPr="00BF14A7" w:rsidRDefault="00BF14A7" w:rsidP="00BF14A7">
      <w:pPr>
        <w:pStyle w:val="Zkladntextodsazen"/>
        <w:spacing w:before="120"/>
        <w:ind w:left="0"/>
        <w:jc w:val="both"/>
        <w:rPr>
          <w:rFonts w:ascii="Times New Roman" w:hAnsi="Times New Roman" w:cs="Times New Roman"/>
          <w:sz w:val="24"/>
          <w:szCs w:val="24"/>
        </w:rPr>
      </w:pPr>
      <w:r>
        <w:rPr>
          <w:rFonts w:ascii="Times New Roman" w:hAnsi="Times New Roman" w:cs="Times New Roman"/>
          <w:b/>
          <w:bCs/>
          <w:sz w:val="24"/>
          <w:szCs w:val="24"/>
        </w:rPr>
        <w:t>x</w:t>
      </w:r>
      <w:r w:rsidRPr="00BF14A7">
        <w:rPr>
          <w:rFonts w:ascii="Times New Roman" w:hAnsi="Times New Roman" w:cs="Times New Roman"/>
          <w:b/>
          <w:bCs/>
          <w:sz w:val="24"/>
          <w:szCs w:val="24"/>
        </w:rPr>
        <w:t>.5</w:t>
      </w:r>
      <w:r w:rsidRPr="00BF14A7">
        <w:rPr>
          <w:rFonts w:ascii="Times New Roman" w:hAnsi="Times New Roman" w:cs="Times New Roman"/>
          <w:b/>
          <w:bCs/>
          <w:sz w:val="24"/>
          <w:szCs w:val="24"/>
        </w:rPr>
        <w:tab/>
        <w:t>Hlasování:</w:t>
      </w:r>
      <w:r w:rsidRPr="00BF14A7">
        <w:rPr>
          <w:rFonts w:ascii="Times New Roman" w:hAnsi="Times New Roman" w:cs="Times New Roman"/>
          <w:sz w:val="24"/>
          <w:szCs w:val="24"/>
        </w:rPr>
        <w:tab/>
      </w:r>
      <w:proofErr w:type="gramStart"/>
      <w:r w:rsidRPr="00BF14A7">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BF14A7">
        <w:rPr>
          <w:rFonts w:ascii="Times New Roman" w:hAnsi="Times New Roman" w:cs="Times New Roman"/>
          <w:sz w:val="24"/>
          <w:szCs w:val="24"/>
        </w:rPr>
        <w:tab/>
        <w:t xml:space="preserve">proti   </w:t>
      </w:r>
      <w:r>
        <w:rPr>
          <w:rFonts w:ascii="Times New Roman" w:hAnsi="Times New Roman" w:cs="Times New Roman"/>
          <w:sz w:val="24"/>
          <w:szCs w:val="24"/>
        </w:rPr>
        <w:t>x</w:t>
      </w:r>
      <w:r w:rsidRPr="00BF14A7">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0980CDB5" w14:textId="42935A63" w:rsidR="00BF14A7" w:rsidRPr="00BF14A7" w:rsidRDefault="00BF14A7" w:rsidP="00BF14A7">
      <w:pPr>
        <w:pStyle w:val="Zkladntextodsazen"/>
        <w:spacing w:before="120"/>
        <w:ind w:left="2127"/>
        <w:jc w:val="both"/>
        <w:rPr>
          <w:rFonts w:ascii="Times New Roman" w:hAnsi="Times New Roman" w:cs="Times New Roman"/>
          <w:b/>
          <w:sz w:val="24"/>
          <w:szCs w:val="24"/>
        </w:rPr>
      </w:pPr>
      <w:r w:rsidRPr="00BF14A7">
        <w:rPr>
          <w:rFonts w:ascii="Times New Roman" w:hAnsi="Times New Roman" w:cs="Times New Roman"/>
          <w:b/>
          <w:sz w:val="24"/>
          <w:szCs w:val="24"/>
        </w:rPr>
        <w:t xml:space="preserve">Usnesení </w:t>
      </w:r>
      <w:r>
        <w:rPr>
          <w:rFonts w:ascii="Times New Roman" w:hAnsi="Times New Roman" w:cs="Times New Roman"/>
          <w:b/>
          <w:sz w:val="24"/>
          <w:szCs w:val="24"/>
        </w:rPr>
        <w:t>ne-</w:t>
      </w:r>
      <w:r w:rsidRPr="00BF14A7">
        <w:rPr>
          <w:rFonts w:ascii="Times New Roman" w:hAnsi="Times New Roman" w:cs="Times New Roman"/>
          <w:b/>
          <w:sz w:val="24"/>
          <w:szCs w:val="24"/>
        </w:rPr>
        <w:t xml:space="preserve">bylo přijato. </w:t>
      </w:r>
    </w:p>
    <w:p w14:paraId="2D603D3F" w14:textId="1B45DF4E" w:rsidR="00BF14A7" w:rsidRDefault="00BF14A7">
      <w:pPr>
        <w:rPr>
          <w:rFonts w:ascii="Times New Roman" w:eastAsiaTheme="majorEastAsia" w:hAnsi="Times New Roman" w:cs="Times New Roman"/>
          <w:b/>
          <w:color w:val="2E74B5" w:themeColor="accent1" w:themeShade="BF"/>
          <w:sz w:val="28"/>
          <w:szCs w:val="28"/>
        </w:rPr>
      </w:pPr>
      <w:r>
        <w:rPr>
          <w:rFonts w:ascii="Times New Roman" w:hAnsi="Times New Roman" w:cs="Times New Roman"/>
          <w:b/>
        </w:rPr>
        <w:br w:type="page"/>
      </w:r>
    </w:p>
    <w:p w14:paraId="5311460B" w14:textId="1A1B874A" w:rsidR="00EE765A" w:rsidRPr="00913BAF" w:rsidRDefault="00EE765A" w:rsidP="00EE765A">
      <w:pPr>
        <w:pStyle w:val="Nadpis2"/>
        <w:spacing w:before="120" w:after="120"/>
        <w:rPr>
          <w:rFonts w:ascii="Times New Roman" w:hAnsi="Times New Roman" w:cs="Times New Roman"/>
          <w:b/>
          <w:color w:val="auto"/>
          <w:sz w:val="24"/>
          <w:szCs w:val="24"/>
        </w:rPr>
      </w:pPr>
      <w:r w:rsidRPr="00913BAF">
        <w:rPr>
          <w:rFonts w:ascii="Times New Roman" w:hAnsi="Times New Roman" w:cs="Times New Roman"/>
          <w:b/>
          <w:color w:val="auto"/>
          <w:sz w:val="24"/>
          <w:szCs w:val="24"/>
        </w:rPr>
        <w:t xml:space="preserve">Bod č. </w:t>
      </w:r>
      <w:r>
        <w:rPr>
          <w:rFonts w:ascii="Times New Roman" w:hAnsi="Times New Roman" w:cs="Times New Roman"/>
          <w:b/>
          <w:color w:val="auto"/>
          <w:sz w:val="24"/>
          <w:szCs w:val="24"/>
        </w:rPr>
        <w:t>x</w:t>
      </w:r>
      <w:r w:rsidRPr="00913BAF">
        <w:rPr>
          <w:rFonts w:ascii="Times New Roman" w:hAnsi="Times New Roman" w:cs="Times New Roman"/>
          <w:b/>
          <w:color w:val="auto"/>
          <w:sz w:val="24"/>
          <w:szCs w:val="24"/>
        </w:rPr>
        <w:t xml:space="preserve"> </w:t>
      </w:r>
    </w:p>
    <w:p w14:paraId="58B8F0C2" w14:textId="77777777" w:rsidR="00EE765A" w:rsidRPr="00913BAF" w:rsidRDefault="00EE765A" w:rsidP="00EE765A">
      <w:pPr>
        <w:widowControl w:val="0"/>
        <w:spacing w:before="120" w:line="240" w:lineRule="auto"/>
        <w:jc w:val="both"/>
        <w:rPr>
          <w:rFonts w:ascii="Times New Roman" w:hAnsi="Times New Roman" w:cs="Times New Roman"/>
          <w:b/>
          <w:bCs/>
          <w:iCs/>
          <w:sz w:val="24"/>
          <w:szCs w:val="24"/>
          <w:u w:val="single"/>
        </w:rPr>
      </w:pPr>
      <w:r w:rsidRPr="00913BAF">
        <w:rPr>
          <w:rFonts w:ascii="Times New Roman" w:hAnsi="Times New Roman" w:cs="Times New Roman"/>
          <w:b/>
          <w:bCs/>
          <w:iCs/>
          <w:sz w:val="24"/>
          <w:szCs w:val="24"/>
          <w:u w:val="single"/>
        </w:rPr>
        <w:t>Strategický plán MČ Praha 18</w:t>
      </w:r>
    </w:p>
    <w:p w14:paraId="49F9175F" w14:textId="77777777" w:rsidR="00EE765A" w:rsidRPr="00913BAF" w:rsidRDefault="00EE765A" w:rsidP="00EE765A">
      <w:pPr>
        <w:widowControl w:val="0"/>
        <w:spacing w:before="120" w:line="240" w:lineRule="auto"/>
        <w:jc w:val="both"/>
        <w:rPr>
          <w:rFonts w:ascii="Times New Roman" w:hAnsi="Times New Roman" w:cs="Times New Roman"/>
          <w:sz w:val="24"/>
          <w:szCs w:val="24"/>
        </w:rPr>
      </w:pPr>
      <w:r w:rsidRPr="00913BAF">
        <w:rPr>
          <w:rFonts w:ascii="Times New Roman" w:hAnsi="Times New Roman" w:cs="Times New Roman"/>
          <w:b/>
          <w:bCs/>
          <w:sz w:val="24"/>
          <w:szCs w:val="24"/>
        </w:rPr>
        <w:t xml:space="preserve">Předkládá: </w:t>
      </w:r>
      <w:r w:rsidRPr="00913BAF">
        <w:rPr>
          <w:rFonts w:ascii="Times New Roman" w:hAnsi="Times New Roman" w:cs="Times New Roman"/>
          <w:bCs/>
          <w:sz w:val="24"/>
          <w:szCs w:val="24"/>
        </w:rPr>
        <w:t>starosta Kučera</w:t>
      </w:r>
    </w:p>
    <w:p w14:paraId="740269A1" w14:textId="77777777" w:rsidR="00EE765A" w:rsidRPr="00913BAF" w:rsidRDefault="00EE765A" w:rsidP="00EE765A">
      <w:pPr>
        <w:widowControl w:val="0"/>
        <w:tabs>
          <w:tab w:val="left" w:pos="5670"/>
        </w:tabs>
        <w:spacing w:before="120" w:line="240" w:lineRule="auto"/>
        <w:jc w:val="both"/>
        <w:rPr>
          <w:rFonts w:ascii="Times New Roman" w:hAnsi="Times New Roman" w:cs="Times New Roman"/>
          <w:sz w:val="24"/>
          <w:szCs w:val="24"/>
        </w:rPr>
      </w:pPr>
      <w:r w:rsidRPr="00913BAF">
        <w:rPr>
          <w:rFonts w:ascii="Times New Roman" w:hAnsi="Times New Roman" w:cs="Times New Roman"/>
          <w:b/>
          <w:sz w:val="24"/>
          <w:szCs w:val="24"/>
        </w:rPr>
        <w:t>Odbor:</w:t>
      </w:r>
      <w:r w:rsidRPr="00913BAF">
        <w:rPr>
          <w:rFonts w:ascii="Times New Roman" w:hAnsi="Times New Roman" w:cs="Times New Roman"/>
          <w:sz w:val="24"/>
          <w:szCs w:val="24"/>
        </w:rPr>
        <w:t xml:space="preserve"> OKT</w:t>
      </w:r>
      <w:r w:rsidRPr="00913BAF">
        <w:rPr>
          <w:rFonts w:ascii="Times New Roman" w:hAnsi="Times New Roman" w:cs="Times New Roman"/>
          <w:sz w:val="24"/>
          <w:szCs w:val="24"/>
        </w:rPr>
        <w:tab/>
      </w:r>
      <w:r w:rsidRPr="00913BAF">
        <w:rPr>
          <w:rFonts w:ascii="Times New Roman" w:hAnsi="Times New Roman" w:cs="Times New Roman"/>
          <w:b/>
          <w:bCs/>
          <w:sz w:val="24"/>
          <w:szCs w:val="24"/>
        </w:rPr>
        <w:t>Zpracovala:</w:t>
      </w:r>
      <w:r w:rsidRPr="00913BAF">
        <w:rPr>
          <w:rFonts w:ascii="Times New Roman" w:hAnsi="Times New Roman" w:cs="Times New Roman"/>
          <w:sz w:val="24"/>
          <w:szCs w:val="24"/>
        </w:rPr>
        <w:t xml:space="preserve"> Kubíčková </w:t>
      </w:r>
    </w:p>
    <w:p w14:paraId="1B9B48B1" w14:textId="08AC3D72" w:rsidR="00EE765A" w:rsidRPr="00913BAF" w:rsidRDefault="00EE765A" w:rsidP="00EE765A">
      <w:pPr>
        <w:widowControl w:val="0"/>
        <w:spacing w:before="12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Pr="00913BAF">
        <w:rPr>
          <w:rFonts w:ascii="Times New Roman" w:hAnsi="Times New Roman" w:cs="Times New Roman"/>
          <w:b/>
          <w:sz w:val="24"/>
          <w:szCs w:val="24"/>
        </w:rPr>
        <w:t>.1</w:t>
      </w:r>
      <w:r w:rsidRPr="00913BAF">
        <w:rPr>
          <w:rFonts w:ascii="Times New Roman" w:hAnsi="Times New Roman" w:cs="Times New Roman"/>
          <w:b/>
          <w:sz w:val="24"/>
          <w:szCs w:val="24"/>
        </w:rPr>
        <w:tab/>
        <w:t>Usnesení</w:t>
      </w:r>
      <w:proofErr w:type="gramEnd"/>
      <w:r w:rsidRPr="00913BAF">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913BAF">
        <w:rPr>
          <w:rFonts w:ascii="Times New Roman" w:hAnsi="Times New Roman" w:cs="Times New Roman"/>
          <w:b/>
          <w:sz w:val="24"/>
          <w:szCs w:val="24"/>
        </w:rPr>
        <w:t>/</w:t>
      </w:r>
      <w:r>
        <w:rPr>
          <w:rFonts w:ascii="Times New Roman" w:hAnsi="Times New Roman" w:cs="Times New Roman"/>
          <w:b/>
          <w:sz w:val="24"/>
          <w:szCs w:val="24"/>
        </w:rPr>
        <w:t>Z12</w:t>
      </w:r>
      <w:r w:rsidRPr="00913BAF">
        <w:rPr>
          <w:rFonts w:ascii="Times New Roman" w:hAnsi="Times New Roman" w:cs="Times New Roman"/>
          <w:b/>
          <w:sz w:val="24"/>
          <w:szCs w:val="24"/>
        </w:rPr>
        <w:t>/24</w:t>
      </w:r>
    </w:p>
    <w:p w14:paraId="2F4063E0" w14:textId="77777777" w:rsidR="00EE765A" w:rsidRPr="00913BAF" w:rsidRDefault="00EE765A" w:rsidP="00EE765A">
      <w:pPr>
        <w:widowControl w:val="0"/>
        <w:spacing w:before="120" w:line="240" w:lineRule="auto"/>
        <w:ind w:left="709"/>
        <w:jc w:val="both"/>
        <w:rPr>
          <w:rFonts w:ascii="Times New Roman" w:hAnsi="Times New Roman" w:cs="Times New Roman"/>
          <w:sz w:val="24"/>
          <w:szCs w:val="24"/>
        </w:rPr>
      </w:pPr>
      <w:r w:rsidRPr="00913BAF">
        <w:rPr>
          <w:rFonts w:ascii="Times New Roman" w:hAnsi="Times New Roman" w:cs="Times New Roman"/>
          <w:sz w:val="24"/>
          <w:szCs w:val="24"/>
        </w:rPr>
        <w:t>ZMČ schv</w:t>
      </w:r>
      <w:r>
        <w:rPr>
          <w:rFonts w:ascii="Times New Roman" w:hAnsi="Times New Roman" w:cs="Times New Roman"/>
          <w:sz w:val="24"/>
          <w:szCs w:val="24"/>
        </w:rPr>
        <w:t>aluje</w:t>
      </w:r>
      <w:r w:rsidRPr="00913BAF">
        <w:rPr>
          <w:rFonts w:ascii="Times New Roman" w:hAnsi="Times New Roman" w:cs="Times New Roman"/>
          <w:sz w:val="24"/>
          <w:szCs w:val="24"/>
        </w:rPr>
        <w:t xml:space="preserve"> Strategický plán městské části Praha 18 ve znění přílohy č. 1. </w:t>
      </w:r>
    </w:p>
    <w:p w14:paraId="54445D58" w14:textId="77777777" w:rsidR="00EE765A" w:rsidRPr="00913BAF" w:rsidRDefault="00EE765A" w:rsidP="00EE765A">
      <w:pPr>
        <w:widowControl w:val="0"/>
        <w:spacing w:before="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913BAF">
        <w:rPr>
          <w:rFonts w:ascii="Times New Roman" w:hAnsi="Times New Roman" w:cs="Times New Roman"/>
          <w:b/>
          <w:bCs/>
          <w:sz w:val="24"/>
          <w:szCs w:val="24"/>
        </w:rPr>
        <w:t>.2</w:t>
      </w:r>
      <w:r w:rsidRPr="00913BAF">
        <w:rPr>
          <w:rFonts w:ascii="Times New Roman" w:hAnsi="Times New Roman" w:cs="Times New Roman"/>
          <w:b/>
          <w:bCs/>
          <w:sz w:val="24"/>
          <w:szCs w:val="24"/>
        </w:rPr>
        <w:tab/>
        <w:t>Důvodová</w:t>
      </w:r>
      <w:proofErr w:type="gramEnd"/>
      <w:r w:rsidRPr="00913BAF">
        <w:rPr>
          <w:rFonts w:ascii="Times New Roman" w:hAnsi="Times New Roman" w:cs="Times New Roman"/>
          <w:b/>
          <w:bCs/>
          <w:sz w:val="24"/>
          <w:szCs w:val="24"/>
        </w:rPr>
        <w:t xml:space="preserve"> zpráva:  </w:t>
      </w:r>
    </w:p>
    <w:p w14:paraId="5DBDD20F" w14:textId="77777777" w:rsidR="00EE765A" w:rsidRPr="00913BAF" w:rsidRDefault="00EE765A" w:rsidP="00EE765A">
      <w:pPr>
        <w:spacing w:before="120" w:line="240" w:lineRule="auto"/>
        <w:ind w:left="1416" w:hanging="696"/>
        <w:jc w:val="both"/>
        <w:rPr>
          <w:rFonts w:ascii="Times New Roman" w:hAnsi="Times New Roman" w:cs="Times New Roman"/>
          <w:sz w:val="24"/>
          <w:szCs w:val="24"/>
        </w:rPr>
      </w:pPr>
      <w:proofErr w:type="gramStart"/>
      <w:r>
        <w:rPr>
          <w:rFonts w:ascii="Times New Roman" w:hAnsi="Times New Roman" w:cs="Times New Roman"/>
          <w:sz w:val="24"/>
          <w:szCs w:val="24"/>
        </w:rPr>
        <w:t>x</w:t>
      </w:r>
      <w:r w:rsidRPr="00913BAF">
        <w:rPr>
          <w:rFonts w:ascii="Times New Roman" w:hAnsi="Times New Roman" w:cs="Times New Roman"/>
          <w:sz w:val="24"/>
          <w:szCs w:val="24"/>
        </w:rPr>
        <w:t>.2.1</w:t>
      </w:r>
      <w:proofErr w:type="gramEnd"/>
      <w:r w:rsidRPr="00913BAF">
        <w:rPr>
          <w:rFonts w:ascii="Times New Roman" w:hAnsi="Times New Roman" w:cs="Times New Roman"/>
          <w:sz w:val="24"/>
          <w:szCs w:val="24"/>
        </w:rPr>
        <w:tab/>
        <w:t xml:space="preserve">Použité právní předpisy: </w:t>
      </w:r>
    </w:p>
    <w:p w14:paraId="5630622A" w14:textId="77777777" w:rsidR="00EE765A" w:rsidRPr="00913BAF" w:rsidRDefault="00EE765A" w:rsidP="00EE765A">
      <w:pPr>
        <w:numPr>
          <w:ilvl w:val="0"/>
          <w:numId w:val="5"/>
        </w:numPr>
        <w:spacing w:after="0" w:line="240" w:lineRule="auto"/>
        <w:ind w:left="1701" w:hanging="283"/>
        <w:contextualSpacing/>
        <w:jc w:val="both"/>
        <w:rPr>
          <w:rFonts w:ascii="Times New Roman" w:hAnsi="Times New Roman" w:cs="Times New Roman"/>
          <w:sz w:val="24"/>
          <w:szCs w:val="24"/>
        </w:rPr>
      </w:pPr>
      <w:r w:rsidRPr="00913BAF">
        <w:rPr>
          <w:rFonts w:ascii="Times New Roman" w:hAnsi="Times New Roman" w:cs="Times New Roman"/>
          <w:sz w:val="24"/>
          <w:szCs w:val="24"/>
        </w:rPr>
        <w:t xml:space="preserve">zákon č. 131/2000 Sb., o hlavním městě Praze </w:t>
      </w:r>
    </w:p>
    <w:p w14:paraId="1932C17F" w14:textId="77777777" w:rsidR="00EE765A" w:rsidRPr="00913BAF" w:rsidRDefault="00EE765A" w:rsidP="00EE765A">
      <w:pPr>
        <w:spacing w:before="120" w:line="240" w:lineRule="auto"/>
        <w:ind w:left="1440" w:hanging="696"/>
        <w:jc w:val="both"/>
        <w:rPr>
          <w:rFonts w:ascii="Times New Roman" w:hAnsi="Times New Roman" w:cs="Times New Roman"/>
          <w:sz w:val="24"/>
          <w:szCs w:val="24"/>
        </w:rPr>
      </w:pPr>
      <w:proofErr w:type="gramStart"/>
      <w:r>
        <w:rPr>
          <w:rFonts w:ascii="Times New Roman" w:hAnsi="Times New Roman" w:cs="Times New Roman"/>
          <w:sz w:val="24"/>
          <w:szCs w:val="24"/>
        </w:rPr>
        <w:t>x</w:t>
      </w:r>
      <w:r w:rsidRPr="00913BAF">
        <w:rPr>
          <w:rFonts w:ascii="Times New Roman" w:hAnsi="Times New Roman" w:cs="Times New Roman"/>
          <w:sz w:val="24"/>
          <w:szCs w:val="24"/>
        </w:rPr>
        <w:t>.2.2</w:t>
      </w:r>
      <w:proofErr w:type="gramEnd"/>
      <w:r w:rsidRPr="00913BAF">
        <w:rPr>
          <w:rFonts w:ascii="Times New Roman" w:hAnsi="Times New Roman" w:cs="Times New Roman"/>
          <w:sz w:val="24"/>
          <w:szCs w:val="24"/>
        </w:rPr>
        <w:tab/>
        <w:t xml:space="preserve">Odůvodnění předkladu: </w:t>
      </w:r>
    </w:p>
    <w:p w14:paraId="4B35EF9D" w14:textId="77777777" w:rsidR="00EE765A" w:rsidRPr="00913BAF" w:rsidRDefault="00EE765A" w:rsidP="00EE765A">
      <w:pPr>
        <w:widowControl w:val="0"/>
        <w:spacing w:before="120" w:line="240" w:lineRule="auto"/>
        <w:ind w:left="1410"/>
        <w:jc w:val="both"/>
        <w:rPr>
          <w:rFonts w:ascii="Times New Roman" w:hAnsi="Times New Roman" w:cs="Times New Roman"/>
          <w:sz w:val="24"/>
          <w:szCs w:val="24"/>
        </w:rPr>
      </w:pPr>
      <w:r w:rsidRPr="00913BAF">
        <w:rPr>
          <w:rFonts w:ascii="Times New Roman" w:hAnsi="Times New Roman" w:cs="Times New Roman"/>
          <w:bCs/>
          <w:sz w:val="24"/>
          <w:szCs w:val="24"/>
        </w:rPr>
        <w:t xml:space="preserve">RMČ svým usnesením č. </w:t>
      </w:r>
      <w:r w:rsidRPr="00913BAF">
        <w:rPr>
          <w:rFonts w:ascii="Times New Roman" w:hAnsi="Times New Roman" w:cs="Times New Roman"/>
          <w:sz w:val="24"/>
          <w:szCs w:val="24"/>
        </w:rPr>
        <w:t xml:space="preserve">063/05/23 ze dne </w:t>
      </w:r>
      <w:proofErr w:type="gramStart"/>
      <w:r w:rsidRPr="00913BAF">
        <w:rPr>
          <w:rFonts w:ascii="Times New Roman" w:hAnsi="Times New Roman" w:cs="Times New Roman"/>
          <w:sz w:val="24"/>
          <w:szCs w:val="24"/>
        </w:rPr>
        <w:t>22.02.2023</w:t>
      </w:r>
      <w:proofErr w:type="gramEnd"/>
      <w:r w:rsidRPr="00913BAF">
        <w:rPr>
          <w:rFonts w:ascii="Times New Roman" w:hAnsi="Times New Roman" w:cs="Times New Roman"/>
          <w:sz w:val="24"/>
          <w:szCs w:val="24"/>
        </w:rPr>
        <w:t xml:space="preserve"> schválila Programové prohlášení RMČ pro volební období 2022 – 2026. Součástí tohoto Programového prohlášení bylo i vytvoření strategického plánu městské části.</w:t>
      </w:r>
    </w:p>
    <w:p w14:paraId="6F364900" w14:textId="77777777" w:rsidR="00EE765A" w:rsidRPr="00913BAF" w:rsidRDefault="00EE765A" w:rsidP="00EE765A">
      <w:pPr>
        <w:widowControl w:val="0"/>
        <w:spacing w:before="120" w:line="240" w:lineRule="auto"/>
        <w:ind w:left="1410"/>
        <w:jc w:val="both"/>
        <w:rPr>
          <w:rFonts w:ascii="Times New Roman" w:hAnsi="Times New Roman" w:cs="Times New Roman"/>
          <w:b/>
          <w:bCs/>
          <w:sz w:val="24"/>
          <w:szCs w:val="24"/>
        </w:rPr>
      </w:pPr>
      <w:r w:rsidRPr="00913BAF">
        <w:rPr>
          <w:rFonts w:ascii="Times New Roman" w:hAnsi="Times New Roman" w:cs="Times New Roman"/>
          <w:sz w:val="24"/>
          <w:szCs w:val="24"/>
        </w:rPr>
        <w:t xml:space="preserve">Vybraným dodavatelem, společností </w:t>
      </w:r>
      <w:r w:rsidRPr="00913BAF">
        <w:rPr>
          <w:rFonts w:ascii="Times New Roman" w:hAnsi="Times New Roman" w:cs="Times New Roman"/>
          <w:color w:val="000000"/>
          <w:sz w:val="24"/>
          <w:szCs w:val="24"/>
          <w:shd w:val="clear" w:color="auto" w:fill="FFFFFF"/>
        </w:rPr>
        <w:t xml:space="preserve">KPMG Česká republika, s.r.o., byl navržen strategický plán, který byl občanům veřejně prezentován dne </w:t>
      </w:r>
      <w:proofErr w:type="gramStart"/>
      <w:r w:rsidRPr="00913BAF">
        <w:rPr>
          <w:rFonts w:ascii="Times New Roman" w:hAnsi="Times New Roman" w:cs="Times New Roman"/>
          <w:color w:val="000000"/>
          <w:sz w:val="24"/>
          <w:szCs w:val="24"/>
          <w:shd w:val="clear" w:color="auto" w:fill="FFFFFF"/>
        </w:rPr>
        <w:t>15.05.2024</w:t>
      </w:r>
      <w:proofErr w:type="gramEnd"/>
      <w:r w:rsidRPr="00913BAF">
        <w:rPr>
          <w:rFonts w:ascii="Times New Roman" w:hAnsi="Times New Roman" w:cs="Times New Roman"/>
          <w:color w:val="000000"/>
          <w:sz w:val="24"/>
          <w:szCs w:val="24"/>
          <w:shd w:val="clear" w:color="auto" w:fill="FFFFFF"/>
        </w:rPr>
        <w:t xml:space="preserve"> a nyní je předložen ZMČ ke schválení.</w:t>
      </w:r>
    </w:p>
    <w:p w14:paraId="109B8595" w14:textId="77777777" w:rsidR="00EE765A" w:rsidRPr="00913BAF" w:rsidRDefault="00EE765A" w:rsidP="00EE765A">
      <w:pPr>
        <w:tabs>
          <w:tab w:val="num" w:pos="1440"/>
        </w:tabs>
        <w:spacing w:before="120"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x</w:t>
      </w:r>
      <w:r w:rsidRPr="00913BAF">
        <w:rPr>
          <w:rFonts w:ascii="Times New Roman" w:hAnsi="Times New Roman" w:cs="Times New Roman"/>
          <w:sz w:val="24"/>
          <w:szCs w:val="24"/>
        </w:rPr>
        <w:t>.2.3</w:t>
      </w:r>
      <w:proofErr w:type="gramEnd"/>
      <w:r w:rsidRPr="00913BAF">
        <w:rPr>
          <w:rFonts w:ascii="Times New Roman" w:hAnsi="Times New Roman" w:cs="Times New Roman"/>
          <w:sz w:val="24"/>
          <w:szCs w:val="24"/>
        </w:rPr>
        <w:tab/>
        <w:t xml:space="preserve">Další přílohy nebo odkazy:  </w:t>
      </w:r>
    </w:p>
    <w:p w14:paraId="39604CEB" w14:textId="77777777" w:rsidR="00EE765A" w:rsidRPr="00913BAF" w:rsidRDefault="00EE765A" w:rsidP="00EE765A">
      <w:pPr>
        <w:tabs>
          <w:tab w:val="num" w:pos="1440"/>
        </w:tabs>
        <w:spacing w:before="120" w:line="240" w:lineRule="auto"/>
        <w:ind w:left="1440" w:hanging="720"/>
        <w:rPr>
          <w:rFonts w:ascii="Times New Roman" w:hAnsi="Times New Roman" w:cs="Times New Roman"/>
          <w:sz w:val="24"/>
          <w:szCs w:val="24"/>
        </w:rPr>
      </w:pPr>
      <w:r w:rsidRPr="00913BAF">
        <w:rPr>
          <w:rFonts w:ascii="Times New Roman" w:hAnsi="Times New Roman" w:cs="Times New Roman"/>
          <w:sz w:val="24"/>
          <w:szCs w:val="24"/>
        </w:rPr>
        <w:tab/>
        <w:t>příloha č. 1 – strategický plán MČ</w:t>
      </w:r>
    </w:p>
    <w:p w14:paraId="3E739828" w14:textId="77777777" w:rsidR="00EE765A" w:rsidRPr="00913BAF" w:rsidRDefault="00EE765A" w:rsidP="00EE765A">
      <w:pPr>
        <w:widowControl w:val="0"/>
        <w:spacing w:before="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913BAF">
        <w:rPr>
          <w:rFonts w:ascii="Times New Roman" w:hAnsi="Times New Roman" w:cs="Times New Roman"/>
          <w:b/>
          <w:bCs/>
          <w:sz w:val="24"/>
          <w:szCs w:val="24"/>
        </w:rPr>
        <w:t>.3</w:t>
      </w:r>
      <w:r w:rsidRPr="00913BAF">
        <w:rPr>
          <w:rFonts w:ascii="Times New Roman" w:hAnsi="Times New Roman" w:cs="Times New Roman"/>
          <w:b/>
          <w:bCs/>
          <w:sz w:val="24"/>
          <w:szCs w:val="24"/>
        </w:rPr>
        <w:tab/>
        <w:t>Termín</w:t>
      </w:r>
      <w:proofErr w:type="gramEnd"/>
      <w:r w:rsidRPr="00913BAF">
        <w:rPr>
          <w:rFonts w:ascii="Times New Roman" w:hAnsi="Times New Roman" w:cs="Times New Roman"/>
          <w:b/>
          <w:bCs/>
          <w:sz w:val="24"/>
          <w:szCs w:val="24"/>
        </w:rPr>
        <w:t xml:space="preserve"> realizace přijatého usnesení:</w:t>
      </w:r>
      <w:r w:rsidRPr="00913BAF">
        <w:rPr>
          <w:rFonts w:ascii="Times New Roman" w:hAnsi="Times New Roman" w:cs="Times New Roman"/>
          <w:bCs/>
          <w:sz w:val="24"/>
          <w:szCs w:val="24"/>
        </w:rPr>
        <w:t xml:space="preserve"> </w:t>
      </w:r>
      <w:r>
        <w:rPr>
          <w:rFonts w:ascii="Times New Roman" w:hAnsi="Times New Roman" w:cs="Times New Roman"/>
          <w:sz w:val="24"/>
          <w:szCs w:val="24"/>
        </w:rPr>
        <w:t>ihned</w:t>
      </w:r>
    </w:p>
    <w:p w14:paraId="73A106A0" w14:textId="77777777" w:rsidR="00EE765A" w:rsidRPr="00913BAF" w:rsidRDefault="00EE765A" w:rsidP="00EE765A">
      <w:pPr>
        <w:widowControl w:val="0"/>
        <w:spacing w:before="120" w:line="240" w:lineRule="auto"/>
        <w:ind w:left="709" w:hanging="709"/>
        <w:jc w:val="both"/>
        <w:rPr>
          <w:rFonts w:ascii="Times New Roman" w:hAnsi="Times New Roman" w:cs="Times New Roman"/>
          <w:b/>
          <w:sz w:val="24"/>
          <w:szCs w:val="24"/>
        </w:rPr>
      </w:pPr>
      <w:proofErr w:type="gramStart"/>
      <w:r>
        <w:rPr>
          <w:rFonts w:ascii="Times New Roman" w:hAnsi="Times New Roman" w:cs="Times New Roman"/>
          <w:b/>
          <w:bCs/>
          <w:sz w:val="24"/>
          <w:szCs w:val="24"/>
        </w:rPr>
        <w:t>x</w:t>
      </w:r>
      <w:r w:rsidRPr="00913BAF">
        <w:rPr>
          <w:rFonts w:ascii="Times New Roman" w:hAnsi="Times New Roman" w:cs="Times New Roman"/>
          <w:b/>
          <w:bCs/>
          <w:sz w:val="24"/>
          <w:szCs w:val="24"/>
        </w:rPr>
        <w:t>.4</w:t>
      </w:r>
      <w:r w:rsidRPr="00913BAF">
        <w:rPr>
          <w:rFonts w:ascii="Times New Roman" w:hAnsi="Times New Roman" w:cs="Times New Roman"/>
          <w:b/>
          <w:bCs/>
          <w:sz w:val="24"/>
          <w:szCs w:val="24"/>
        </w:rPr>
        <w:tab/>
        <w:t>Zodpovídá</w:t>
      </w:r>
      <w:proofErr w:type="gramEnd"/>
      <w:r w:rsidRPr="00913BAF">
        <w:rPr>
          <w:rFonts w:ascii="Times New Roman" w:hAnsi="Times New Roman" w:cs="Times New Roman"/>
          <w:b/>
          <w:bCs/>
          <w:sz w:val="24"/>
          <w:szCs w:val="24"/>
        </w:rPr>
        <w:t>:</w:t>
      </w:r>
      <w:r w:rsidRPr="00913BAF">
        <w:rPr>
          <w:rFonts w:ascii="Times New Roman" w:hAnsi="Times New Roman" w:cs="Times New Roman"/>
          <w:b/>
          <w:sz w:val="24"/>
          <w:szCs w:val="24"/>
        </w:rPr>
        <w:tab/>
      </w:r>
      <w:r w:rsidRPr="00913BAF">
        <w:rPr>
          <w:rFonts w:ascii="Times New Roman" w:hAnsi="Times New Roman" w:cs="Times New Roman"/>
          <w:sz w:val="24"/>
          <w:szCs w:val="24"/>
        </w:rPr>
        <w:t xml:space="preserve">starosta Kučera – ZMČ, RMČ, ÚMČ </w:t>
      </w:r>
    </w:p>
    <w:p w14:paraId="03882F00" w14:textId="77777777" w:rsidR="00EE765A" w:rsidRPr="00913BAF" w:rsidRDefault="00EE765A" w:rsidP="00EE765A">
      <w:pPr>
        <w:spacing w:before="120" w:line="240" w:lineRule="auto"/>
        <w:jc w:val="both"/>
        <w:rPr>
          <w:rFonts w:ascii="Times New Roman" w:hAnsi="Times New Roman" w:cs="Times New Roman"/>
          <w:sz w:val="24"/>
          <w:szCs w:val="24"/>
        </w:rPr>
      </w:pPr>
      <w:r>
        <w:rPr>
          <w:rFonts w:ascii="Times New Roman" w:hAnsi="Times New Roman" w:cs="Times New Roman"/>
          <w:b/>
          <w:bCs/>
          <w:sz w:val="24"/>
          <w:szCs w:val="24"/>
        </w:rPr>
        <w:t>x</w:t>
      </w:r>
      <w:r w:rsidRPr="00913BAF">
        <w:rPr>
          <w:rFonts w:ascii="Times New Roman" w:hAnsi="Times New Roman" w:cs="Times New Roman"/>
          <w:b/>
          <w:bCs/>
          <w:sz w:val="24"/>
          <w:szCs w:val="24"/>
        </w:rPr>
        <w:t>.5</w:t>
      </w:r>
      <w:r w:rsidRPr="00913BAF">
        <w:rPr>
          <w:rFonts w:ascii="Times New Roman" w:hAnsi="Times New Roman" w:cs="Times New Roman"/>
          <w:b/>
          <w:bCs/>
          <w:sz w:val="24"/>
          <w:szCs w:val="24"/>
        </w:rPr>
        <w:tab/>
        <w:t>Hlasování:</w:t>
      </w:r>
      <w:r w:rsidRPr="00913BAF">
        <w:rPr>
          <w:rFonts w:ascii="Times New Roman" w:hAnsi="Times New Roman" w:cs="Times New Roman"/>
          <w:sz w:val="24"/>
          <w:szCs w:val="24"/>
        </w:rPr>
        <w:tab/>
      </w:r>
      <w:proofErr w:type="gramStart"/>
      <w:r w:rsidRPr="00913BAF">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913BAF">
        <w:rPr>
          <w:rFonts w:ascii="Times New Roman" w:hAnsi="Times New Roman" w:cs="Times New Roman"/>
          <w:sz w:val="24"/>
          <w:szCs w:val="24"/>
        </w:rPr>
        <w:tab/>
        <w:t xml:space="preserve">proti   </w:t>
      </w:r>
      <w:r>
        <w:rPr>
          <w:rFonts w:ascii="Times New Roman" w:hAnsi="Times New Roman" w:cs="Times New Roman"/>
          <w:sz w:val="24"/>
          <w:szCs w:val="24"/>
        </w:rPr>
        <w:t>x</w:t>
      </w:r>
      <w:r w:rsidRPr="00913BAF">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1A7FC4AE" w14:textId="77777777" w:rsidR="00EE765A" w:rsidRPr="00913BAF" w:rsidRDefault="00EE765A" w:rsidP="00EE765A">
      <w:pPr>
        <w:spacing w:before="120" w:line="240" w:lineRule="auto"/>
        <w:ind w:left="1416" w:firstLine="708"/>
        <w:jc w:val="both"/>
        <w:rPr>
          <w:rFonts w:ascii="Times New Roman" w:hAnsi="Times New Roman" w:cs="Times New Roman"/>
          <w:b/>
          <w:sz w:val="24"/>
          <w:szCs w:val="24"/>
        </w:rPr>
      </w:pPr>
      <w:r w:rsidRPr="00913BAF">
        <w:rPr>
          <w:rFonts w:ascii="Times New Roman" w:hAnsi="Times New Roman" w:cs="Times New Roman"/>
          <w:b/>
          <w:sz w:val="24"/>
          <w:szCs w:val="24"/>
        </w:rPr>
        <w:t xml:space="preserve">Usnesení </w:t>
      </w:r>
      <w:r>
        <w:rPr>
          <w:rFonts w:ascii="Times New Roman" w:hAnsi="Times New Roman" w:cs="Times New Roman"/>
          <w:b/>
          <w:sz w:val="24"/>
          <w:szCs w:val="24"/>
        </w:rPr>
        <w:t>ne-</w:t>
      </w:r>
      <w:r w:rsidRPr="00913BAF">
        <w:rPr>
          <w:rFonts w:ascii="Times New Roman" w:hAnsi="Times New Roman" w:cs="Times New Roman"/>
          <w:b/>
          <w:sz w:val="24"/>
          <w:szCs w:val="24"/>
        </w:rPr>
        <w:t>bylo přijato.</w:t>
      </w:r>
    </w:p>
    <w:p w14:paraId="16B8AA8C" w14:textId="77777777" w:rsidR="008F5498" w:rsidRDefault="008F5498">
      <w:pPr>
        <w:rPr>
          <w:rFonts w:ascii="Times New Roman" w:eastAsiaTheme="majorEastAsia" w:hAnsi="Times New Roman" w:cs="Times New Roman"/>
          <w:b/>
          <w:smallCaps/>
          <w:sz w:val="24"/>
          <w:szCs w:val="24"/>
        </w:rPr>
      </w:pPr>
      <w:r>
        <w:rPr>
          <w:rFonts w:ascii="Times New Roman" w:eastAsiaTheme="majorEastAsia" w:hAnsi="Times New Roman" w:cs="Times New Roman"/>
          <w:b/>
          <w:smallCaps/>
          <w:sz w:val="24"/>
          <w:szCs w:val="24"/>
        </w:rPr>
        <w:br w:type="page"/>
      </w:r>
    </w:p>
    <w:p w14:paraId="72115A8D" w14:textId="26D1F0E2" w:rsidR="001E6FB7" w:rsidRPr="00A01EC1" w:rsidRDefault="001E6FB7" w:rsidP="00A01EC1">
      <w:pPr>
        <w:pStyle w:val="Nadpis2"/>
        <w:spacing w:before="120" w:after="120"/>
        <w:rPr>
          <w:rFonts w:ascii="Times New Roman" w:eastAsia="Times New Roman" w:hAnsi="Times New Roman" w:cs="Times New Roman"/>
          <w:b/>
          <w:color w:val="auto"/>
          <w:sz w:val="24"/>
          <w:szCs w:val="24"/>
          <w:lang w:eastAsia="cs-CZ"/>
        </w:rPr>
      </w:pPr>
      <w:r w:rsidRPr="00A01EC1">
        <w:rPr>
          <w:rFonts w:ascii="Times New Roman" w:hAnsi="Times New Roman" w:cs="Times New Roman"/>
          <w:b/>
          <w:color w:val="auto"/>
          <w:sz w:val="24"/>
          <w:szCs w:val="24"/>
        </w:rPr>
        <w:lastRenderedPageBreak/>
        <w:t xml:space="preserve">Bod č. </w:t>
      </w:r>
      <w:r w:rsidR="00A01EC1">
        <w:rPr>
          <w:rFonts w:ascii="Times New Roman" w:hAnsi="Times New Roman" w:cs="Times New Roman"/>
          <w:b/>
          <w:color w:val="auto"/>
          <w:sz w:val="24"/>
          <w:szCs w:val="24"/>
        </w:rPr>
        <w:t>x</w:t>
      </w:r>
      <w:r w:rsidRPr="00A01EC1">
        <w:rPr>
          <w:rFonts w:ascii="Times New Roman" w:eastAsia="Times New Roman" w:hAnsi="Times New Roman" w:cs="Times New Roman"/>
          <w:b/>
          <w:color w:val="auto"/>
          <w:sz w:val="24"/>
          <w:szCs w:val="24"/>
          <w:lang w:eastAsia="cs-CZ"/>
        </w:rPr>
        <w:t xml:space="preserve"> </w:t>
      </w:r>
    </w:p>
    <w:p w14:paraId="1ECBCA23" w14:textId="77777777" w:rsidR="001E6FB7" w:rsidRPr="00A01EC1" w:rsidRDefault="001E6FB7" w:rsidP="00A01EC1">
      <w:pPr>
        <w:pStyle w:val="Default"/>
        <w:jc w:val="both"/>
        <w:rPr>
          <w:b/>
          <w:color w:val="auto"/>
          <w:u w:val="single"/>
        </w:rPr>
      </w:pPr>
      <w:r w:rsidRPr="00A01EC1">
        <w:rPr>
          <w:b/>
          <w:color w:val="auto"/>
          <w:u w:val="single"/>
        </w:rPr>
        <w:t>Připomínky k návrhu Aktualizace č. 13 Zásad územního rozvoje hl. m. Prahy a vyhodnocení vlivů na udržitelný rozvoj území</w:t>
      </w:r>
    </w:p>
    <w:p w14:paraId="0B165E62" w14:textId="77777777" w:rsidR="001E6FB7" w:rsidRPr="00A01EC1" w:rsidRDefault="001E6FB7" w:rsidP="00A01EC1">
      <w:pPr>
        <w:widowControl w:val="0"/>
        <w:spacing w:before="120" w:line="240" w:lineRule="auto"/>
        <w:jc w:val="both"/>
        <w:rPr>
          <w:rFonts w:ascii="Times New Roman" w:hAnsi="Times New Roman" w:cs="Times New Roman"/>
          <w:sz w:val="24"/>
          <w:szCs w:val="24"/>
        </w:rPr>
      </w:pPr>
      <w:r w:rsidRPr="00A01EC1">
        <w:rPr>
          <w:rFonts w:ascii="Times New Roman" w:hAnsi="Times New Roman" w:cs="Times New Roman"/>
          <w:b/>
          <w:bCs/>
          <w:sz w:val="24"/>
          <w:szCs w:val="24"/>
        </w:rPr>
        <w:t>Předkládá:</w:t>
      </w:r>
      <w:r w:rsidRPr="00A01EC1">
        <w:rPr>
          <w:rFonts w:ascii="Times New Roman" w:hAnsi="Times New Roman" w:cs="Times New Roman"/>
          <w:sz w:val="24"/>
          <w:szCs w:val="24"/>
        </w:rPr>
        <w:t xml:space="preserve"> starosta Kučera </w:t>
      </w:r>
    </w:p>
    <w:p w14:paraId="742F9BE2" w14:textId="77777777" w:rsidR="001E6FB7" w:rsidRPr="00A01EC1" w:rsidRDefault="001E6FB7" w:rsidP="00A01EC1">
      <w:pPr>
        <w:widowControl w:val="0"/>
        <w:tabs>
          <w:tab w:val="left" w:pos="5400"/>
        </w:tabs>
        <w:spacing w:before="120" w:line="240" w:lineRule="auto"/>
        <w:jc w:val="both"/>
        <w:rPr>
          <w:rFonts w:ascii="Times New Roman" w:hAnsi="Times New Roman" w:cs="Times New Roman"/>
          <w:sz w:val="24"/>
          <w:szCs w:val="24"/>
        </w:rPr>
      </w:pPr>
      <w:r w:rsidRPr="00A01EC1">
        <w:rPr>
          <w:rFonts w:ascii="Times New Roman" w:hAnsi="Times New Roman" w:cs="Times New Roman"/>
          <w:b/>
          <w:bCs/>
          <w:sz w:val="24"/>
          <w:szCs w:val="24"/>
        </w:rPr>
        <w:t xml:space="preserve">Odbor: --- </w:t>
      </w:r>
      <w:r w:rsidRPr="00A01EC1">
        <w:rPr>
          <w:rFonts w:ascii="Times New Roman" w:hAnsi="Times New Roman" w:cs="Times New Roman"/>
          <w:bCs/>
          <w:sz w:val="24"/>
          <w:szCs w:val="24"/>
        </w:rPr>
        <w:t xml:space="preserve"> </w:t>
      </w:r>
      <w:r w:rsidRPr="00A01EC1">
        <w:rPr>
          <w:rFonts w:ascii="Times New Roman" w:hAnsi="Times New Roman" w:cs="Times New Roman"/>
          <w:sz w:val="24"/>
          <w:szCs w:val="24"/>
        </w:rPr>
        <w:tab/>
      </w:r>
      <w:r w:rsidRPr="00A01EC1">
        <w:rPr>
          <w:rFonts w:ascii="Times New Roman" w:hAnsi="Times New Roman" w:cs="Times New Roman"/>
          <w:b/>
          <w:bCs/>
          <w:sz w:val="24"/>
          <w:szCs w:val="24"/>
        </w:rPr>
        <w:t>Zpracovala:</w:t>
      </w:r>
      <w:r w:rsidRPr="00A01EC1">
        <w:rPr>
          <w:rFonts w:ascii="Times New Roman" w:hAnsi="Times New Roman" w:cs="Times New Roman"/>
          <w:sz w:val="24"/>
          <w:szCs w:val="24"/>
        </w:rPr>
        <w:t xml:space="preserve"> </w:t>
      </w:r>
      <w:r w:rsidRPr="00A01EC1">
        <w:rPr>
          <w:rFonts w:ascii="Times New Roman" w:hAnsi="Times New Roman" w:cs="Times New Roman"/>
          <w:bCs/>
          <w:sz w:val="24"/>
          <w:szCs w:val="24"/>
        </w:rPr>
        <w:t>Větrovská</w:t>
      </w:r>
    </w:p>
    <w:p w14:paraId="617C157A" w14:textId="3B50DEC1" w:rsidR="001E6FB7" w:rsidRPr="00A01EC1" w:rsidRDefault="00A01EC1" w:rsidP="00A01EC1">
      <w:pPr>
        <w:widowControl w:val="0"/>
        <w:spacing w:before="12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001E6FB7" w:rsidRPr="00A01EC1">
        <w:rPr>
          <w:rFonts w:ascii="Times New Roman" w:hAnsi="Times New Roman" w:cs="Times New Roman"/>
          <w:b/>
          <w:sz w:val="24"/>
          <w:szCs w:val="24"/>
        </w:rPr>
        <w:t>.1</w:t>
      </w:r>
      <w:r w:rsidR="001E6FB7" w:rsidRPr="00A01EC1">
        <w:rPr>
          <w:rFonts w:ascii="Times New Roman" w:hAnsi="Times New Roman" w:cs="Times New Roman"/>
          <w:b/>
          <w:sz w:val="24"/>
          <w:szCs w:val="24"/>
        </w:rPr>
        <w:tab/>
        <w:t>Usnesení</w:t>
      </w:r>
      <w:proofErr w:type="gramEnd"/>
      <w:r w:rsidR="001E6FB7" w:rsidRPr="00A01EC1">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001E6FB7" w:rsidRPr="00A01EC1">
        <w:rPr>
          <w:rFonts w:ascii="Times New Roman" w:hAnsi="Times New Roman" w:cs="Times New Roman"/>
          <w:b/>
          <w:sz w:val="24"/>
          <w:szCs w:val="24"/>
        </w:rPr>
        <w:t>/</w:t>
      </w:r>
      <w:r>
        <w:rPr>
          <w:rFonts w:ascii="Times New Roman" w:hAnsi="Times New Roman" w:cs="Times New Roman"/>
          <w:b/>
          <w:sz w:val="24"/>
          <w:szCs w:val="24"/>
        </w:rPr>
        <w:t>Z12</w:t>
      </w:r>
      <w:r w:rsidR="001E6FB7" w:rsidRPr="00A01EC1">
        <w:rPr>
          <w:rFonts w:ascii="Times New Roman" w:hAnsi="Times New Roman" w:cs="Times New Roman"/>
          <w:b/>
          <w:sz w:val="24"/>
          <w:szCs w:val="24"/>
        </w:rPr>
        <w:t>/24</w:t>
      </w:r>
    </w:p>
    <w:p w14:paraId="7050C435" w14:textId="15287F81" w:rsidR="001E6FB7" w:rsidRPr="00A01EC1" w:rsidRDefault="00A01EC1" w:rsidP="00A01EC1">
      <w:pPr>
        <w:pStyle w:val="Nzev"/>
        <w:widowControl w:val="0"/>
        <w:numPr>
          <w:ilvl w:val="0"/>
          <w:numId w:val="10"/>
        </w:numPr>
        <w:tabs>
          <w:tab w:val="left" w:pos="-1800"/>
          <w:tab w:val="left" w:pos="-1620"/>
        </w:tabs>
        <w:suppressAutoHyphens/>
        <w:spacing w:before="120"/>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Z</w:t>
      </w:r>
      <w:r w:rsidR="001E6FB7" w:rsidRPr="00A01EC1">
        <w:rPr>
          <w:rFonts w:ascii="Times New Roman" w:hAnsi="Times New Roman" w:cs="Times New Roman"/>
          <w:color w:val="auto"/>
          <w:sz w:val="24"/>
          <w:szCs w:val="24"/>
        </w:rPr>
        <w:t>MČ bere na vědomí návrh Aktualizace č. 13 Zásad územního rozvoje hl. m. Prahy a vyhodnocení vlivů na udržitelný rozvoj území.</w:t>
      </w:r>
    </w:p>
    <w:p w14:paraId="65840BC1" w14:textId="7D445A33" w:rsidR="001E6FB7" w:rsidRPr="00A01EC1" w:rsidRDefault="00A01EC1" w:rsidP="00A01EC1">
      <w:pPr>
        <w:pStyle w:val="Nzev"/>
        <w:widowControl w:val="0"/>
        <w:numPr>
          <w:ilvl w:val="0"/>
          <w:numId w:val="10"/>
        </w:numPr>
        <w:tabs>
          <w:tab w:val="left" w:pos="-1800"/>
          <w:tab w:val="left" w:pos="-1620"/>
        </w:tabs>
        <w:suppressAutoHyphens/>
        <w:spacing w:before="120"/>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Z</w:t>
      </w:r>
      <w:r w:rsidR="001E6FB7" w:rsidRPr="00A01EC1">
        <w:rPr>
          <w:rFonts w:ascii="Times New Roman" w:hAnsi="Times New Roman" w:cs="Times New Roman"/>
          <w:color w:val="auto"/>
          <w:sz w:val="24"/>
          <w:szCs w:val="24"/>
        </w:rPr>
        <w:t xml:space="preserve">MČ požaduje, aby připomínky MČ Praha 18 ve věci projednání podnětu </w:t>
      </w:r>
      <w:r w:rsidR="001E6FB7" w:rsidRPr="00A01EC1">
        <w:rPr>
          <w:rFonts w:ascii="Times New Roman" w:hAnsi="Times New Roman" w:cs="Times New Roman"/>
          <w:color w:val="auto"/>
          <w:sz w:val="24"/>
          <w:szCs w:val="24"/>
        </w:rPr>
        <w:br/>
        <w:t>č. 109/2023 na pořízení změny ÚPN - z</w:t>
      </w:r>
      <w:r w:rsidR="001E6FB7" w:rsidRPr="00A01EC1">
        <w:rPr>
          <w:rFonts w:ascii="Times New Roman" w:hAnsi="Times New Roman" w:cs="Times New Roman"/>
          <w:color w:val="auto"/>
          <w:sz w:val="24"/>
          <w:szCs w:val="24"/>
          <w:shd w:val="clear" w:color="auto" w:fill="FFFFFF"/>
        </w:rPr>
        <w:t>měna funkčního využití ploch, Terminál Sever</w:t>
      </w:r>
      <w:r w:rsidR="001E6FB7" w:rsidRPr="00A01EC1">
        <w:rPr>
          <w:rFonts w:ascii="Times New Roman" w:hAnsi="Times New Roman" w:cs="Times New Roman"/>
          <w:color w:val="auto"/>
          <w:sz w:val="24"/>
          <w:szCs w:val="24"/>
        </w:rPr>
        <w:t>, a to dle usnesení RMČ č. 469/26/23, č. 003/01/24, č. 272/15/24 a usnesení ZMČ č. 260/Z7/23, byly zohledněny při aktualizaci zásad dle bodu č. 1 tohoto usnesení.</w:t>
      </w:r>
    </w:p>
    <w:p w14:paraId="15C3D78A" w14:textId="7B1CBEA8" w:rsidR="001E6FB7" w:rsidRPr="00A01EC1" w:rsidRDefault="00A01EC1" w:rsidP="00A01EC1">
      <w:pPr>
        <w:pStyle w:val="Nzev"/>
        <w:widowControl w:val="0"/>
        <w:numPr>
          <w:ilvl w:val="0"/>
          <w:numId w:val="10"/>
        </w:numPr>
        <w:tabs>
          <w:tab w:val="left" w:pos="-1800"/>
          <w:tab w:val="left" w:pos="-1620"/>
        </w:tabs>
        <w:suppressAutoHyphens/>
        <w:spacing w:before="120"/>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Z</w:t>
      </w:r>
      <w:r w:rsidR="001E6FB7" w:rsidRPr="00A01EC1">
        <w:rPr>
          <w:rFonts w:ascii="Times New Roman" w:hAnsi="Times New Roman" w:cs="Times New Roman"/>
          <w:color w:val="auto"/>
          <w:sz w:val="24"/>
          <w:szCs w:val="24"/>
        </w:rPr>
        <w:t xml:space="preserve">MČ ukládá starostovi zaslat příslušná usnesení RMČ a ZMČ k podnětu na pořízení změny </w:t>
      </w:r>
      <w:proofErr w:type="spellStart"/>
      <w:r w:rsidR="001E6FB7" w:rsidRPr="00A01EC1">
        <w:rPr>
          <w:rFonts w:ascii="Times New Roman" w:hAnsi="Times New Roman" w:cs="Times New Roman"/>
          <w:color w:val="auto"/>
          <w:sz w:val="24"/>
          <w:szCs w:val="24"/>
        </w:rPr>
        <w:t>ÚPn</w:t>
      </w:r>
      <w:proofErr w:type="spellEnd"/>
      <w:r w:rsidR="001E6FB7" w:rsidRPr="00A01EC1">
        <w:rPr>
          <w:rFonts w:ascii="Times New Roman" w:hAnsi="Times New Roman" w:cs="Times New Roman"/>
          <w:color w:val="auto"/>
          <w:sz w:val="24"/>
          <w:szCs w:val="24"/>
        </w:rPr>
        <w:t xml:space="preserve"> č. 109/2023, spolu s tímto usnesením k výše uvedenému návrhu jako připomínku MČ v rámci druhého veřejného projednání k Aktualizaci č. 13 Zásad územního rozvoje hl. m. Prahy a vyhodnocení vlivů na udržitelný rozvoj území.</w:t>
      </w:r>
    </w:p>
    <w:p w14:paraId="1530763E" w14:textId="46C1333C" w:rsidR="001E6FB7" w:rsidRPr="00A01EC1" w:rsidRDefault="00A01EC1" w:rsidP="00A01EC1">
      <w:pPr>
        <w:pStyle w:val="Zkladnodstavec"/>
        <w:widowControl w:val="0"/>
        <w:spacing w:before="120" w:after="120" w:line="240" w:lineRule="auto"/>
        <w:jc w:val="both"/>
        <w:rPr>
          <w:b/>
          <w:bCs/>
          <w:color w:val="auto"/>
        </w:rPr>
      </w:pPr>
      <w:proofErr w:type="gramStart"/>
      <w:r>
        <w:rPr>
          <w:b/>
          <w:bCs/>
          <w:color w:val="auto"/>
        </w:rPr>
        <w:t>x</w:t>
      </w:r>
      <w:r w:rsidR="001E6FB7" w:rsidRPr="00A01EC1">
        <w:rPr>
          <w:b/>
          <w:bCs/>
          <w:color w:val="auto"/>
        </w:rPr>
        <w:t>.2</w:t>
      </w:r>
      <w:r w:rsidR="001E6FB7" w:rsidRPr="00A01EC1">
        <w:rPr>
          <w:b/>
          <w:bCs/>
          <w:color w:val="auto"/>
        </w:rPr>
        <w:tab/>
        <w:t>Důvodová</w:t>
      </w:r>
      <w:proofErr w:type="gramEnd"/>
      <w:r w:rsidR="001E6FB7" w:rsidRPr="00A01EC1">
        <w:rPr>
          <w:b/>
          <w:bCs/>
          <w:color w:val="auto"/>
        </w:rPr>
        <w:t xml:space="preserve"> zpráva:</w:t>
      </w:r>
    </w:p>
    <w:p w14:paraId="7F34E955" w14:textId="6F13F0D7" w:rsidR="001E6FB7" w:rsidRPr="00A01EC1" w:rsidRDefault="00A01EC1" w:rsidP="00A01EC1">
      <w:pPr>
        <w:pStyle w:val="Zkladntextodsazen3"/>
        <w:ind w:firstLine="425"/>
        <w:rPr>
          <w:szCs w:val="24"/>
        </w:rPr>
      </w:pPr>
      <w:proofErr w:type="gramStart"/>
      <w:r>
        <w:rPr>
          <w:szCs w:val="24"/>
        </w:rPr>
        <w:t>x</w:t>
      </w:r>
      <w:r w:rsidR="001E6FB7" w:rsidRPr="00A01EC1">
        <w:rPr>
          <w:szCs w:val="24"/>
        </w:rPr>
        <w:t>.2.1</w:t>
      </w:r>
      <w:proofErr w:type="gramEnd"/>
      <w:r w:rsidR="001E6FB7" w:rsidRPr="00A01EC1">
        <w:rPr>
          <w:szCs w:val="24"/>
        </w:rPr>
        <w:tab/>
        <w:t>Použité právní předpisy:</w:t>
      </w:r>
    </w:p>
    <w:p w14:paraId="2BE866A7" w14:textId="77777777" w:rsidR="001E6FB7" w:rsidRPr="00A01EC1" w:rsidRDefault="001E6FB7" w:rsidP="00A01EC1">
      <w:pPr>
        <w:pStyle w:val="Zkladntextodsazen3"/>
        <w:numPr>
          <w:ilvl w:val="0"/>
          <w:numId w:val="2"/>
        </w:numPr>
        <w:tabs>
          <w:tab w:val="clear" w:pos="2868"/>
          <w:tab w:val="num" w:pos="1800"/>
        </w:tabs>
        <w:spacing w:before="0"/>
        <w:ind w:left="1800"/>
        <w:rPr>
          <w:szCs w:val="24"/>
        </w:rPr>
      </w:pPr>
      <w:r w:rsidRPr="00A01EC1">
        <w:rPr>
          <w:szCs w:val="24"/>
        </w:rPr>
        <w:t xml:space="preserve">zákon č. 131/2000 Sb., o hlavním městě Praze  </w:t>
      </w:r>
    </w:p>
    <w:p w14:paraId="0DB6E96A" w14:textId="1788625F" w:rsidR="001E6FB7" w:rsidRPr="00A01EC1" w:rsidRDefault="00A01EC1" w:rsidP="00A01EC1">
      <w:pPr>
        <w:pStyle w:val="Zkladntextodsazen3"/>
        <w:ind w:left="1440" w:hanging="696"/>
        <w:rPr>
          <w:szCs w:val="24"/>
        </w:rPr>
      </w:pPr>
      <w:proofErr w:type="gramStart"/>
      <w:r>
        <w:rPr>
          <w:szCs w:val="24"/>
        </w:rPr>
        <w:t>x.</w:t>
      </w:r>
      <w:r w:rsidR="001E6FB7" w:rsidRPr="00A01EC1">
        <w:rPr>
          <w:szCs w:val="24"/>
        </w:rPr>
        <w:t>2.2</w:t>
      </w:r>
      <w:proofErr w:type="gramEnd"/>
      <w:r w:rsidR="001E6FB7" w:rsidRPr="00A01EC1">
        <w:rPr>
          <w:szCs w:val="24"/>
        </w:rPr>
        <w:tab/>
        <w:t>Důvodová zpráva:</w:t>
      </w:r>
    </w:p>
    <w:p w14:paraId="3D254BB1" w14:textId="77777777" w:rsidR="001E6FB7" w:rsidRPr="00A01EC1" w:rsidRDefault="001E6FB7" w:rsidP="00A01EC1">
      <w:pPr>
        <w:pStyle w:val="Default"/>
        <w:ind w:left="1416"/>
        <w:jc w:val="both"/>
        <w:rPr>
          <w:color w:val="auto"/>
        </w:rPr>
      </w:pPr>
      <w:r w:rsidRPr="00A01EC1">
        <w:rPr>
          <w:color w:val="auto"/>
        </w:rPr>
        <w:t xml:space="preserve">Dne </w:t>
      </w:r>
      <w:proofErr w:type="gramStart"/>
      <w:r w:rsidRPr="00A01EC1">
        <w:rPr>
          <w:color w:val="auto"/>
        </w:rPr>
        <w:t>20.08.2024</w:t>
      </w:r>
      <w:proofErr w:type="gramEnd"/>
      <w:r w:rsidRPr="00A01EC1">
        <w:rPr>
          <w:color w:val="auto"/>
        </w:rPr>
        <w:t xml:space="preserve"> bylo konáno druhé veřejné projednání návrhu Aktualizace č. 13 Zásad územního rozvoje hl. m. Prahy a vyhodnocení vlivů na udržitelný rozvoj území (VVURÚ). </w:t>
      </w:r>
    </w:p>
    <w:p w14:paraId="5AD5AA61" w14:textId="77777777" w:rsidR="001E6FB7" w:rsidRPr="00A01EC1" w:rsidRDefault="001E6FB7" w:rsidP="00A01EC1">
      <w:pPr>
        <w:pStyle w:val="Default"/>
        <w:ind w:left="1416"/>
        <w:jc w:val="both"/>
        <w:rPr>
          <w:color w:val="auto"/>
        </w:rPr>
      </w:pPr>
      <w:r w:rsidRPr="00A01EC1">
        <w:rPr>
          <w:color w:val="auto"/>
        </w:rPr>
        <w:t>Z prezentace, promítané v průběhu druhého veřejného projednání, vyplývá:</w:t>
      </w:r>
    </w:p>
    <w:p w14:paraId="51F6265A" w14:textId="77777777" w:rsidR="001E6FB7" w:rsidRPr="00A01EC1" w:rsidRDefault="001E6FB7" w:rsidP="00A01EC1">
      <w:pPr>
        <w:pStyle w:val="Default"/>
        <w:ind w:left="1416"/>
        <w:jc w:val="both"/>
        <w:rPr>
          <w:color w:val="auto"/>
        </w:rPr>
      </w:pPr>
    </w:p>
    <w:p w14:paraId="6B2A1FBD" w14:textId="77777777" w:rsidR="001E6FB7" w:rsidRPr="00A01EC1" w:rsidRDefault="001E6FB7" w:rsidP="00A01EC1">
      <w:pPr>
        <w:pStyle w:val="Default"/>
        <w:ind w:left="1416"/>
        <w:jc w:val="both"/>
        <w:rPr>
          <w:b/>
          <w:color w:val="auto"/>
        </w:rPr>
      </w:pPr>
      <w:r w:rsidRPr="00A01EC1">
        <w:rPr>
          <w:b/>
          <w:color w:val="auto"/>
        </w:rPr>
        <w:t>Důvody pořízení AZÚR č. 13:</w:t>
      </w:r>
    </w:p>
    <w:p w14:paraId="4A1075B8" w14:textId="77777777" w:rsidR="001E6FB7" w:rsidRPr="00A01EC1" w:rsidRDefault="001E6FB7" w:rsidP="00A01EC1">
      <w:pPr>
        <w:pStyle w:val="Default"/>
        <w:numPr>
          <w:ilvl w:val="0"/>
          <w:numId w:val="11"/>
        </w:numPr>
        <w:jc w:val="both"/>
        <w:rPr>
          <w:color w:val="auto"/>
        </w:rPr>
      </w:pPr>
      <w:r w:rsidRPr="00A01EC1">
        <w:rPr>
          <w:color w:val="auto"/>
        </w:rPr>
        <w:t>vzhledem k pokračující přípravě stavby vysokorychlostní tratě Praha – Drážďany je nutno na místo územní rezervy vymezit koridor umožňující umístění, povolení a realizaci stavby a současně vymezit stavbu jako veřejně prospěšnou včetně všech souvisejících staveb,</w:t>
      </w:r>
    </w:p>
    <w:p w14:paraId="7480E896" w14:textId="77777777" w:rsidR="001E6FB7" w:rsidRPr="00A01EC1" w:rsidRDefault="001E6FB7" w:rsidP="00A01EC1">
      <w:pPr>
        <w:pStyle w:val="Default"/>
        <w:numPr>
          <w:ilvl w:val="0"/>
          <w:numId w:val="11"/>
        </w:numPr>
        <w:jc w:val="both"/>
        <w:rPr>
          <w:color w:val="auto"/>
        </w:rPr>
      </w:pPr>
      <w:r w:rsidRPr="00A01EC1">
        <w:rPr>
          <w:color w:val="auto"/>
        </w:rPr>
        <w:t>dochází k upřesnění trasy koridoru dle zpracované Studie proveditelnosti Nové železniční spojení Praha – Drážďany (Správa železnic, s. o., 2020)</w:t>
      </w:r>
    </w:p>
    <w:p w14:paraId="1067AD0B" w14:textId="77777777" w:rsidR="001E6FB7" w:rsidRPr="00A01EC1" w:rsidRDefault="001E6FB7" w:rsidP="00A01EC1">
      <w:pPr>
        <w:pStyle w:val="Default"/>
        <w:ind w:left="1416"/>
        <w:jc w:val="both"/>
        <w:rPr>
          <w:color w:val="auto"/>
        </w:rPr>
      </w:pPr>
    </w:p>
    <w:p w14:paraId="74663DDC" w14:textId="77777777" w:rsidR="001E6FB7" w:rsidRPr="00A01EC1" w:rsidRDefault="001E6FB7" w:rsidP="00A01EC1">
      <w:pPr>
        <w:pStyle w:val="Default"/>
        <w:ind w:left="1416"/>
        <w:jc w:val="both"/>
        <w:rPr>
          <w:b/>
          <w:color w:val="auto"/>
        </w:rPr>
      </w:pPr>
      <w:r w:rsidRPr="00A01EC1">
        <w:rPr>
          <w:b/>
          <w:color w:val="auto"/>
        </w:rPr>
        <w:t>Předmět AZÚR č. 13:</w:t>
      </w:r>
    </w:p>
    <w:p w14:paraId="116009F9" w14:textId="77777777" w:rsidR="001E6FB7" w:rsidRPr="00A01EC1" w:rsidRDefault="001E6FB7" w:rsidP="00A01EC1">
      <w:pPr>
        <w:pStyle w:val="Default"/>
        <w:numPr>
          <w:ilvl w:val="2"/>
          <w:numId w:val="12"/>
        </w:numPr>
        <w:ind w:left="1843" w:hanging="425"/>
        <w:jc w:val="both"/>
        <w:rPr>
          <w:color w:val="auto"/>
        </w:rPr>
      </w:pPr>
      <w:r w:rsidRPr="00A01EC1">
        <w:rPr>
          <w:color w:val="auto"/>
        </w:rPr>
        <w:t>V grafické části ZÚR je stávající koridor územní rezervy „Praha – Neratovice – Liberec“ upraven a převeden do návrhu jako koridor „Severní vstup Rychlého spojení, západní trasa“, včetně vymezení nové VPS Z/509/DZ. V tomto koridoru připravuje Správa železnic, s. o. stavbu VRT Praha – Drážďany.</w:t>
      </w:r>
    </w:p>
    <w:p w14:paraId="2C6B6269" w14:textId="77777777" w:rsidR="001E6FB7" w:rsidRPr="00A01EC1" w:rsidRDefault="001E6FB7" w:rsidP="00A01EC1">
      <w:pPr>
        <w:pStyle w:val="Default"/>
        <w:ind w:left="1843"/>
        <w:jc w:val="both"/>
        <w:rPr>
          <w:color w:val="auto"/>
        </w:rPr>
      </w:pPr>
      <w:r w:rsidRPr="00A01EC1">
        <w:rPr>
          <w:color w:val="auto"/>
        </w:rPr>
        <w:t>Současně je mírně rozšířen v místě napojení na VRT koridor stávající železniční tratě Praha – Lysá nad Labem, včetně stávající VPS Z/503/DZ.</w:t>
      </w:r>
    </w:p>
    <w:p w14:paraId="2EAB1E87" w14:textId="77777777" w:rsidR="001E6FB7" w:rsidRPr="00A01EC1" w:rsidRDefault="001E6FB7" w:rsidP="00A01EC1">
      <w:pPr>
        <w:pStyle w:val="Default"/>
        <w:numPr>
          <w:ilvl w:val="2"/>
          <w:numId w:val="12"/>
        </w:numPr>
        <w:ind w:left="1843" w:hanging="425"/>
        <w:jc w:val="both"/>
        <w:rPr>
          <w:color w:val="auto"/>
        </w:rPr>
      </w:pPr>
      <w:r w:rsidRPr="00A01EC1">
        <w:rPr>
          <w:color w:val="auto"/>
        </w:rPr>
        <w:t>V grafické části ZÚR je stávající koridor územní rezervy „VRT Praha – hranice ČR (</w:t>
      </w:r>
      <w:proofErr w:type="spellStart"/>
      <w:r w:rsidRPr="00A01EC1">
        <w:rPr>
          <w:color w:val="auto"/>
        </w:rPr>
        <w:t>Dresden</w:t>
      </w:r>
      <w:proofErr w:type="spellEnd"/>
      <w:r w:rsidRPr="00A01EC1">
        <w:rPr>
          <w:color w:val="auto"/>
        </w:rPr>
        <w:t>)“ pouze přejmenován na „Severní vstup Rychlého spojení, východní trasa“.</w:t>
      </w:r>
    </w:p>
    <w:p w14:paraId="75BEE659" w14:textId="77777777" w:rsidR="001E6FB7" w:rsidRPr="00A01EC1" w:rsidRDefault="001E6FB7" w:rsidP="00A01EC1">
      <w:pPr>
        <w:pStyle w:val="Default"/>
        <w:numPr>
          <w:ilvl w:val="0"/>
          <w:numId w:val="12"/>
        </w:numPr>
        <w:ind w:left="1843" w:hanging="425"/>
        <w:jc w:val="both"/>
        <w:rPr>
          <w:color w:val="auto"/>
        </w:rPr>
      </w:pPr>
      <w:r w:rsidRPr="00A01EC1">
        <w:rPr>
          <w:color w:val="auto"/>
        </w:rPr>
        <w:t>Změny v textové části ZÚR:</w:t>
      </w:r>
    </w:p>
    <w:p w14:paraId="3797E536" w14:textId="77777777" w:rsidR="001E6FB7" w:rsidRPr="00A01EC1" w:rsidRDefault="001E6FB7" w:rsidP="00A01EC1">
      <w:pPr>
        <w:pStyle w:val="Default"/>
        <w:ind w:left="1843"/>
        <w:jc w:val="both"/>
        <w:rPr>
          <w:color w:val="auto"/>
        </w:rPr>
      </w:pPr>
      <w:r w:rsidRPr="00A01EC1">
        <w:rPr>
          <w:color w:val="auto"/>
        </w:rPr>
        <w:lastRenderedPageBreak/>
        <w:t>Oddíly 5.2.6.2 Koridor územní rezervy pro novou železniční trať Praha – Hranice ČR (</w:t>
      </w:r>
      <w:proofErr w:type="spellStart"/>
      <w:r w:rsidRPr="00A01EC1">
        <w:rPr>
          <w:color w:val="auto"/>
        </w:rPr>
        <w:t>Dresden</w:t>
      </w:r>
      <w:proofErr w:type="spellEnd"/>
      <w:r w:rsidRPr="00A01EC1">
        <w:rPr>
          <w:color w:val="auto"/>
        </w:rPr>
        <w:t xml:space="preserve">) a 5.2.8 Koridor územní rezervy pro novou železniční trať Praha – Neratovice – Liberec se zrušují a nahrazují novými oddíly 5.2.6.2a Koridor Severního vstupu Rychlého spojení, západní trasa a 5.2.6.2b Koridor územní rezervy Severní vstup Rychlého spojení, východní trasa. </w:t>
      </w:r>
    </w:p>
    <w:p w14:paraId="59410C47" w14:textId="77777777" w:rsidR="001E6FB7" w:rsidRPr="00A01EC1" w:rsidRDefault="001E6FB7" w:rsidP="00A01EC1">
      <w:pPr>
        <w:pStyle w:val="Default"/>
        <w:ind w:left="1416"/>
        <w:jc w:val="both"/>
        <w:rPr>
          <w:color w:val="auto"/>
        </w:rPr>
      </w:pPr>
    </w:p>
    <w:p w14:paraId="2F80DA75" w14:textId="77777777" w:rsidR="001E6FB7" w:rsidRPr="00A01EC1" w:rsidRDefault="001E6FB7" w:rsidP="00A01EC1">
      <w:pPr>
        <w:pStyle w:val="Default"/>
        <w:ind w:left="1416" w:firstLine="427"/>
        <w:jc w:val="both"/>
        <w:rPr>
          <w:color w:val="auto"/>
        </w:rPr>
      </w:pPr>
      <w:r w:rsidRPr="00A01EC1">
        <w:rPr>
          <w:color w:val="auto"/>
        </w:rPr>
        <w:t>5.2.6.2a Koridor Severního vstupu Rychlého spojení, západní trasa</w:t>
      </w:r>
    </w:p>
    <w:p w14:paraId="7D498C19" w14:textId="77777777" w:rsidR="001E6FB7" w:rsidRPr="00A01EC1" w:rsidRDefault="001E6FB7" w:rsidP="00A01EC1">
      <w:pPr>
        <w:pStyle w:val="Default"/>
        <w:ind w:left="1843"/>
        <w:jc w:val="both"/>
        <w:rPr>
          <w:color w:val="auto"/>
        </w:rPr>
      </w:pPr>
      <w:r w:rsidRPr="00A01EC1">
        <w:rPr>
          <w:color w:val="auto"/>
        </w:rPr>
        <w:t xml:space="preserve">Vymezení: Koridor Severního vstupu Rychlého spojení, západní trasa, pro vysokorychlostní trať je vymezen z odbočky </w:t>
      </w:r>
      <w:proofErr w:type="spellStart"/>
      <w:r w:rsidRPr="00A01EC1">
        <w:rPr>
          <w:color w:val="auto"/>
        </w:rPr>
        <w:t>Balabenka</w:t>
      </w:r>
      <w:proofErr w:type="spellEnd"/>
      <w:r w:rsidRPr="00A01EC1">
        <w:rPr>
          <w:color w:val="auto"/>
        </w:rPr>
        <w:t xml:space="preserve"> v koridoru železničních tratí Praha – Lysá nad Labem a Praha – Všetaty, odkud vede severním směrem k hranici hl. m. Prahy v prostoru mezi Březiněvsí a Třeboradicemi.</w:t>
      </w:r>
    </w:p>
    <w:p w14:paraId="099093DF" w14:textId="77777777" w:rsidR="001E6FB7" w:rsidRPr="00A01EC1" w:rsidRDefault="001E6FB7" w:rsidP="00A01EC1">
      <w:pPr>
        <w:pStyle w:val="Default"/>
        <w:ind w:left="1843"/>
        <w:jc w:val="both"/>
        <w:rPr>
          <w:color w:val="auto"/>
        </w:rPr>
      </w:pPr>
      <w:r w:rsidRPr="00A01EC1">
        <w:rPr>
          <w:color w:val="auto"/>
        </w:rPr>
        <w:t>Podmínky pro následné rozhodování o změnách v území:</w:t>
      </w:r>
    </w:p>
    <w:p w14:paraId="0A857E00" w14:textId="77777777" w:rsidR="001E6FB7" w:rsidRPr="00A01EC1" w:rsidRDefault="001E6FB7" w:rsidP="00A01EC1">
      <w:pPr>
        <w:pStyle w:val="Default"/>
        <w:numPr>
          <w:ilvl w:val="0"/>
          <w:numId w:val="13"/>
        </w:numPr>
        <w:jc w:val="both"/>
        <w:rPr>
          <w:color w:val="auto"/>
        </w:rPr>
      </w:pPr>
      <w:r w:rsidRPr="00A01EC1">
        <w:rPr>
          <w:color w:val="auto"/>
        </w:rPr>
        <w:t>Stabilizovat výhledový územní rozsah stavby VRT;</w:t>
      </w:r>
    </w:p>
    <w:p w14:paraId="3E3F6B04" w14:textId="77777777" w:rsidR="001E6FB7" w:rsidRPr="00A01EC1" w:rsidRDefault="001E6FB7" w:rsidP="00A01EC1">
      <w:pPr>
        <w:pStyle w:val="Default"/>
        <w:numPr>
          <w:ilvl w:val="0"/>
          <w:numId w:val="13"/>
        </w:numPr>
        <w:jc w:val="both"/>
        <w:rPr>
          <w:color w:val="auto"/>
        </w:rPr>
      </w:pPr>
      <w:r w:rsidRPr="00A01EC1">
        <w:rPr>
          <w:color w:val="auto"/>
        </w:rPr>
        <w:t>Zajistit vedení trasy v tunelu přibližně mezi Kolčavkou a křižovatkou ulic Veselská a Kbelská;</w:t>
      </w:r>
    </w:p>
    <w:p w14:paraId="21F947F4" w14:textId="77777777" w:rsidR="001E6FB7" w:rsidRPr="00A01EC1" w:rsidRDefault="001E6FB7" w:rsidP="00A01EC1">
      <w:pPr>
        <w:pStyle w:val="Default"/>
        <w:numPr>
          <w:ilvl w:val="0"/>
          <w:numId w:val="13"/>
        </w:numPr>
        <w:jc w:val="both"/>
        <w:rPr>
          <w:color w:val="auto"/>
        </w:rPr>
      </w:pPr>
      <w:r w:rsidRPr="00A01EC1">
        <w:rPr>
          <w:color w:val="auto"/>
        </w:rPr>
        <w:t>Zajistit dostatečné příčné vazby přes trasu VRT pro zmírnění bariérového efektu stavby v území;</w:t>
      </w:r>
    </w:p>
    <w:p w14:paraId="734A2AC3" w14:textId="77777777" w:rsidR="001E6FB7" w:rsidRPr="00A01EC1" w:rsidRDefault="001E6FB7" w:rsidP="00A01EC1">
      <w:pPr>
        <w:pStyle w:val="Default"/>
        <w:numPr>
          <w:ilvl w:val="0"/>
          <w:numId w:val="13"/>
        </w:numPr>
        <w:jc w:val="both"/>
        <w:rPr>
          <w:color w:val="auto"/>
        </w:rPr>
      </w:pPr>
      <w:r w:rsidRPr="00A01EC1">
        <w:rPr>
          <w:color w:val="auto"/>
        </w:rPr>
        <w:t xml:space="preserve">Vytvořit již při stavbě vysokorychlostní tratě podmínky pro zřízení železniční stanice na vysokorychlostní trati v oblasti Ďáblice – Letňany a z ní odbočující železniční trať propojující vysokorychlostní trať s železnicí Praha – Neratovice a vzájemně přípravu jednotlivých záměrů koordinovat; </w:t>
      </w:r>
    </w:p>
    <w:p w14:paraId="7F5773D8" w14:textId="77777777" w:rsidR="001E6FB7" w:rsidRPr="00A01EC1" w:rsidRDefault="001E6FB7" w:rsidP="00A01EC1">
      <w:pPr>
        <w:pStyle w:val="Default"/>
        <w:numPr>
          <w:ilvl w:val="0"/>
          <w:numId w:val="13"/>
        </w:numPr>
        <w:jc w:val="both"/>
        <w:rPr>
          <w:color w:val="auto"/>
        </w:rPr>
      </w:pPr>
      <w:r w:rsidRPr="00A01EC1">
        <w:rPr>
          <w:color w:val="auto"/>
        </w:rPr>
        <w:t>Zajistit dostatečné prostorové podmínky pro křížení vodních toků;</w:t>
      </w:r>
    </w:p>
    <w:p w14:paraId="59043328" w14:textId="77777777" w:rsidR="001E6FB7" w:rsidRPr="00A01EC1" w:rsidRDefault="001E6FB7" w:rsidP="00A01EC1">
      <w:pPr>
        <w:pStyle w:val="Default"/>
        <w:numPr>
          <w:ilvl w:val="0"/>
          <w:numId w:val="13"/>
        </w:numPr>
        <w:jc w:val="both"/>
        <w:rPr>
          <w:color w:val="auto"/>
        </w:rPr>
      </w:pPr>
      <w:r w:rsidRPr="00A01EC1">
        <w:rPr>
          <w:color w:val="auto"/>
        </w:rPr>
        <w:t>Nezhoršit průchod povodňových průtoků a odtokové poměry v území;</w:t>
      </w:r>
    </w:p>
    <w:p w14:paraId="112B71F5" w14:textId="77777777" w:rsidR="001E6FB7" w:rsidRPr="00A01EC1" w:rsidRDefault="001E6FB7" w:rsidP="00A01EC1">
      <w:pPr>
        <w:pStyle w:val="Default"/>
        <w:numPr>
          <w:ilvl w:val="0"/>
          <w:numId w:val="13"/>
        </w:numPr>
        <w:jc w:val="both"/>
        <w:rPr>
          <w:color w:val="auto"/>
        </w:rPr>
      </w:pPr>
      <w:r w:rsidRPr="00A01EC1">
        <w:rPr>
          <w:color w:val="auto"/>
        </w:rPr>
        <w:t>Zohlednit inženýrskogeologické a hydrologické poměry v území;</w:t>
      </w:r>
    </w:p>
    <w:p w14:paraId="4ABF711C" w14:textId="77777777" w:rsidR="001E6FB7" w:rsidRPr="00A01EC1" w:rsidRDefault="001E6FB7" w:rsidP="00A01EC1">
      <w:pPr>
        <w:pStyle w:val="Default"/>
        <w:numPr>
          <w:ilvl w:val="0"/>
          <w:numId w:val="13"/>
        </w:numPr>
        <w:jc w:val="both"/>
        <w:rPr>
          <w:color w:val="auto"/>
        </w:rPr>
      </w:pPr>
      <w:r w:rsidRPr="00A01EC1">
        <w:rPr>
          <w:color w:val="auto"/>
        </w:rPr>
        <w:t>Minimalizovat zásah do poddolovaných území a zohlednit existenci sesuvných území;</w:t>
      </w:r>
    </w:p>
    <w:p w14:paraId="2D632659" w14:textId="77777777" w:rsidR="001E6FB7" w:rsidRPr="00A01EC1" w:rsidRDefault="001E6FB7" w:rsidP="00A01EC1">
      <w:pPr>
        <w:pStyle w:val="Default"/>
        <w:numPr>
          <w:ilvl w:val="0"/>
          <w:numId w:val="13"/>
        </w:numPr>
        <w:jc w:val="both"/>
        <w:rPr>
          <w:color w:val="auto"/>
        </w:rPr>
      </w:pPr>
      <w:r w:rsidRPr="00A01EC1">
        <w:rPr>
          <w:color w:val="auto"/>
        </w:rPr>
        <w:t>Zajistit migrační prostupnost územím pro volně žijící živočichy a prostupnost území pro člověka;</w:t>
      </w:r>
    </w:p>
    <w:p w14:paraId="4FC302BE" w14:textId="77777777" w:rsidR="001E6FB7" w:rsidRPr="00A01EC1" w:rsidRDefault="001E6FB7" w:rsidP="00A01EC1">
      <w:pPr>
        <w:pStyle w:val="Default"/>
        <w:numPr>
          <w:ilvl w:val="0"/>
          <w:numId w:val="13"/>
        </w:numPr>
        <w:jc w:val="both"/>
        <w:rPr>
          <w:color w:val="auto"/>
        </w:rPr>
      </w:pPr>
      <w:r w:rsidRPr="00A01EC1">
        <w:rPr>
          <w:color w:val="auto"/>
        </w:rPr>
        <w:t>Zajistit vhodné začlenění do krajiny, minimalizovat zásah do krajinného rázu;</w:t>
      </w:r>
    </w:p>
    <w:p w14:paraId="074D07C5" w14:textId="77777777" w:rsidR="001E6FB7" w:rsidRPr="00A01EC1" w:rsidRDefault="001E6FB7" w:rsidP="00A01EC1">
      <w:pPr>
        <w:pStyle w:val="Default"/>
        <w:numPr>
          <w:ilvl w:val="0"/>
          <w:numId w:val="13"/>
        </w:numPr>
        <w:jc w:val="both"/>
        <w:rPr>
          <w:color w:val="auto"/>
        </w:rPr>
      </w:pPr>
      <w:r w:rsidRPr="00A01EC1">
        <w:rPr>
          <w:color w:val="auto"/>
        </w:rPr>
        <w:t>Minimalizovat vlivy na hmotný majetek.</w:t>
      </w:r>
    </w:p>
    <w:p w14:paraId="312FD4C1" w14:textId="77777777" w:rsidR="001E6FB7" w:rsidRPr="00A01EC1" w:rsidRDefault="001E6FB7" w:rsidP="00A01EC1">
      <w:pPr>
        <w:pStyle w:val="Default"/>
        <w:ind w:left="1843"/>
        <w:jc w:val="both"/>
        <w:rPr>
          <w:color w:val="auto"/>
        </w:rPr>
      </w:pPr>
    </w:p>
    <w:p w14:paraId="1301AED5" w14:textId="77777777" w:rsidR="001E6FB7" w:rsidRPr="00A01EC1" w:rsidRDefault="001E6FB7" w:rsidP="00A01EC1">
      <w:pPr>
        <w:pStyle w:val="Default"/>
        <w:ind w:left="1843"/>
        <w:jc w:val="both"/>
        <w:rPr>
          <w:color w:val="auto"/>
        </w:rPr>
      </w:pPr>
      <w:r w:rsidRPr="00A01EC1">
        <w:rPr>
          <w:color w:val="auto"/>
        </w:rPr>
        <w:t>Úkoly pro podrobnější územně plánovací dokumentaci:</w:t>
      </w:r>
    </w:p>
    <w:p w14:paraId="429CD621" w14:textId="77777777" w:rsidR="001E6FB7" w:rsidRPr="00A01EC1" w:rsidRDefault="001E6FB7" w:rsidP="00A01EC1">
      <w:pPr>
        <w:pStyle w:val="Default"/>
        <w:numPr>
          <w:ilvl w:val="0"/>
          <w:numId w:val="15"/>
        </w:numPr>
        <w:jc w:val="both"/>
        <w:rPr>
          <w:color w:val="auto"/>
        </w:rPr>
      </w:pPr>
      <w:r w:rsidRPr="00A01EC1">
        <w:rPr>
          <w:color w:val="auto"/>
        </w:rPr>
        <w:t>Respektovat vymezený koridor;</w:t>
      </w:r>
    </w:p>
    <w:p w14:paraId="15CF8509" w14:textId="77777777" w:rsidR="001E6FB7" w:rsidRPr="00A01EC1" w:rsidRDefault="001E6FB7" w:rsidP="00A01EC1">
      <w:pPr>
        <w:pStyle w:val="Default"/>
        <w:numPr>
          <w:ilvl w:val="0"/>
          <w:numId w:val="15"/>
        </w:numPr>
        <w:jc w:val="both"/>
        <w:rPr>
          <w:color w:val="auto"/>
        </w:rPr>
      </w:pPr>
      <w:r w:rsidRPr="00A01EC1">
        <w:rPr>
          <w:color w:val="auto"/>
        </w:rPr>
        <w:t>Vymezit rozsah tunelových úseků pro zmírnění bariérového efektu stavby v území;</w:t>
      </w:r>
    </w:p>
    <w:p w14:paraId="552F63F7" w14:textId="77777777" w:rsidR="001E6FB7" w:rsidRPr="00A01EC1" w:rsidRDefault="001E6FB7" w:rsidP="00A01EC1">
      <w:pPr>
        <w:pStyle w:val="Default"/>
        <w:numPr>
          <w:ilvl w:val="0"/>
          <w:numId w:val="15"/>
        </w:numPr>
        <w:jc w:val="both"/>
        <w:rPr>
          <w:color w:val="auto"/>
        </w:rPr>
      </w:pPr>
      <w:r w:rsidRPr="00A01EC1">
        <w:rPr>
          <w:color w:val="auto"/>
        </w:rPr>
        <w:t>Prověřit a vymezit železniční stanici na vysokorychlostní trati v oblasti Ďáblice – Letňany a z ní odbočující železniční trať propojující vysokorychlostní trať se železniční tratí Praha – Neratovice;</w:t>
      </w:r>
    </w:p>
    <w:p w14:paraId="161ACF54" w14:textId="77777777" w:rsidR="001E6FB7" w:rsidRPr="00A01EC1" w:rsidRDefault="001E6FB7" w:rsidP="00A01EC1">
      <w:pPr>
        <w:pStyle w:val="Default"/>
        <w:numPr>
          <w:ilvl w:val="0"/>
          <w:numId w:val="15"/>
        </w:numPr>
        <w:jc w:val="both"/>
        <w:rPr>
          <w:color w:val="auto"/>
        </w:rPr>
      </w:pPr>
      <w:r w:rsidRPr="00A01EC1">
        <w:rPr>
          <w:color w:val="auto"/>
        </w:rPr>
        <w:t>Prověřit rozvoj území ve vazbě na železniční stanici a vazby na ostatní systémy veřejné dopravy;</w:t>
      </w:r>
    </w:p>
    <w:p w14:paraId="1D907FC4" w14:textId="77777777" w:rsidR="001E6FB7" w:rsidRPr="00A01EC1" w:rsidRDefault="001E6FB7" w:rsidP="00A01EC1">
      <w:pPr>
        <w:pStyle w:val="Default"/>
        <w:numPr>
          <w:ilvl w:val="0"/>
          <w:numId w:val="15"/>
        </w:numPr>
        <w:jc w:val="both"/>
        <w:rPr>
          <w:color w:val="auto"/>
        </w:rPr>
      </w:pPr>
      <w:r w:rsidRPr="00A01EC1">
        <w:rPr>
          <w:color w:val="auto"/>
        </w:rPr>
        <w:t>Zajistit dostatečnou šíři koridoru pro instalaci protihlukových opatření a minimalizovat vlivy (hluk, vibrace) na přilehlé obytné území a veřejné zdraví;</w:t>
      </w:r>
    </w:p>
    <w:p w14:paraId="4B824929" w14:textId="77777777" w:rsidR="001E6FB7" w:rsidRPr="00A01EC1" w:rsidRDefault="001E6FB7" w:rsidP="00A01EC1">
      <w:pPr>
        <w:pStyle w:val="Default"/>
        <w:numPr>
          <w:ilvl w:val="0"/>
          <w:numId w:val="15"/>
        </w:numPr>
        <w:jc w:val="both"/>
        <w:rPr>
          <w:color w:val="auto"/>
        </w:rPr>
      </w:pPr>
      <w:r w:rsidRPr="00A01EC1">
        <w:rPr>
          <w:color w:val="auto"/>
        </w:rPr>
        <w:t>Zohlednit stanovená záplavová území;</w:t>
      </w:r>
    </w:p>
    <w:p w14:paraId="603D8442" w14:textId="77777777" w:rsidR="001E6FB7" w:rsidRPr="00A01EC1" w:rsidRDefault="001E6FB7" w:rsidP="00A01EC1">
      <w:pPr>
        <w:pStyle w:val="Default"/>
        <w:numPr>
          <w:ilvl w:val="0"/>
          <w:numId w:val="15"/>
        </w:numPr>
        <w:jc w:val="both"/>
        <w:rPr>
          <w:color w:val="auto"/>
        </w:rPr>
      </w:pPr>
      <w:r w:rsidRPr="00A01EC1">
        <w:rPr>
          <w:color w:val="auto"/>
        </w:rPr>
        <w:t xml:space="preserve">Minimalizovat zásah do přírodní památky Prosecké skály a jejího ochranného pásma. </w:t>
      </w:r>
    </w:p>
    <w:p w14:paraId="3307B411" w14:textId="77777777" w:rsidR="001E6FB7" w:rsidRPr="00A01EC1" w:rsidRDefault="001E6FB7" w:rsidP="00A01EC1">
      <w:pPr>
        <w:pStyle w:val="Default"/>
        <w:ind w:left="1843"/>
        <w:jc w:val="both"/>
        <w:rPr>
          <w:color w:val="auto"/>
        </w:rPr>
      </w:pPr>
      <w:r w:rsidRPr="00A01EC1">
        <w:rPr>
          <w:color w:val="auto"/>
        </w:rPr>
        <w:lastRenderedPageBreak/>
        <w:t>5.2.6.2b Koridor územní rezervy Severní vstup Rychlého spojení, východní trasa</w:t>
      </w:r>
    </w:p>
    <w:p w14:paraId="4993ACB8" w14:textId="77777777" w:rsidR="001E6FB7" w:rsidRPr="00A01EC1" w:rsidRDefault="001E6FB7" w:rsidP="00A01EC1">
      <w:pPr>
        <w:pStyle w:val="Default"/>
        <w:ind w:left="1843"/>
        <w:jc w:val="both"/>
        <w:rPr>
          <w:color w:val="auto"/>
        </w:rPr>
      </w:pPr>
      <w:r w:rsidRPr="00A01EC1">
        <w:rPr>
          <w:color w:val="auto"/>
        </w:rPr>
        <w:t>Vymezení: Koridor Severního vstupu Rychlého spojení, východní trasa, je koridor územní rezervy pro železniční trať zaústěný východně od železniční stanice Praha – Vysočany do koridoru železničních tratí Praha – Lysá nad Labem a Praha – Všetaty, odkud vede k hranici hl. m. Prahy v prostoru mezi Miškovicemi a Vinoří.</w:t>
      </w:r>
    </w:p>
    <w:p w14:paraId="4155DFB1" w14:textId="77777777" w:rsidR="001E6FB7" w:rsidRPr="00A01EC1" w:rsidRDefault="001E6FB7" w:rsidP="00A01EC1">
      <w:pPr>
        <w:pStyle w:val="Default"/>
        <w:ind w:left="1843"/>
        <w:jc w:val="both"/>
        <w:rPr>
          <w:color w:val="auto"/>
        </w:rPr>
      </w:pPr>
      <w:r w:rsidRPr="00A01EC1">
        <w:rPr>
          <w:color w:val="auto"/>
        </w:rPr>
        <w:t>Podmínky pro následné rozhodování o změnách v území:</w:t>
      </w:r>
    </w:p>
    <w:p w14:paraId="167362C5" w14:textId="77777777" w:rsidR="001E6FB7" w:rsidRPr="00A01EC1" w:rsidRDefault="001E6FB7" w:rsidP="00A01EC1">
      <w:pPr>
        <w:pStyle w:val="Default"/>
        <w:numPr>
          <w:ilvl w:val="0"/>
          <w:numId w:val="16"/>
        </w:numPr>
        <w:jc w:val="both"/>
        <w:rPr>
          <w:color w:val="auto"/>
        </w:rPr>
      </w:pPr>
      <w:r w:rsidRPr="00A01EC1">
        <w:rPr>
          <w:color w:val="auto"/>
        </w:rPr>
        <w:t>Stabilizovat výhledový územní rozsah vedení železniční trati;</w:t>
      </w:r>
    </w:p>
    <w:p w14:paraId="63A0CE65" w14:textId="77777777" w:rsidR="001E6FB7" w:rsidRPr="00A01EC1" w:rsidRDefault="001E6FB7" w:rsidP="00A01EC1">
      <w:pPr>
        <w:pStyle w:val="Default"/>
        <w:numPr>
          <w:ilvl w:val="0"/>
          <w:numId w:val="16"/>
        </w:numPr>
        <w:jc w:val="both"/>
        <w:rPr>
          <w:color w:val="auto"/>
        </w:rPr>
      </w:pPr>
      <w:r w:rsidRPr="00A01EC1">
        <w:rPr>
          <w:color w:val="auto"/>
        </w:rPr>
        <w:t xml:space="preserve">Koordinovat vymezený koridor se zohledněním možného využití i pro novou železniční trať Praha - Brandýs nad Labem.  </w:t>
      </w:r>
    </w:p>
    <w:p w14:paraId="2B1AE6B0" w14:textId="77777777" w:rsidR="001E6FB7" w:rsidRPr="00A01EC1" w:rsidRDefault="001E6FB7" w:rsidP="00A01EC1">
      <w:pPr>
        <w:pStyle w:val="Default"/>
        <w:ind w:left="1843"/>
        <w:jc w:val="both"/>
        <w:rPr>
          <w:color w:val="auto"/>
        </w:rPr>
      </w:pPr>
      <w:r w:rsidRPr="00A01EC1">
        <w:rPr>
          <w:color w:val="auto"/>
        </w:rPr>
        <w:t>Úkoly pro podrobnější územně plánovací dokumentaci:</w:t>
      </w:r>
    </w:p>
    <w:p w14:paraId="4210BA4A" w14:textId="77777777" w:rsidR="001E6FB7" w:rsidRPr="00A01EC1" w:rsidRDefault="001E6FB7" w:rsidP="00A01EC1">
      <w:pPr>
        <w:pStyle w:val="Default"/>
        <w:numPr>
          <w:ilvl w:val="0"/>
          <w:numId w:val="17"/>
        </w:numPr>
        <w:jc w:val="both"/>
        <w:rPr>
          <w:color w:val="auto"/>
        </w:rPr>
      </w:pPr>
      <w:r w:rsidRPr="00A01EC1">
        <w:rPr>
          <w:color w:val="auto"/>
        </w:rPr>
        <w:t>Upřesnit územní rezervu při respektování přírodních a urbanistických hodnot území;</w:t>
      </w:r>
    </w:p>
    <w:p w14:paraId="16C7863F" w14:textId="77777777" w:rsidR="001E6FB7" w:rsidRPr="00A01EC1" w:rsidRDefault="001E6FB7" w:rsidP="00A01EC1">
      <w:pPr>
        <w:pStyle w:val="Default"/>
        <w:numPr>
          <w:ilvl w:val="0"/>
          <w:numId w:val="17"/>
        </w:numPr>
        <w:jc w:val="both"/>
        <w:rPr>
          <w:color w:val="auto"/>
        </w:rPr>
      </w:pPr>
      <w:r w:rsidRPr="00A01EC1">
        <w:rPr>
          <w:color w:val="auto"/>
        </w:rPr>
        <w:t>Upřesnit vymezení a účel koridoru po prověření možného využití pro nové železniční spojení Praha – Brandýs nad Labem.</w:t>
      </w:r>
    </w:p>
    <w:p w14:paraId="7F75DECC" w14:textId="77777777" w:rsidR="001E6FB7" w:rsidRPr="00A01EC1" w:rsidRDefault="001E6FB7" w:rsidP="00A01EC1">
      <w:pPr>
        <w:pStyle w:val="Default"/>
        <w:numPr>
          <w:ilvl w:val="0"/>
          <w:numId w:val="12"/>
        </w:numPr>
        <w:ind w:left="1843" w:hanging="425"/>
        <w:jc w:val="both"/>
        <w:rPr>
          <w:color w:val="auto"/>
        </w:rPr>
      </w:pPr>
      <w:r w:rsidRPr="00A01EC1">
        <w:rPr>
          <w:color w:val="auto"/>
        </w:rPr>
        <w:t xml:space="preserve">Vymezení nové veřejně prospěšné stavby Z/509/DZ „Severní vstup Rychlého spojení, západní trasa (RS 4 VRT Praha – </w:t>
      </w:r>
      <w:proofErr w:type="spellStart"/>
      <w:r w:rsidRPr="00A01EC1">
        <w:rPr>
          <w:color w:val="auto"/>
        </w:rPr>
        <w:t>Balabenka</w:t>
      </w:r>
      <w:proofErr w:type="spellEnd"/>
      <w:r w:rsidRPr="00A01EC1">
        <w:rPr>
          <w:color w:val="auto"/>
        </w:rPr>
        <w:t xml:space="preserve"> – sjezd Lovosice)“, vč. úpravy vymezení navazující VPS Z/503/DZ v prostoru odbočky </w:t>
      </w:r>
      <w:proofErr w:type="spellStart"/>
      <w:r w:rsidRPr="00A01EC1">
        <w:rPr>
          <w:color w:val="auto"/>
        </w:rPr>
        <w:t>Balabenka</w:t>
      </w:r>
      <w:proofErr w:type="spellEnd"/>
      <w:r w:rsidRPr="00A01EC1">
        <w:rPr>
          <w:color w:val="auto"/>
        </w:rPr>
        <w:t xml:space="preserve">. </w:t>
      </w:r>
    </w:p>
    <w:p w14:paraId="67F135FD" w14:textId="77777777" w:rsidR="001E6FB7" w:rsidRPr="00A01EC1" w:rsidRDefault="001E6FB7" w:rsidP="00A01EC1">
      <w:pPr>
        <w:pStyle w:val="Default"/>
        <w:ind w:left="1416"/>
        <w:jc w:val="both"/>
        <w:rPr>
          <w:color w:val="auto"/>
        </w:rPr>
      </w:pPr>
    </w:p>
    <w:p w14:paraId="2BB10ABF" w14:textId="77777777" w:rsidR="001E6FB7" w:rsidRPr="00A01EC1" w:rsidRDefault="001E6FB7" w:rsidP="00A01EC1">
      <w:pPr>
        <w:pStyle w:val="Default"/>
        <w:ind w:left="1416"/>
        <w:jc w:val="both"/>
        <w:rPr>
          <w:b/>
          <w:color w:val="auto"/>
        </w:rPr>
      </w:pPr>
      <w:r w:rsidRPr="00A01EC1">
        <w:rPr>
          <w:color w:val="auto"/>
        </w:rPr>
        <w:t xml:space="preserve">RMČ a ZMČ Praha 18 ve svých usneseních, uvedených v bodě 2 tohoto usnesení uplatnilo mj. připomínky ve smyslu </w:t>
      </w:r>
      <w:r w:rsidRPr="00A01EC1">
        <w:rPr>
          <w:b/>
          <w:color w:val="auto"/>
        </w:rPr>
        <w:t>Společného stanoviska městských částí Praha 18, Praha – Čakovice, Praha – Ďáblice a ke změně územního plánu č. 109/2023, kterými požaduje:</w:t>
      </w:r>
    </w:p>
    <w:p w14:paraId="41F60113" w14:textId="77777777" w:rsidR="001E6FB7" w:rsidRPr="00A01EC1" w:rsidRDefault="001E6FB7" w:rsidP="00A01EC1">
      <w:pPr>
        <w:pStyle w:val="Odstavecseseznamem"/>
        <w:numPr>
          <w:ilvl w:val="0"/>
          <w:numId w:val="14"/>
        </w:numPr>
        <w:spacing w:after="160" w:line="240" w:lineRule="auto"/>
        <w:ind w:left="2127" w:hanging="284"/>
        <w:rPr>
          <w:rFonts w:ascii="Times New Roman" w:hAnsi="Times New Roman" w:cs="Times New Roman"/>
          <w:sz w:val="24"/>
          <w:szCs w:val="24"/>
        </w:rPr>
      </w:pPr>
      <w:r w:rsidRPr="00A01EC1">
        <w:rPr>
          <w:rFonts w:ascii="Times New Roman" w:hAnsi="Times New Roman" w:cs="Times New Roman"/>
          <w:sz w:val="24"/>
          <w:szCs w:val="24"/>
        </w:rPr>
        <w:t>zřízení pracovní skupiny, s účastí všech zástupců dotčených městských částí, do 01/2024;</w:t>
      </w:r>
    </w:p>
    <w:p w14:paraId="15941EE1" w14:textId="77777777" w:rsidR="001E6FB7" w:rsidRPr="00A01EC1" w:rsidRDefault="001E6FB7" w:rsidP="00A01EC1">
      <w:pPr>
        <w:pStyle w:val="Odstavecseseznamem"/>
        <w:numPr>
          <w:ilvl w:val="0"/>
          <w:numId w:val="14"/>
        </w:numPr>
        <w:spacing w:after="160" w:line="240" w:lineRule="auto"/>
        <w:ind w:left="2127" w:hanging="284"/>
        <w:rPr>
          <w:rFonts w:ascii="Times New Roman" w:hAnsi="Times New Roman" w:cs="Times New Roman"/>
          <w:sz w:val="24"/>
          <w:szCs w:val="24"/>
        </w:rPr>
      </w:pPr>
      <w:r w:rsidRPr="00A01EC1">
        <w:rPr>
          <w:rFonts w:ascii="Times New Roman" w:hAnsi="Times New Roman" w:cs="Times New Roman"/>
          <w:sz w:val="24"/>
          <w:szCs w:val="24"/>
        </w:rPr>
        <w:t>předložení návrhu kontribucí;</w:t>
      </w:r>
    </w:p>
    <w:p w14:paraId="6E716392" w14:textId="77777777" w:rsidR="001E6FB7" w:rsidRPr="00A01EC1" w:rsidRDefault="001E6FB7" w:rsidP="00A01EC1">
      <w:pPr>
        <w:pStyle w:val="Odstavecseseznamem"/>
        <w:numPr>
          <w:ilvl w:val="0"/>
          <w:numId w:val="14"/>
        </w:numPr>
        <w:spacing w:after="160" w:line="240" w:lineRule="auto"/>
        <w:ind w:left="2127" w:hanging="284"/>
        <w:rPr>
          <w:rFonts w:ascii="Times New Roman" w:hAnsi="Times New Roman" w:cs="Times New Roman"/>
          <w:sz w:val="24"/>
          <w:szCs w:val="24"/>
        </w:rPr>
      </w:pPr>
      <w:r w:rsidRPr="00A01EC1">
        <w:rPr>
          <w:rFonts w:ascii="Times New Roman" w:hAnsi="Times New Roman" w:cs="Times New Roman"/>
          <w:sz w:val="24"/>
          <w:szCs w:val="24"/>
        </w:rPr>
        <w:t>po odsouhlasení pracovní skupinou konání veřejné prezentace;</w:t>
      </w:r>
    </w:p>
    <w:p w14:paraId="0F05BCF9" w14:textId="77777777" w:rsidR="001E6FB7" w:rsidRDefault="001E6FB7" w:rsidP="00A01EC1">
      <w:pPr>
        <w:pStyle w:val="Odstavecseseznamem"/>
        <w:numPr>
          <w:ilvl w:val="0"/>
          <w:numId w:val="14"/>
        </w:numPr>
        <w:spacing w:after="160" w:line="240" w:lineRule="auto"/>
        <w:ind w:left="2127" w:hanging="284"/>
        <w:rPr>
          <w:rFonts w:ascii="Times New Roman" w:hAnsi="Times New Roman" w:cs="Times New Roman"/>
          <w:sz w:val="24"/>
          <w:szCs w:val="24"/>
        </w:rPr>
      </w:pPr>
      <w:r w:rsidRPr="00A01EC1">
        <w:rPr>
          <w:rFonts w:ascii="Times New Roman" w:hAnsi="Times New Roman" w:cs="Times New Roman"/>
          <w:sz w:val="24"/>
          <w:szCs w:val="24"/>
        </w:rPr>
        <w:t>prezentace záměrů vlastníků dotčených pozemků konané na území dotčených městských částí.</w:t>
      </w:r>
    </w:p>
    <w:p w14:paraId="23552C60" w14:textId="77777777" w:rsidR="00A01EC1" w:rsidRDefault="00A01EC1" w:rsidP="00A01EC1">
      <w:pPr>
        <w:pStyle w:val="Default"/>
        <w:spacing w:before="120"/>
        <w:ind w:left="1418"/>
        <w:jc w:val="both"/>
        <w:rPr>
          <w:bCs/>
        </w:rPr>
      </w:pPr>
      <w:r w:rsidRPr="00AD5122">
        <w:t>Výbor pro územní rozvoj a plánování ZMČ Praha 18 na svém</w:t>
      </w:r>
      <w:r>
        <w:t xml:space="preserve"> jednání</w:t>
      </w:r>
      <w:r w:rsidRPr="00AD5122">
        <w:t xml:space="preserve">, které se </w:t>
      </w:r>
      <w:r w:rsidRPr="00F23CC3">
        <w:t xml:space="preserve">konalo dne </w:t>
      </w:r>
      <w:proofErr w:type="gramStart"/>
      <w:r w:rsidRPr="00F23CC3">
        <w:t>12.06.2024</w:t>
      </w:r>
      <w:proofErr w:type="gramEnd"/>
      <w:r w:rsidRPr="00F23CC3">
        <w:t>, přijal usnesení č. 01/VÚR/06/24, kterým vzal návrh na </w:t>
      </w:r>
      <w:r w:rsidRPr="00F23CC3">
        <w:rPr>
          <w:bCs/>
        </w:rPr>
        <w:t>Aktualizaci č. 13 Zásad územního r</w:t>
      </w:r>
      <w:r>
        <w:rPr>
          <w:bCs/>
        </w:rPr>
        <w:t>ozvoje hlavního města Prahy (AZÚ</w:t>
      </w:r>
      <w:r w:rsidRPr="00F23CC3">
        <w:rPr>
          <w:bCs/>
        </w:rPr>
        <w:t>R) a vyhodnocení vlivů na udržitelný rozvoj území, na vědomí bez připomínek a doporučil ZMČ Praha 18 vydat souhlasné stanovisko.</w:t>
      </w:r>
    </w:p>
    <w:p w14:paraId="6A2F4358" w14:textId="3F205B56" w:rsidR="001E6FB7" w:rsidRPr="00A01EC1" w:rsidRDefault="00A01EC1" w:rsidP="00A01EC1">
      <w:pPr>
        <w:pStyle w:val="Zkladntextodsazen3"/>
        <w:ind w:left="284" w:firstLine="425"/>
        <w:rPr>
          <w:szCs w:val="24"/>
        </w:rPr>
      </w:pPr>
      <w:proofErr w:type="gramStart"/>
      <w:r>
        <w:rPr>
          <w:szCs w:val="24"/>
        </w:rPr>
        <w:t>x</w:t>
      </w:r>
      <w:r w:rsidR="001E6FB7" w:rsidRPr="00A01EC1">
        <w:rPr>
          <w:szCs w:val="24"/>
        </w:rPr>
        <w:t>.2.3</w:t>
      </w:r>
      <w:proofErr w:type="gramEnd"/>
      <w:r w:rsidR="001E6FB7" w:rsidRPr="00A01EC1">
        <w:rPr>
          <w:szCs w:val="24"/>
        </w:rPr>
        <w:tab/>
        <w:t>Další přílohy nebo odkazy:</w:t>
      </w:r>
    </w:p>
    <w:p w14:paraId="32376B39" w14:textId="77777777" w:rsidR="001E6FB7" w:rsidRPr="00A01EC1" w:rsidRDefault="001E6FB7" w:rsidP="00A01EC1">
      <w:pPr>
        <w:pStyle w:val="Zkladntextodsazen3"/>
        <w:ind w:left="284" w:firstLine="425"/>
        <w:rPr>
          <w:szCs w:val="24"/>
        </w:rPr>
      </w:pPr>
      <w:r w:rsidRPr="00A01EC1">
        <w:rPr>
          <w:szCs w:val="24"/>
        </w:rPr>
        <w:tab/>
        <w:t xml:space="preserve">příloha č. 1 – usnesení RMČ č. 469/26/23 </w:t>
      </w:r>
    </w:p>
    <w:p w14:paraId="131944E6" w14:textId="77777777" w:rsidR="001E6FB7" w:rsidRPr="00A01EC1" w:rsidRDefault="001E6FB7" w:rsidP="00A01EC1">
      <w:pPr>
        <w:pStyle w:val="Zkladntextodsazen3"/>
        <w:spacing w:before="0"/>
        <w:ind w:left="284" w:firstLine="425"/>
        <w:rPr>
          <w:szCs w:val="24"/>
        </w:rPr>
      </w:pPr>
      <w:r w:rsidRPr="00A01EC1">
        <w:rPr>
          <w:szCs w:val="24"/>
        </w:rPr>
        <w:tab/>
        <w:t>příloha č. 2 – usnesení ZMČ č. 260/Z7/23</w:t>
      </w:r>
    </w:p>
    <w:p w14:paraId="4B74E134" w14:textId="77777777" w:rsidR="001E6FB7" w:rsidRPr="00A01EC1" w:rsidRDefault="001E6FB7" w:rsidP="00A01EC1">
      <w:pPr>
        <w:pStyle w:val="Zkladntextodsazen3"/>
        <w:spacing w:before="0"/>
        <w:ind w:left="284" w:firstLine="425"/>
        <w:rPr>
          <w:szCs w:val="24"/>
        </w:rPr>
      </w:pPr>
      <w:r w:rsidRPr="00A01EC1">
        <w:rPr>
          <w:szCs w:val="24"/>
        </w:rPr>
        <w:tab/>
        <w:t>příloha č. 3 – usnesení RMČ č. 003/01/24</w:t>
      </w:r>
    </w:p>
    <w:p w14:paraId="5DF063D3" w14:textId="77777777" w:rsidR="001E6FB7" w:rsidRPr="00A01EC1" w:rsidRDefault="001E6FB7" w:rsidP="00A01EC1">
      <w:pPr>
        <w:pStyle w:val="Zkladntextodsazen3"/>
        <w:spacing w:before="0"/>
        <w:ind w:left="991" w:firstLine="425"/>
        <w:rPr>
          <w:szCs w:val="24"/>
        </w:rPr>
      </w:pPr>
      <w:r w:rsidRPr="00A01EC1">
        <w:rPr>
          <w:szCs w:val="24"/>
        </w:rPr>
        <w:t>příloha č. 4 – usnesení RMČ č. 272/15/24</w:t>
      </w:r>
    </w:p>
    <w:p w14:paraId="6A3290FB" w14:textId="1E58CFF1" w:rsidR="001E6FB7" w:rsidRPr="00A01EC1" w:rsidRDefault="00A01EC1" w:rsidP="00A01EC1">
      <w:pPr>
        <w:pStyle w:val="Zkladntextodsazen"/>
        <w:spacing w:before="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001E6FB7" w:rsidRPr="00A01EC1">
        <w:rPr>
          <w:rFonts w:ascii="Times New Roman" w:hAnsi="Times New Roman" w:cs="Times New Roman"/>
          <w:b/>
          <w:bCs/>
          <w:sz w:val="24"/>
          <w:szCs w:val="24"/>
        </w:rPr>
        <w:t>.3</w:t>
      </w:r>
      <w:r w:rsidR="001E6FB7" w:rsidRPr="00A01EC1">
        <w:rPr>
          <w:rFonts w:ascii="Times New Roman" w:hAnsi="Times New Roman" w:cs="Times New Roman"/>
          <w:b/>
          <w:bCs/>
          <w:sz w:val="24"/>
          <w:szCs w:val="24"/>
        </w:rPr>
        <w:tab/>
        <w:t xml:space="preserve"> Termín</w:t>
      </w:r>
      <w:proofErr w:type="gramEnd"/>
      <w:r w:rsidR="001E6FB7" w:rsidRPr="00A01EC1">
        <w:rPr>
          <w:rFonts w:ascii="Times New Roman" w:hAnsi="Times New Roman" w:cs="Times New Roman"/>
          <w:b/>
          <w:bCs/>
          <w:sz w:val="24"/>
          <w:szCs w:val="24"/>
        </w:rPr>
        <w:t xml:space="preserve"> realizace přijatého usnesení: </w:t>
      </w:r>
      <w:r w:rsidR="001E6FB7" w:rsidRPr="00A01EC1">
        <w:rPr>
          <w:rFonts w:ascii="Times New Roman" w:hAnsi="Times New Roman" w:cs="Times New Roman"/>
          <w:sz w:val="24"/>
          <w:szCs w:val="24"/>
        </w:rPr>
        <w:t>ihned</w:t>
      </w:r>
    </w:p>
    <w:p w14:paraId="30F0ECA3" w14:textId="117CC549" w:rsidR="001E6FB7" w:rsidRPr="00A01EC1" w:rsidRDefault="00A01EC1" w:rsidP="00A01EC1">
      <w:pPr>
        <w:pStyle w:val="Zkladntextodsazen"/>
        <w:spacing w:before="120"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x</w:t>
      </w:r>
      <w:r w:rsidR="001E6FB7" w:rsidRPr="00A01EC1">
        <w:rPr>
          <w:rFonts w:ascii="Times New Roman" w:hAnsi="Times New Roman" w:cs="Times New Roman"/>
          <w:b/>
          <w:bCs/>
          <w:sz w:val="24"/>
          <w:szCs w:val="24"/>
        </w:rPr>
        <w:t>.4</w:t>
      </w:r>
      <w:r w:rsidR="001E6FB7" w:rsidRPr="00A01EC1">
        <w:rPr>
          <w:rFonts w:ascii="Times New Roman" w:hAnsi="Times New Roman" w:cs="Times New Roman"/>
          <w:b/>
          <w:bCs/>
          <w:sz w:val="24"/>
          <w:szCs w:val="24"/>
        </w:rPr>
        <w:tab/>
        <w:t xml:space="preserve"> Zodpovídá</w:t>
      </w:r>
      <w:proofErr w:type="gramEnd"/>
      <w:r w:rsidR="001E6FB7" w:rsidRPr="00A01EC1">
        <w:rPr>
          <w:rFonts w:ascii="Times New Roman" w:hAnsi="Times New Roman" w:cs="Times New Roman"/>
          <w:b/>
          <w:bCs/>
          <w:sz w:val="24"/>
          <w:szCs w:val="24"/>
        </w:rPr>
        <w:t xml:space="preserve">: </w:t>
      </w:r>
      <w:r w:rsidR="001E6FB7" w:rsidRPr="00A01EC1">
        <w:rPr>
          <w:rFonts w:ascii="Times New Roman" w:hAnsi="Times New Roman" w:cs="Times New Roman"/>
          <w:sz w:val="24"/>
          <w:szCs w:val="24"/>
        </w:rPr>
        <w:tab/>
        <w:t>starosta Kučera</w:t>
      </w:r>
    </w:p>
    <w:p w14:paraId="25B301EF" w14:textId="49CD1C03" w:rsidR="001E6FB7" w:rsidRPr="00A01EC1" w:rsidRDefault="00A01EC1" w:rsidP="00A01EC1">
      <w:pPr>
        <w:pStyle w:val="Zkladntextodsazen"/>
        <w:spacing w:before="120" w:line="240" w:lineRule="auto"/>
        <w:jc w:val="both"/>
        <w:rPr>
          <w:rFonts w:ascii="Times New Roman" w:hAnsi="Times New Roman" w:cs="Times New Roman"/>
          <w:sz w:val="24"/>
          <w:szCs w:val="24"/>
        </w:rPr>
      </w:pPr>
      <w:r>
        <w:rPr>
          <w:rFonts w:ascii="Times New Roman" w:hAnsi="Times New Roman" w:cs="Times New Roman"/>
          <w:b/>
          <w:bCs/>
          <w:sz w:val="24"/>
          <w:szCs w:val="24"/>
        </w:rPr>
        <w:t>x</w:t>
      </w:r>
      <w:r w:rsidR="001E6FB7" w:rsidRPr="00A01EC1">
        <w:rPr>
          <w:rFonts w:ascii="Times New Roman" w:hAnsi="Times New Roman" w:cs="Times New Roman"/>
          <w:b/>
          <w:bCs/>
          <w:sz w:val="24"/>
          <w:szCs w:val="24"/>
        </w:rPr>
        <w:t>.5</w:t>
      </w:r>
      <w:r w:rsidR="001E6FB7" w:rsidRPr="00A01EC1">
        <w:rPr>
          <w:rFonts w:ascii="Times New Roman" w:hAnsi="Times New Roman" w:cs="Times New Roman"/>
          <w:b/>
          <w:bCs/>
          <w:sz w:val="24"/>
          <w:szCs w:val="24"/>
        </w:rPr>
        <w:tab/>
        <w:t xml:space="preserve"> Hlasování:</w:t>
      </w:r>
      <w:r w:rsidR="001E6FB7" w:rsidRPr="00A01EC1">
        <w:rPr>
          <w:rFonts w:ascii="Times New Roman" w:hAnsi="Times New Roman" w:cs="Times New Roman"/>
          <w:sz w:val="24"/>
          <w:szCs w:val="24"/>
        </w:rPr>
        <w:tab/>
      </w:r>
      <w:proofErr w:type="gramStart"/>
      <w:r w:rsidR="001E6FB7" w:rsidRPr="00A01EC1">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001E6FB7" w:rsidRPr="00A01EC1">
        <w:rPr>
          <w:rFonts w:ascii="Times New Roman" w:hAnsi="Times New Roman" w:cs="Times New Roman"/>
          <w:sz w:val="24"/>
          <w:szCs w:val="24"/>
        </w:rPr>
        <w:tab/>
        <w:t xml:space="preserve">proti   </w:t>
      </w:r>
      <w:r>
        <w:rPr>
          <w:rFonts w:ascii="Times New Roman" w:hAnsi="Times New Roman" w:cs="Times New Roman"/>
          <w:sz w:val="24"/>
          <w:szCs w:val="24"/>
        </w:rPr>
        <w:t>x</w:t>
      </w:r>
      <w:r w:rsidR="001E6FB7" w:rsidRPr="00A01EC1">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5F5DE3B2" w14:textId="70F8915A" w:rsidR="001E6FB7" w:rsidRPr="00A01EC1" w:rsidRDefault="001E6FB7" w:rsidP="00A01EC1">
      <w:pPr>
        <w:pStyle w:val="Zkladntextodsazen"/>
        <w:spacing w:before="120" w:line="240" w:lineRule="auto"/>
        <w:ind w:left="2160"/>
        <w:jc w:val="both"/>
        <w:rPr>
          <w:rFonts w:ascii="Times New Roman" w:hAnsi="Times New Roman" w:cs="Times New Roman"/>
          <w:b/>
          <w:sz w:val="24"/>
          <w:szCs w:val="24"/>
        </w:rPr>
      </w:pPr>
      <w:r w:rsidRPr="00A01EC1">
        <w:rPr>
          <w:rFonts w:ascii="Times New Roman" w:hAnsi="Times New Roman" w:cs="Times New Roman"/>
          <w:b/>
          <w:sz w:val="24"/>
          <w:szCs w:val="24"/>
        </w:rPr>
        <w:t xml:space="preserve">Usnesení </w:t>
      </w:r>
      <w:r w:rsidR="00A01EC1">
        <w:rPr>
          <w:rFonts w:ascii="Times New Roman" w:hAnsi="Times New Roman" w:cs="Times New Roman"/>
          <w:b/>
          <w:sz w:val="24"/>
          <w:szCs w:val="24"/>
        </w:rPr>
        <w:t>ne-</w:t>
      </w:r>
      <w:r w:rsidRPr="00A01EC1">
        <w:rPr>
          <w:rFonts w:ascii="Times New Roman" w:hAnsi="Times New Roman" w:cs="Times New Roman"/>
          <w:b/>
          <w:sz w:val="24"/>
          <w:szCs w:val="24"/>
        </w:rPr>
        <w:t>bylo přijato.</w:t>
      </w:r>
    </w:p>
    <w:p w14:paraId="682087D4" w14:textId="77777777" w:rsidR="001E6FB7" w:rsidRPr="00A01EC1" w:rsidRDefault="001E6FB7" w:rsidP="00A01EC1">
      <w:pPr>
        <w:spacing w:line="240" w:lineRule="auto"/>
        <w:rPr>
          <w:rFonts w:ascii="Times New Roman" w:eastAsiaTheme="majorEastAsia" w:hAnsi="Times New Roman" w:cs="Times New Roman"/>
          <w:b/>
          <w:smallCaps/>
          <w:sz w:val="24"/>
          <w:szCs w:val="24"/>
        </w:rPr>
      </w:pPr>
      <w:r w:rsidRPr="00A01EC1">
        <w:rPr>
          <w:rFonts w:ascii="Times New Roman" w:eastAsiaTheme="majorEastAsia" w:hAnsi="Times New Roman" w:cs="Times New Roman"/>
          <w:b/>
          <w:smallCaps/>
          <w:sz w:val="24"/>
          <w:szCs w:val="24"/>
        </w:rPr>
        <w:br w:type="page"/>
      </w:r>
    </w:p>
    <w:p w14:paraId="66FC06A1" w14:textId="6A6364D0" w:rsidR="00150F57" w:rsidRPr="00150F57" w:rsidRDefault="00150F57" w:rsidP="003F7432">
      <w:pPr>
        <w:tabs>
          <w:tab w:val="left" w:pos="-1985"/>
        </w:tabs>
        <w:suppressAutoHyphens/>
        <w:spacing w:before="120"/>
        <w:rPr>
          <w:rFonts w:ascii="Times New Roman" w:hAnsi="Times New Roman" w:cs="Times New Roman"/>
          <w:b/>
          <w:smallCaps/>
          <w:sz w:val="24"/>
          <w:szCs w:val="24"/>
        </w:rPr>
      </w:pPr>
      <w:r w:rsidRPr="00150F57">
        <w:rPr>
          <w:rFonts w:ascii="Times New Roman" w:hAnsi="Times New Roman" w:cs="Times New Roman"/>
          <w:b/>
          <w:smallCaps/>
          <w:sz w:val="24"/>
          <w:szCs w:val="24"/>
        </w:rPr>
        <w:lastRenderedPageBreak/>
        <w:t xml:space="preserve">Místostarosta </w:t>
      </w:r>
      <w:r w:rsidR="00941F81">
        <w:rPr>
          <w:rFonts w:ascii="Times New Roman" w:hAnsi="Times New Roman" w:cs="Times New Roman"/>
          <w:b/>
          <w:smallCaps/>
          <w:sz w:val="24"/>
          <w:szCs w:val="24"/>
        </w:rPr>
        <w:t>S</w:t>
      </w:r>
      <w:r w:rsidRPr="00150F57">
        <w:rPr>
          <w:rFonts w:ascii="Times New Roman" w:hAnsi="Times New Roman" w:cs="Times New Roman"/>
          <w:b/>
          <w:smallCaps/>
          <w:sz w:val="24"/>
          <w:szCs w:val="24"/>
        </w:rPr>
        <w:t xml:space="preserve">tanislav </w:t>
      </w:r>
      <w:r w:rsidR="00941F81">
        <w:rPr>
          <w:rFonts w:ascii="Times New Roman" w:hAnsi="Times New Roman" w:cs="Times New Roman"/>
          <w:b/>
          <w:smallCaps/>
          <w:sz w:val="24"/>
          <w:szCs w:val="24"/>
        </w:rPr>
        <w:t>N</w:t>
      </w:r>
      <w:r w:rsidRPr="00150F57">
        <w:rPr>
          <w:rFonts w:ascii="Times New Roman" w:hAnsi="Times New Roman" w:cs="Times New Roman"/>
          <w:b/>
          <w:smallCaps/>
          <w:sz w:val="24"/>
          <w:szCs w:val="24"/>
        </w:rPr>
        <w:t xml:space="preserve">ekolný, </w:t>
      </w:r>
      <w:r w:rsidR="00941F81">
        <w:rPr>
          <w:rFonts w:ascii="Times New Roman" w:hAnsi="Times New Roman" w:cs="Times New Roman"/>
          <w:b/>
          <w:smallCaps/>
          <w:sz w:val="24"/>
          <w:szCs w:val="24"/>
        </w:rPr>
        <w:t>MBA</w:t>
      </w:r>
    </w:p>
    <w:p w14:paraId="1CECFA13" w14:textId="279C219F" w:rsidR="00B05715" w:rsidRPr="00B05715" w:rsidRDefault="00B05715" w:rsidP="00B05715">
      <w:pPr>
        <w:spacing w:before="120"/>
        <w:rPr>
          <w:rFonts w:ascii="Times New Roman" w:hAnsi="Times New Roman" w:cs="Times New Roman"/>
          <w:b/>
          <w:smallCaps/>
          <w:sz w:val="24"/>
          <w:szCs w:val="24"/>
        </w:rPr>
      </w:pPr>
      <w:r w:rsidRPr="00B05715">
        <w:rPr>
          <w:rFonts w:ascii="Times New Roman" w:hAnsi="Times New Roman" w:cs="Times New Roman"/>
          <w:b/>
          <w:sz w:val="24"/>
          <w:szCs w:val="24"/>
        </w:rPr>
        <w:t xml:space="preserve">Bod č. </w:t>
      </w:r>
      <w:r>
        <w:rPr>
          <w:rFonts w:ascii="Times New Roman" w:hAnsi="Times New Roman" w:cs="Times New Roman"/>
          <w:b/>
          <w:sz w:val="24"/>
          <w:szCs w:val="24"/>
        </w:rPr>
        <w:t>x</w:t>
      </w:r>
    </w:p>
    <w:p w14:paraId="4A426D23" w14:textId="77777777" w:rsidR="00B05715" w:rsidRPr="00B05715" w:rsidRDefault="00B05715" w:rsidP="00B05715">
      <w:pPr>
        <w:pStyle w:val="Nadpis2"/>
        <w:keepNext w:val="0"/>
        <w:suppressAutoHyphens/>
        <w:spacing w:before="120"/>
        <w:jc w:val="both"/>
        <w:rPr>
          <w:rFonts w:ascii="Times New Roman" w:hAnsi="Times New Roman" w:cs="Times New Roman"/>
          <w:b/>
          <w:bCs/>
          <w:color w:val="auto"/>
          <w:sz w:val="24"/>
          <w:szCs w:val="24"/>
          <w:u w:val="single"/>
        </w:rPr>
      </w:pPr>
      <w:r w:rsidRPr="00B05715">
        <w:rPr>
          <w:rFonts w:ascii="Times New Roman" w:hAnsi="Times New Roman" w:cs="Times New Roman"/>
          <w:b/>
          <w:bCs/>
          <w:color w:val="auto"/>
          <w:sz w:val="24"/>
          <w:szCs w:val="24"/>
          <w:u w:val="single"/>
        </w:rPr>
        <w:t>Smlouva o zřízení služebnosti – CETIN a.s.</w:t>
      </w:r>
    </w:p>
    <w:p w14:paraId="7161C76E" w14:textId="77777777" w:rsidR="00B05715" w:rsidRPr="00B05715" w:rsidRDefault="00B05715" w:rsidP="00B05715">
      <w:pPr>
        <w:widowControl w:val="0"/>
        <w:spacing w:before="120"/>
        <w:jc w:val="both"/>
        <w:rPr>
          <w:rFonts w:ascii="Times New Roman" w:hAnsi="Times New Roman" w:cs="Times New Roman"/>
          <w:sz w:val="24"/>
          <w:szCs w:val="24"/>
        </w:rPr>
      </w:pPr>
      <w:r w:rsidRPr="00B05715">
        <w:rPr>
          <w:rFonts w:ascii="Times New Roman" w:hAnsi="Times New Roman" w:cs="Times New Roman"/>
          <w:b/>
          <w:bCs/>
          <w:sz w:val="24"/>
          <w:szCs w:val="24"/>
        </w:rPr>
        <w:t xml:space="preserve">Předkládá: </w:t>
      </w:r>
      <w:r w:rsidRPr="00B05715">
        <w:rPr>
          <w:rFonts w:ascii="Times New Roman" w:hAnsi="Times New Roman" w:cs="Times New Roman"/>
          <w:bCs/>
          <w:sz w:val="24"/>
          <w:szCs w:val="24"/>
        </w:rPr>
        <w:t>místostarosta Nekolný</w:t>
      </w:r>
    </w:p>
    <w:p w14:paraId="4F2CC07E" w14:textId="77777777" w:rsidR="00B05715" w:rsidRPr="00B05715" w:rsidRDefault="00B05715" w:rsidP="00B05715">
      <w:pPr>
        <w:widowControl w:val="0"/>
        <w:tabs>
          <w:tab w:val="left" w:pos="5670"/>
        </w:tabs>
        <w:spacing w:before="120"/>
        <w:jc w:val="both"/>
        <w:rPr>
          <w:rFonts w:ascii="Times New Roman" w:hAnsi="Times New Roman" w:cs="Times New Roman"/>
          <w:sz w:val="24"/>
          <w:szCs w:val="24"/>
        </w:rPr>
      </w:pPr>
      <w:r w:rsidRPr="00B05715">
        <w:rPr>
          <w:rFonts w:ascii="Times New Roman" w:hAnsi="Times New Roman" w:cs="Times New Roman"/>
          <w:b/>
          <w:sz w:val="24"/>
          <w:szCs w:val="24"/>
        </w:rPr>
        <w:t>Odbor:</w:t>
      </w:r>
      <w:r w:rsidRPr="00B05715">
        <w:rPr>
          <w:rFonts w:ascii="Times New Roman" w:hAnsi="Times New Roman" w:cs="Times New Roman"/>
          <w:sz w:val="24"/>
          <w:szCs w:val="24"/>
        </w:rPr>
        <w:t xml:space="preserve"> OSM</w:t>
      </w:r>
      <w:r w:rsidRPr="00B05715">
        <w:rPr>
          <w:rFonts w:ascii="Times New Roman" w:hAnsi="Times New Roman" w:cs="Times New Roman"/>
          <w:sz w:val="24"/>
          <w:szCs w:val="24"/>
        </w:rPr>
        <w:tab/>
      </w:r>
      <w:r w:rsidRPr="00B05715">
        <w:rPr>
          <w:rFonts w:ascii="Times New Roman" w:hAnsi="Times New Roman" w:cs="Times New Roman"/>
          <w:b/>
          <w:bCs/>
          <w:sz w:val="24"/>
          <w:szCs w:val="24"/>
        </w:rPr>
        <w:t>Zpracovala:</w:t>
      </w:r>
      <w:r w:rsidRPr="00B05715">
        <w:rPr>
          <w:rFonts w:ascii="Times New Roman" w:hAnsi="Times New Roman" w:cs="Times New Roman"/>
          <w:sz w:val="24"/>
          <w:szCs w:val="24"/>
        </w:rPr>
        <w:t xml:space="preserve"> Vondrašová</w:t>
      </w:r>
    </w:p>
    <w:p w14:paraId="02E19398" w14:textId="479C0C59" w:rsidR="00B05715" w:rsidRPr="00B05715" w:rsidRDefault="00B05715" w:rsidP="00B05715">
      <w:pPr>
        <w:widowControl w:val="0"/>
        <w:spacing w:before="120"/>
        <w:jc w:val="both"/>
        <w:rPr>
          <w:rFonts w:ascii="Times New Roman" w:hAnsi="Times New Roman" w:cs="Times New Roman"/>
          <w:b/>
          <w:sz w:val="24"/>
          <w:szCs w:val="24"/>
        </w:rPr>
      </w:pPr>
      <w:proofErr w:type="gramStart"/>
      <w:r>
        <w:rPr>
          <w:rFonts w:ascii="Times New Roman" w:hAnsi="Times New Roman" w:cs="Times New Roman"/>
          <w:b/>
          <w:sz w:val="24"/>
          <w:szCs w:val="24"/>
        </w:rPr>
        <w:t>x.1</w:t>
      </w:r>
      <w:r w:rsidRPr="00B05715">
        <w:rPr>
          <w:rFonts w:ascii="Times New Roman" w:hAnsi="Times New Roman" w:cs="Times New Roman"/>
          <w:b/>
          <w:sz w:val="24"/>
          <w:szCs w:val="24"/>
        </w:rPr>
        <w:tab/>
        <w:t>Usnesení</w:t>
      </w:r>
      <w:proofErr w:type="gramEnd"/>
      <w:r w:rsidRPr="00B05715">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B05715">
        <w:rPr>
          <w:rFonts w:ascii="Times New Roman" w:hAnsi="Times New Roman" w:cs="Times New Roman"/>
          <w:b/>
          <w:sz w:val="24"/>
          <w:szCs w:val="24"/>
        </w:rPr>
        <w:t>/</w:t>
      </w:r>
      <w:r>
        <w:rPr>
          <w:rFonts w:ascii="Times New Roman" w:hAnsi="Times New Roman" w:cs="Times New Roman"/>
          <w:b/>
          <w:sz w:val="24"/>
          <w:szCs w:val="24"/>
        </w:rPr>
        <w:t>Z1</w:t>
      </w:r>
      <w:r w:rsidRPr="00B05715">
        <w:rPr>
          <w:rFonts w:ascii="Times New Roman" w:hAnsi="Times New Roman" w:cs="Times New Roman"/>
          <w:b/>
          <w:sz w:val="24"/>
          <w:szCs w:val="24"/>
        </w:rPr>
        <w:t>2/24</w:t>
      </w:r>
    </w:p>
    <w:p w14:paraId="22E7DE53" w14:textId="3235B5C7" w:rsidR="00B05715" w:rsidRPr="00B05715" w:rsidRDefault="00B05715" w:rsidP="00B05715">
      <w:pPr>
        <w:pStyle w:val="Zkladntextodsazen3"/>
        <w:ind w:left="709" w:hanging="1"/>
        <w:rPr>
          <w:szCs w:val="24"/>
        </w:rPr>
      </w:pPr>
      <w:r w:rsidRPr="00B05715">
        <w:rPr>
          <w:szCs w:val="24"/>
        </w:rPr>
        <w:t>ZMČ schv</w:t>
      </w:r>
      <w:r>
        <w:rPr>
          <w:szCs w:val="24"/>
        </w:rPr>
        <w:t>aluje</w:t>
      </w:r>
      <w:r w:rsidRPr="00B05715">
        <w:rPr>
          <w:szCs w:val="24"/>
        </w:rPr>
        <w:t xml:space="preserve"> uzavření Smlouvy se společností CETIN a.s., IČ: 04084063, se sídlem Českomoravská 2510/19, 190 00 Praha 9 - Libeň, o zřízení služebnosti, práva vstupovat a vjíždět na pozemky za účelem umístění, provozování, užívání a provádění oprav stavby podzemního telekomunikačního vedení v dotčeném pozemku </w:t>
      </w:r>
      <w:proofErr w:type="spellStart"/>
      <w:r w:rsidRPr="00B05715">
        <w:rPr>
          <w:szCs w:val="24"/>
        </w:rPr>
        <w:t>parc</w:t>
      </w:r>
      <w:proofErr w:type="spellEnd"/>
      <w:r w:rsidRPr="00B05715">
        <w:rPr>
          <w:szCs w:val="24"/>
        </w:rPr>
        <w:t xml:space="preserve">. </w:t>
      </w:r>
      <w:proofErr w:type="gramStart"/>
      <w:r w:rsidRPr="00B05715">
        <w:rPr>
          <w:szCs w:val="24"/>
        </w:rPr>
        <w:t>č.</w:t>
      </w:r>
      <w:proofErr w:type="gramEnd"/>
      <w:r w:rsidRPr="00B05715">
        <w:rPr>
          <w:szCs w:val="24"/>
        </w:rPr>
        <w:t xml:space="preserve"> 757/50, k. </w:t>
      </w:r>
      <w:proofErr w:type="spellStart"/>
      <w:r w:rsidRPr="00B05715">
        <w:rPr>
          <w:szCs w:val="24"/>
        </w:rPr>
        <w:t>ú.</w:t>
      </w:r>
      <w:proofErr w:type="spellEnd"/>
      <w:r w:rsidRPr="00B05715">
        <w:rPr>
          <w:szCs w:val="24"/>
        </w:rPr>
        <w:t xml:space="preserve"> Letňany, za cenu 605 Kč včetně DPH.</w:t>
      </w:r>
    </w:p>
    <w:p w14:paraId="3448E129" w14:textId="11964F9A" w:rsidR="00B05715" w:rsidRPr="00B05715" w:rsidRDefault="00B05715" w:rsidP="00B05715">
      <w:pPr>
        <w:widowControl w:val="0"/>
        <w:spacing w:before="12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B05715">
        <w:rPr>
          <w:rFonts w:ascii="Times New Roman" w:hAnsi="Times New Roman" w:cs="Times New Roman"/>
          <w:b/>
          <w:bCs/>
          <w:sz w:val="24"/>
          <w:szCs w:val="24"/>
        </w:rPr>
        <w:t>.2</w:t>
      </w:r>
      <w:r w:rsidRPr="00B05715">
        <w:rPr>
          <w:rFonts w:ascii="Times New Roman" w:hAnsi="Times New Roman" w:cs="Times New Roman"/>
          <w:b/>
          <w:bCs/>
          <w:sz w:val="24"/>
          <w:szCs w:val="24"/>
        </w:rPr>
        <w:tab/>
        <w:t>Důvodová</w:t>
      </w:r>
      <w:proofErr w:type="gramEnd"/>
      <w:r w:rsidRPr="00B05715">
        <w:rPr>
          <w:rFonts w:ascii="Times New Roman" w:hAnsi="Times New Roman" w:cs="Times New Roman"/>
          <w:b/>
          <w:bCs/>
          <w:sz w:val="24"/>
          <w:szCs w:val="24"/>
        </w:rPr>
        <w:t xml:space="preserve"> zpráva:</w:t>
      </w:r>
    </w:p>
    <w:p w14:paraId="6AF2A58D" w14:textId="7A9759AC" w:rsidR="00B05715" w:rsidRPr="00B05715" w:rsidRDefault="00B05715" w:rsidP="00B05715">
      <w:pPr>
        <w:pStyle w:val="Zkladntextodsazen"/>
        <w:spacing w:before="120"/>
        <w:ind w:left="1416" w:hanging="696"/>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05715">
        <w:rPr>
          <w:rFonts w:ascii="Times New Roman" w:hAnsi="Times New Roman" w:cs="Times New Roman"/>
          <w:sz w:val="24"/>
          <w:szCs w:val="24"/>
        </w:rPr>
        <w:t>.2.1</w:t>
      </w:r>
      <w:proofErr w:type="gramEnd"/>
      <w:r w:rsidRPr="00B05715">
        <w:rPr>
          <w:rFonts w:ascii="Times New Roman" w:hAnsi="Times New Roman" w:cs="Times New Roman"/>
          <w:sz w:val="24"/>
          <w:szCs w:val="24"/>
        </w:rPr>
        <w:tab/>
        <w:t xml:space="preserve">Použité právní předpisy: </w:t>
      </w:r>
    </w:p>
    <w:p w14:paraId="79C6133F" w14:textId="77777777" w:rsidR="00B05715" w:rsidRPr="00B05715" w:rsidRDefault="00B05715" w:rsidP="00B05715">
      <w:pPr>
        <w:pStyle w:val="Zkladntextodsazen3"/>
        <w:numPr>
          <w:ilvl w:val="2"/>
          <w:numId w:val="18"/>
        </w:numPr>
        <w:ind w:left="1701" w:hanging="283"/>
        <w:rPr>
          <w:szCs w:val="24"/>
        </w:rPr>
      </w:pPr>
      <w:r w:rsidRPr="00B05715">
        <w:rPr>
          <w:szCs w:val="24"/>
        </w:rPr>
        <w:t>zákon č. 131/2000 Sb., o hlavním městě Praze</w:t>
      </w:r>
    </w:p>
    <w:p w14:paraId="3EDD4FFF" w14:textId="77777777" w:rsidR="00B05715" w:rsidRPr="00B05715" w:rsidRDefault="00B05715" w:rsidP="00B05715">
      <w:pPr>
        <w:pStyle w:val="Zkladntextodsazen3"/>
        <w:numPr>
          <w:ilvl w:val="2"/>
          <w:numId w:val="18"/>
        </w:numPr>
        <w:spacing w:before="0"/>
        <w:ind w:left="1702" w:hanging="284"/>
        <w:rPr>
          <w:szCs w:val="24"/>
        </w:rPr>
      </w:pPr>
      <w:r w:rsidRPr="00B05715">
        <w:rPr>
          <w:szCs w:val="24"/>
        </w:rPr>
        <w:t>zákon č. 89/2012 Sb., občanský zákoník</w:t>
      </w:r>
    </w:p>
    <w:p w14:paraId="4B52CA12" w14:textId="5310BB19" w:rsidR="00B05715" w:rsidRPr="00B05715" w:rsidRDefault="00B05715" w:rsidP="00B05715">
      <w:pPr>
        <w:pStyle w:val="Zkladntextodsazen"/>
        <w:spacing w:before="120"/>
        <w:ind w:left="1418" w:hanging="674"/>
        <w:jc w:val="both"/>
        <w:rPr>
          <w:rFonts w:ascii="Times New Roman" w:hAnsi="Times New Roman" w:cs="Times New Roman"/>
          <w:sz w:val="24"/>
          <w:szCs w:val="24"/>
        </w:rPr>
      </w:pPr>
      <w:proofErr w:type="gramStart"/>
      <w:r>
        <w:rPr>
          <w:rFonts w:ascii="Times New Roman" w:hAnsi="Times New Roman" w:cs="Times New Roman"/>
          <w:sz w:val="24"/>
          <w:szCs w:val="24"/>
        </w:rPr>
        <w:t>x</w:t>
      </w:r>
      <w:r w:rsidRPr="00B05715">
        <w:rPr>
          <w:rFonts w:ascii="Times New Roman" w:hAnsi="Times New Roman" w:cs="Times New Roman"/>
          <w:sz w:val="24"/>
          <w:szCs w:val="24"/>
        </w:rPr>
        <w:t>.2.2</w:t>
      </w:r>
      <w:proofErr w:type="gramEnd"/>
      <w:r w:rsidRPr="00B05715">
        <w:rPr>
          <w:rFonts w:ascii="Times New Roman" w:hAnsi="Times New Roman" w:cs="Times New Roman"/>
          <w:sz w:val="24"/>
          <w:szCs w:val="24"/>
        </w:rPr>
        <w:tab/>
        <w:t xml:space="preserve">Odůvodnění předkladu: </w:t>
      </w:r>
    </w:p>
    <w:p w14:paraId="421EE59D" w14:textId="32A6ED91" w:rsidR="00B05715" w:rsidRDefault="00B05715" w:rsidP="00B05715">
      <w:pPr>
        <w:tabs>
          <w:tab w:val="num" w:pos="709"/>
        </w:tabs>
        <w:spacing w:before="120"/>
        <w:ind w:left="1418"/>
        <w:jc w:val="both"/>
        <w:rPr>
          <w:rFonts w:ascii="Times New Roman" w:hAnsi="Times New Roman" w:cs="Times New Roman"/>
          <w:sz w:val="24"/>
          <w:szCs w:val="24"/>
        </w:rPr>
      </w:pPr>
      <w:r w:rsidRPr="00B05715">
        <w:rPr>
          <w:rFonts w:ascii="Times New Roman" w:hAnsi="Times New Roman" w:cs="Times New Roman"/>
          <w:sz w:val="24"/>
          <w:szCs w:val="24"/>
        </w:rPr>
        <w:t xml:space="preserve">Společnost TEMO – TELEKOMUNIKACE a.s., IČ: 25740253, na základě plné moci od společnosti CETIN a.s., IČ: 04084063, se sídlem Českomoravská 2510/19, 190 00 Praha 9 - Libeň, požádala MČ Praha 18 o uzavření Smlouvy o zřízení služebnosti, práva vstupovat a vjíždět na pozemek za účelem umístění, provozování, užívání a provádění oprav stavby podzemního telekomunikačního vedení v dotčeném pozemku </w:t>
      </w:r>
      <w:proofErr w:type="spellStart"/>
      <w:r w:rsidRPr="00B05715">
        <w:rPr>
          <w:rFonts w:ascii="Times New Roman" w:hAnsi="Times New Roman" w:cs="Times New Roman"/>
          <w:sz w:val="24"/>
          <w:szCs w:val="24"/>
        </w:rPr>
        <w:t>parc</w:t>
      </w:r>
      <w:proofErr w:type="spellEnd"/>
      <w:r w:rsidRPr="00B05715">
        <w:rPr>
          <w:rFonts w:ascii="Times New Roman" w:hAnsi="Times New Roman" w:cs="Times New Roman"/>
          <w:sz w:val="24"/>
          <w:szCs w:val="24"/>
        </w:rPr>
        <w:t xml:space="preserve">. </w:t>
      </w:r>
      <w:proofErr w:type="gramStart"/>
      <w:r w:rsidRPr="00B05715">
        <w:rPr>
          <w:rFonts w:ascii="Times New Roman" w:hAnsi="Times New Roman" w:cs="Times New Roman"/>
          <w:sz w:val="24"/>
          <w:szCs w:val="24"/>
        </w:rPr>
        <w:t>č.</w:t>
      </w:r>
      <w:proofErr w:type="gramEnd"/>
      <w:r w:rsidRPr="00B05715">
        <w:rPr>
          <w:rFonts w:ascii="Times New Roman" w:hAnsi="Times New Roman" w:cs="Times New Roman"/>
          <w:sz w:val="24"/>
          <w:szCs w:val="24"/>
        </w:rPr>
        <w:t xml:space="preserve"> 757/50, k. </w:t>
      </w:r>
      <w:proofErr w:type="spellStart"/>
      <w:r w:rsidRPr="00B05715">
        <w:rPr>
          <w:rFonts w:ascii="Times New Roman" w:hAnsi="Times New Roman" w:cs="Times New Roman"/>
          <w:sz w:val="24"/>
          <w:szCs w:val="24"/>
        </w:rPr>
        <w:t>ú.</w:t>
      </w:r>
      <w:proofErr w:type="spellEnd"/>
      <w:r w:rsidRPr="00B05715">
        <w:rPr>
          <w:rFonts w:ascii="Times New Roman" w:hAnsi="Times New Roman" w:cs="Times New Roman"/>
          <w:sz w:val="24"/>
          <w:szCs w:val="24"/>
        </w:rPr>
        <w:t xml:space="preserve"> Letňany, v rozsahu vymezeném geometrickým plánem č. 1984-111/2024 pro k. </w:t>
      </w:r>
      <w:proofErr w:type="spellStart"/>
      <w:r w:rsidRPr="00B05715">
        <w:rPr>
          <w:rFonts w:ascii="Times New Roman" w:hAnsi="Times New Roman" w:cs="Times New Roman"/>
          <w:sz w:val="24"/>
          <w:szCs w:val="24"/>
        </w:rPr>
        <w:t>ú.</w:t>
      </w:r>
      <w:proofErr w:type="spellEnd"/>
      <w:r w:rsidRPr="00B05715">
        <w:rPr>
          <w:rFonts w:ascii="Times New Roman" w:hAnsi="Times New Roman" w:cs="Times New Roman"/>
          <w:sz w:val="24"/>
          <w:szCs w:val="24"/>
        </w:rPr>
        <w:t xml:space="preserve"> Letňany, který byl potvrzen Katastrálním úřadem pro Hlavní město Prahu, katastrální pracoviště Praha, dne </w:t>
      </w:r>
      <w:proofErr w:type="gramStart"/>
      <w:r w:rsidRPr="00B05715">
        <w:rPr>
          <w:rFonts w:ascii="Times New Roman" w:hAnsi="Times New Roman" w:cs="Times New Roman"/>
          <w:sz w:val="24"/>
          <w:szCs w:val="24"/>
        </w:rPr>
        <w:t>10.09.2024</w:t>
      </w:r>
      <w:proofErr w:type="gramEnd"/>
      <w:r w:rsidRPr="00B05715">
        <w:rPr>
          <w:rFonts w:ascii="Times New Roman" w:hAnsi="Times New Roman" w:cs="Times New Roman"/>
          <w:sz w:val="24"/>
          <w:szCs w:val="24"/>
        </w:rPr>
        <w:t xml:space="preserve"> pod č. PGP-4414/2024-101. Spol. CETIN a.s. má s MČ Praha 18 uzavřenou Smlouvu o budoucí smlouvě o zřízení služebnosti č. S-2024/95/0460, dle které má být úplata VB stanovena znaleckým posudkem. MČ je stavebníkem a investorem stavby - „Nástavby na objektu DPS </w:t>
      </w:r>
      <w:proofErr w:type="spellStart"/>
      <w:r w:rsidRPr="00B05715">
        <w:rPr>
          <w:rFonts w:ascii="Times New Roman" w:hAnsi="Times New Roman" w:cs="Times New Roman"/>
          <w:sz w:val="24"/>
          <w:szCs w:val="24"/>
        </w:rPr>
        <w:t>Malkovského</w:t>
      </w:r>
      <w:proofErr w:type="spellEnd"/>
      <w:r w:rsidRPr="00B05715">
        <w:rPr>
          <w:rFonts w:ascii="Times New Roman" w:hAnsi="Times New Roman" w:cs="Times New Roman"/>
          <w:sz w:val="24"/>
          <w:szCs w:val="24"/>
        </w:rPr>
        <w:t xml:space="preserve"> 603“ v rámci stavební akce: „16010-064208, VPI PH18, Letňany, </w:t>
      </w:r>
      <w:proofErr w:type="spellStart"/>
      <w:r w:rsidRPr="00B05715">
        <w:rPr>
          <w:rFonts w:ascii="Times New Roman" w:hAnsi="Times New Roman" w:cs="Times New Roman"/>
          <w:sz w:val="24"/>
          <w:szCs w:val="24"/>
        </w:rPr>
        <w:t>Malkovského</w:t>
      </w:r>
      <w:proofErr w:type="spellEnd"/>
      <w:r w:rsidRPr="00B05715">
        <w:rPr>
          <w:rFonts w:ascii="Times New Roman" w:hAnsi="Times New Roman" w:cs="Times New Roman"/>
          <w:sz w:val="24"/>
          <w:szCs w:val="24"/>
        </w:rPr>
        <w:t xml:space="preserve"> 603“. Mezi MČ a CETINEM je dále uzavřena Smlouva o realizaci překládky sítě elektronických komunikací u této stavby, a je zde stanovena předpokládaná cena na přípravu a realizaci věcného břemene. V případě, že dojde v souvislosti s touto stavbou k navýšení nákladů na překládku (znalecký posudek, úplata za VB aj.), tyto náklady hradí Stavebník – tedy MČ, jedná se o vícenáklady. Po poradě s právním oddělením navrhujeme z důvodu nenavyšování nákladů spojených se stavbou, stanovit úplatu za zřízení služebnosti dohodou ve výši 500 Kč bez DPH, jak navrhuje spol. CETIN a.s.</w:t>
      </w:r>
    </w:p>
    <w:p w14:paraId="726463BD" w14:textId="77777777" w:rsidR="0087460D" w:rsidRPr="0087460D" w:rsidRDefault="0087460D" w:rsidP="0087460D">
      <w:pPr>
        <w:tabs>
          <w:tab w:val="num" w:pos="709"/>
        </w:tabs>
        <w:spacing w:before="120"/>
        <w:ind w:left="1418"/>
        <w:jc w:val="both"/>
        <w:rPr>
          <w:rFonts w:ascii="Times New Roman" w:hAnsi="Times New Roman" w:cs="Times New Roman"/>
          <w:sz w:val="24"/>
          <w:szCs w:val="24"/>
        </w:rPr>
      </w:pPr>
      <w:r w:rsidRPr="0087460D">
        <w:rPr>
          <w:rFonts w:ascii="Times New Roman" w:hAnsi="Times New Roman" w:cs="Times New Roman"/>
          <w:sz w:val="24"/>
          <w:szCs w:val="24"/>
        </w:rPr>
        <w:t xml:space="preserve">Členové VDM doporučují ZMČ schválit uzavření smlouvy se společností CETIN </w:t>
      </w:r>
      <w:proofErr w:type="spellStart"/>
      <w:r w:rsidRPr="0087460D">
        <w:rPr>
          <w:rFonts w:ascii="Times New Roman" w:hAnsi="Times New Roman" w:cs="Times New Roman"/>
          <w:sz w:val="24"/>
          <w:szCs w:val="24"/>
        </w:rPr>
        <w:t>a.</w:t>
      </w:r>
      <w:proofErr w:type="gramStart"/>
      <w:r w:rsidRPr="0087460D">
        <w:rPr>
          <w:rFonts w:ascii="Times New Roman" w:hAnsi="Times New Roman" w:cs="Times New Roman"/>
          <w:sz w:val="24"/>
          <w:szCs w:val="24"/>
        </w:rPr>
        <w:t>s.o</w:t>
      </w:r>
      <w:proofErr w:type="spellEnd"/>
      <w:r w:rsidRPr="0087460D">
        <w:rPr>
          <w:rFonts w:ascii="Times New Roman" w:hAnsi="Times New Roman" w:cs="Times New Roman"/>
          <w:sz w:val="24"/>
          <w:szCs w:val="24"/>
        </w:rPr>
        <w:t xml:space="preserve"> IČO</w:t>
      </w:r>
      <w:proofErr w:type="gramEnd"/>
      <w:r w:rsidRPr="0087460D">
        <w:rPr>
          <w:rFonts w:ascii="Times New Roman" w:hAnsi="Times New Roman" w:cs="Times New Roman"/>
          <w:sz w:val="24"/>
          <w:szCs w:val="24"/>
        </w:rPr>
        <w:t xml:space="preserve">: 04084063, o zřízení služebnosti, práva vstupovat a vjíždět na pozemky za účelem umístění, provozování, užívání a provádění oprav stavby </w:t>
      </w:r>
      <w:r w:rsidRPr="0087460D">
        <w:rPr>
          <w:rFonts w:ascii="Times New Roman" w:hAnsi="Times New Roman" w:cs="Times New Roman"/>
          <w:sz w:val="24"/>
          <w:szCs w:val="24"/>
        </w:rPr>
        <w:lastRenderedPageBreak/>
        <w:t xml:space="preserve">podzemního telekomunikačního vedení v dotčeném pozemku </w:t>
      </w:r>
      <w:proofErr w:type="spellStart"/>
      <w:r w:rsidRPr="0087460D">
        <w:rPr>
          <w:rFonts w:ascii="Times New Roman" w:hAnsi="Times New Roman" w:cs="Times New Roman"/>
          <w:sz w:val="24"/>
          <w:szCs w:val="24"/>
        </w:rPr>
        <w:t>parc</w:t>
      </w:r>
      <w:proofErr w:type="spellEnd"/>
      <w:r w:rsidRPr="0087460D">
        <w:rPr>
          <w:rFonts w:ascii="Times New Roman" w:hAnsi="Times New Roman" w:cs="Times New Roman"/>
          <w:sz w:val="24"/>
          <w:szCs w:val="24"/>
        </w:rPr>
        <w:t xml:space="preserve">. č. 757/50, </w:t>
      </w:r>
      <w:proofErr w:type="spellStart"/>
      <w:proofErr w:type="gramStart"/>
      <w:r w:rsidRPr="0087460D">
        <w:rPr>
          <w:rFonts w:ascii="Times New Roman" w:hAnsi="Times New Roman" w:cs="Times New Roman"/>
          <w:sz w:val="24"/>
          <w:szCs w:val="24"/>
        </w:rPr>
        <w:t>k.ú</w:t>
      </w:r>
      <w:proofErr w:type="spellEnd"/>
      <w:r w:rsidRPr="0087460D">
        <w:rPr>
          <w:rFonts w:ascii="Times New Roman" w:hAnsi="Times New Roman" w:cs="Times New Roman"/>
          <w:sz w:val="24"/>
          <w:szCs w:val="24"/>
        </w:rPr>
        <w:t>.</w:t>
      </w:r>
      <w:proofErr w:type="gramEnd"/>
      <w:r w:rsidRPr="0087460D">
        <w:rPr>
          <w:rFonts w:ascii="Times New Roman" w:hAnsi="Times New Roman" w:cs="Times New Roman"/>
          <w:sz w:val="24"/>
          <w:szCs w:val="24"/>
        </w:rPr>
        <w:t xml:space="preserve"> Letňany, za 605 Kč včetně DPH.</w:t>
      </w:r>
    </w:p>
    <w:p w14:paraId="365B800B" w14:textId="22B0B7EE" w:rsidR="00B05715" w:rsidRPr="00B05715" w:rsidRDefault="00B05715" w:rsidP="00B05715">
      <w:pPr>
        <w:pStyle w:val="Zkladntextodsazen"/>
        <w:tabs>
          <w:tab w:val="num" w:pos="1440"/>
        </w:tabs>
        <w:spacing w:before="120"/>
        <w:ind w:left="1440" w:hanging="720"/>
        <w:rPr>
          <w:rFonts w:ascii="Times New Roman" w:hAnsi="Times New Roman" w:cs="Times New Roman"/>
          <w:sz w:val="24"/>
          <w:szCs w:val="24"/>
        </w:rPr>
      </w:pPr>
      <w:proofErr w:type="gramStart"/>
      <w:r>
        <w:rPr>
          <w:rFonts w:ascii="Times New Roman" w:hAnsi="Times New Roman" w:cs="Times New Roman"/>
          <w:sz w:val="24"/>
          <w:szCs w:val="24"/>
        </w:rPr>
        <w:t>x</w:t>
      </w:r>
      <w:r w:rsidRPr="00B05715">
        <w:rPr>
          <w:rFonts w:ascii="Times New Roman" w:hAnsi="Times New Roman" w:cs="Times New Roman"/>
          <w:sz w:val="24"/>
          <w:szCs w:val="24"/>
        </w:rPr>
        <w:t>.2.3</w:t>
      </w:r>
      <w:proofErr w:type="gramEnd"/>
      <w:r w:rsidRPr="00B05715">
        <w:rPr>
          <w:rFonts w:ascii="Times New Roman" w:hAnsi="Times New Roman" w:cs="Times New Roman"/>
          <w:sz w:val="24"/>
          <w:szCs w:val="24"/>
        </w:rPr>
        <w:tab/>
        <w:t>Další přílohy nebo odkazy:</w:t>
      </w:r>
    </w:p>
    <w:p w14:paraId="6F4BEED3" w14:textId="77777777" w:rsidR="00B05715" w:rsidRPr="00B05715" w:rsidRDefault="00B05715" w:rsidP="00B05715">
      <w:pPr>
        <w:pStyle w:val="Zkladntextodsazen"/>
        <w:tabs>
          <w:tab w:val="num" w:pos="1440"/>
        </w:tabs>
        <w:spacing w:after="0"/>
        <w:ind w:left="2138" w:hanging="720"/>
        <w:rPr>
          <w:rFonts w:ascii="Times New Roman" w:hAnsi="Times New Roman" w:cs="Times New Roman"/>
          <w:sz w:val="24"/>
          <w:szCs w:val="24"/>
        </w:rPr>
      </w:pPr>
      <w:r w:rsidRPr="00B05715">
        <w:rPr>
          <w:rFonts w:ascii="Times New Roman" w:hAnsi="Times New Roman" w:cs="Times New Roman"/>
          <w:sz w:val="24"/>
          <w:szCs w:val="24"/>
        </w:rPr>
        <w:t>příloha č. 1 – návrh smlouvy</w:t>
      </w:r>
    </w:p>
    <w:p w14:paraId="4F1603C5" w14:textId="77777777" w:rsidR="00B05715" w:rsidRPr="00B05715" w:rsidRDefault="00B05715" w:rsidP="00B05715">
      <w:pPr>
        <w:pStyle w:val="Zkladntextodsazen"/>
        <w:tabs>
          <w:tab w:val="num" w:pos="1440"/>
        </w:tabs>
        <w:spacing w:after="0"/>
        <w:ind w:left="2138" w:hanging="720"/>
        <w:rPr>
          <w:rFonts w:ascii="Times New Roman" w:hAnsi="Times New Roman" w:cs="Times New Roman"/>
          <w:sz w:val="24"/>
          <w:szCs w:val="24"/>
        </w:rPr>
      </w:pPr>
      <w:r w:rsidRPr="00B05715">
        <w:rPr>
          <w:rFonts w:ascii="Times New Roman" w:hAnsi="Times New Roman" w:cs="Times New Roman"/>
          <w:sz w:val="24"/>
          <w:szCs w:val="24"/>
        </w:rPr>
        <w:t>příloha č. 2 – geometrický plán</w:t>
      </w:r>
    </w:p>
    <w:p w14:paraId="1A9B84CB" w14:textId="77777777" w:rsidR="00B05715" w:rsidRPr="00B05715" w:rsidRDefault="00B05715" w:rsidP="00B05715">
      <w:pPr>
        <w:pStyle w:val="Zkladntextodsazen"/>
        <w:tabs>
          <w:tab w:val="num" w:pos="1440"/>
        </w:tabs>
        <w:spacing w:after="0"/>
        <w:ind w:left="2138" w:hanging="720"/>
        <w:rPr>
          <w:rFonts w:ascii="Times New Roman" w:hAnsi="Times New Roman" w:cs="Times New Roman"/>
          <w:sz w:val="24"/>
          <w:szCs w:val="24"/>
        </w:rPr>
      </w:pPr>
      <w:r w:rsidRPr="00B05715">
        <w:rPr>
          <w:rFonts w:ascii="Times New Roman" w:hAnsi="Times New Roman" w:cs="Times New Roman"/>
          <w:sz w:val="24"/>
          <w:szCs w:val="24"/>
        </w:rPr>
        <w:t xml:space="preserve">příloha č. 3 – </w:t>
      </w:r>
      <w:proofErr w:type="spellStart"/>
      <w:r w:rsidRPr="00B05715">
        <w:rPr>
          <w:rFonts w:ascii="Times New Roman" w:hAnsi="Times New Roman" w:cs="Times New Roman"/>
          <w:sz w:val="24"/>
          <w:szCs w:val="24"/>
        </w:rPr>
        <w:t>ortofoto</w:t>
      </w:r>
      <w:proofErr w:type="spellEnd"/>
      <w:r w:rsidRPr="00B05715">
        <w:rPr>
          <w:rFonts w:ascii="Times New Roman" w:hAnsi="Times New Roman" w:cs="Times New Roman"/>
          <w:sz w:val="24"/>
          <w:szCs w:val="24"/>
        </w:rPr>
        <w:t xml:space="preserve"> mapa</w:t>
      </w:r>
    </w:p>
    <w:p w14:paraId="5B422C9F" w14:textId="6AD4739A" w:rsidR="00B05715" w:rsidRPr="00B05715" w:rsidRDefault="00B05715" w:rsidP="00B05715">
      <w:pPr>
        <w:pStyle w:val="Zkladntext"/>
        <w:spacing w:after="120"/>
        <w:rPr>
          <w:b/>
          <w:bCs/>
          <w:szCs w:val="24"/>
        </w:rPr>
      </w:pPr>
      <w:proofErr w:type="gramStart"/>
      <w:r>
        <w:rPr>
          <w:bCs/>
          <w:szCs w:val="24"/>
        </w:rPr>
        <w:t>x</w:t>
      </w:r>
      <w:r w:rsidRPr="00B05715">
        <w:rPr>
          <w:bCs/>
          <w:szCs w:val="24"/>
        </w:rPr>
        <w:t>.3</w:t>
      </w:r>
      <w:r w:rsidRPr="00B05715">
        <w:rPr>
          <w:bCs/>
          <w:szCs w:val="24"/>
        </w:rPr>
        <w:tab/>
      </w:r>
      <w:r w:rsidRPr="00B05715">
        <w:rPr>
          <w:b/>
          <w:bCs/>
          <w:szCs w:val="24"/>
        </w:rPr>
        <w:t>Termín</w:t>
      </w:r>
      <w:proofErr w:type="gramEnd"/>
      <w:r w:rsidRPr="00B05715">
        <w:rPr>
          <w:b/>
          <w:bCs/>
          <w:szCs w:val="24"/>
        </w:rPr>
        <w:t xml:space="preserve"> realizace přijatého usnesení: </w:t>
      </w:r>
      <w:r>
        <w:rPr>
          <w:szCs w:val="24"/>
        </w:rPr>
        <w:t>ihned</w:t>
      </w:r>
    </w:p>
    <w:p w14:paraId="14B6B78A" w14:textId="1F1992B0" w:rsidR="00B05715" w:rsidRPr="00B05715" w:rsidRDefault="00B05715" w:rsidP="00B05715">
      <w:pPr>
        <w:pStyle w:val="Zkladntext"/>
        <w:spacing w:after="120"/>
        <w:ind w:left="709" w:hanging="709"/>
        <w:rPr>
          <w:b/>
          <w:szCs w:val="24"/>
        </w:rPr>
      </w:pPr>
      <w:proofErr w:type="gramStart"/>
      <w:r w:rsidRPr="00B05715">
        <w:rPr>
          <w:b/>
          <w:bCs/>
          <w:szCs w:val="24"/>
        </w:rPr>
        <w:t>x.4</w:t>
      </w:r>
      <w:r w:rsidRPr="00B05715">
        <w:rPr>
          <w:b/>
          <w:bCs/>
          <w:szCs w:val="24"/>
        </w:rPr>
        <w:tab/>
        <w:t>Zodpovídá</w:t>
      </w:r>
      <w:proofErr w:type="gramEnd"/>
      <w:r w:rsidRPr="00B05715">
        <w:rPr>
          <w:b/>
          <w:bCs/>
          <w:szCs w:val="24"/>
        </w:rPr>
        <w:t>:</w:t>
      </w:r>
      <w:r w:rsidRPr="00B05715">
        <w:rPr>
          <w:b/>
          <w:szCs w:val="24"/>
        </w:rPr>
        <w:tab/>
      </w:r>
      <w:r w:rsidRPr="00B05715">
        <w:rPr>
          <w:szCs w:val="24"/>
        </w:rPr>
        <w:t>místostarosta Nekolný – OSM</w:t>
      </w:r>
    </w:p>
    <w:p w14:paraId="40ABF290" w14:textId="32A99D79" w:rsidR="00B05715" w:rsidRPr="00B05715" w:rsidRDefault="00B05715" w:rsidP="00B05715">
      <w:pPr>
        <w:pStyle w:val="Zkladntextodsazen"/>
        <w:spacing w:before="120"/>
        <w:ind w:left="0"/>
        <w:jc w:val="both"/>
        <w:rPr>
          <w:rFonts w:ascii="Times New Roman" w:hAnsi="Times New Roman" w:cs="Times New Roman"/>
          <w:sz w:val="24"/>
          <w:szCs w:val="24"/>
        </w:rPr>
      </w:pPr>
      <w:r>
        <w:rPr>
          <w:rFonts w:ascii="Times New Roman" w:hAnsi="Times New Roman" w:cs="Times New Roman"/>
          <w:b/>
          <w:bCs/>
          <w:sz w:val="24"/>
          <w:szCs w:val="24"/>
        </w:rPr>
        <w:t>x</w:t>
      </w:r>
      <w:r w:rsidRPr="00B05715">
        <w:rPr>
          <w:rFonts w:ascii="Times New Roman" w:hAnsi="Times New Roman" w:cs="Times New Roman"/>
          <w:b/>
          <w:bCs/>
          <w:sz w:val="24"/>
          <w:szCs w:val="24"/>
        </w:rPr>
        <w:t>.5</w:t>
      </w:r>
      <w:r w:rsidRPr="00B05715">
        <w:rPr>
          <w:rFonts w:ascii="Times New Roman" w:hAnsi="Times New Roman" w:cs="Times New Roman"/>
          <w:b/>
          <w:bCs/>
          <w:sz w:val="24"/>
          <w:szCs w:val="24"/>
        </w:rPr>
        <w:tab/>
        <w:t>Hlasování:</w:t>
      </w:r>
      <w:r w:rsidRPr="00B05715">
        <w:rPr>
          <w:rFonts w:ascii="Times New Roman" w:hAnsi="Times New Roman" w:cs="Times New Roman"/>
          <w:sz w:val="24"/>
          <w:szCs w:val="24"/>
        </w:rPr>
        <w:tab/>
      </w:r>
      <w:proofErr w:type="gramStart"/>
      <w:r w:rsidRPr="00B05715">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B05715">
        <w:rPr>
          <w:rFonts w:ascii="Times New Roman" w:hAnsi="Times New Roman" w:cs="Times New Roman"/>
          <w:sz w:val="24"/>
          <w:szCs w:val="24"/>
        </w:rPr>
        <w:tab/>
        <w:t xml:space="preserve">proti   </w:t>
      </w:r>
      <w:r>
        <w:rPr>
          <w:rFonts w:ascii="Times New Roman" w:hAnsi="Times New Roman" w:cs="Times New Roman"/>
          <w:sz w:val="24"/>
          <w:szCs w:val="24"/>
        </w:rPr>
        <w:t>x</w:t>
      </w:r>
      <w:r w:rsidRPr="00B05715">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1F855874" w14:textId="300B0AB7" w:rsidR="00B05715" w:rsidRPr="00B05715" w:rsidRDefault="00B05715" w:rsidP="00B05715">
      <w:pPr>
        <w:pStyle w:val="Zkladntextodsazen"/>
        <w:spacing w:before="120"/>
        <w:ind w:left="1416" w:firstLine="708"/>
        <w:jc w:val="both"/>
        <w:rPr>
          <w:rFonts w:ascii="Times New Roman" w:hAnsi="Times New Roman" w:cs="Times New Roman"/>
          <w:b/>
          <w:sz w:val="24"/>
          <w:szCs w:val="24"/>
        </w:rPr>
      </w:pPr>
      <w:r w:rsidRPr="00B05715">
        <w:rPr>
          <w:rFonts w:ascii="Times New Roman" w:hAnsi="Times New Roman" w:cs="Times New Roman"/>
          <w:b/>
          <w:sz w:val="24"/>
          <w:szCs w:val="24"/>
        </w:rPr>
        <w:t xml:space="preserve">Usnesení </w:t>
      </w:r>
      <w:r>
        <w:rPr>
          <w:rFonts w:ascii="Times New Roman" w:hAnsi="Times New Roman" w:cs="Times New Roman"/>
          <w:b/>
          <w:sz w:val="24"/>
          <w:szCs w:val="24"/>
        </w:rPr>
        <w:t>ne-</w:t>
      </w:r>
      <w:r w:rsidRPr="00B05715">
        <w:rPr>
          <w:rFonts w:ascii="Times New Roman" w:hAnsi="Times New Roman" w:cs="Times New Roman"/>
          <w:b/>
          <w:sz w:val="24"/>
          <w:szCs w:val="24"/>
        </w:rPr>
        <w:t>bylo přijato.</w:t>
      </w:r>
    </w:p>
    <w:p w14:paraId="599F2152" w14:textId="77777777" w:rsidR="00B05715" w:rsidRPr="00B05715" w:rsidRDefault="00B05715" w:rsidP="00B05715">
      <w:pPr>
        <w:autoSpaceDE w:val="0"/>
        <w:autoSpaceDN w:val="0"/>
        <w:adjustRightInd w:val="0"/>
        <w:spacing w:before="120"/>
        <w:jc w:val="both"/>
        <w:rPr>
          <w:rFonts w:ascii="Times New Roman" w:hAnsi="Times New Roman" w:cs="Times New Roman"/>
          <w:b/>
          <w:smallCaps/>
          <w:sz w:val="24"/>
          <w:szCs w:val="24"/>
        </w:rPr>
      </w:pPr>
    </w:p>
    <w:p w14:paraId="726B4319" w14:textId="0373F9E0" w:rsidR="00B05715" w:rsidRPr="00B05715" w:rsidRDefault="00B05715" w:rsidP="00A37DF3">
      <w:pPr>
        <w:spacing w:before="120"/>
        <w:rPr>
          <w:rFonts w:ascii="Times New Roman" w:hAnsi="Times New Roman" w:cs="Times New Roman"/>
          <w:b/>
          <w:sz w:val="24"/>
          <w:szCs w:val="24"/>
        </w:rPr>
      </w:pPr>
      <w:r w:rsidRPr="00B05715">
        <w:rPr>
          <w:rFonts w:ascii="Times New Roman" w:hAnsi="Times New Roman" w:cs="Times New Roman"/>
          <w:sz w:val="24"/>
          <w:szCs w:val="24"/>
        </w:rPr>
        <w:br w:type="page"/>
      </w:r>
    </w:p>
    <w:p w14:paraId="6E337BF6" w14:textId="0D24D780" w:rsidR="00D31F1F" w:rsidRPr="001C1C27" w:rsidRDefault="00D31F1F" w:rsidP="006C1547">
      <w:pPr>
        <w:spacing w:before="100" w:after="100" w:line="240" w:lineRule="auto"/>
        <w:rPr>
          <w:rFonts w:ascii="Times New Roman" w:hAnsi="Times New Roman" w:cs="Times New Roman"/>
          <w:sz w:val="24"/>
          <w:szCs w:val="24"/>
        </w:rPr>
      </w:pPr>
      <w:r w:rsidRPr="001C1C27">
        <w:rPr>
          <w:rFonts w:ascii="Times New Roman" w:hAnsi="Times New Roman" w:cs="Times New Roman"/>
          <w:b/>
          <w:smallCaps/>
          <w:sz w:val="24"/>
          <w:szCs w:val="24"/>
        </w:rPr>
        <w:t>Radní Ing. Martin Halama</w:t>
      </w:r>
    </w:p>
    <w:p w14:paraId="3403C7A8" w14:textId="30133F45" w:rsidR="00AB24CA" w:rsidRPr="00AB24CA" w:rsidRDefault="00AB24CA" w:rsidP="00AB24CA">
      <w:pPr>
        <w:spacing w:before="120"/>
        <w:rPr>
          <w:rFonts w:ascii="Times New Roman" w:hAnsi="Times New Roman" w:cs="Times New Roman"/>
          <w:b/>
          <w:smallCaps/>
          <w:sz w:val="24"/>
          <w:szCs w:val="24"/>
        </w:rPr>
      </w:pPr>
      <w:r w:rsidRPr="00AB24CA">
        <w:rPr>
          <w:rFonts w:ascii="Times New Roman" w:hAnsi="Times New Roman" w:cs="Times New Roman"/>
          <w:b/>
          <w:sz w:val="24"/>
          <w:szCs w:val="24"/>
        </w:rPr>
        <w:t xml:space="preserve">Bod č. </w:t>
      </w:r>
      <w:r>
        <w:rPr>
          <w:rFonts w:ascii="Times New Roman" w:hAnsi="Times New Roman" w:cs="Times New Roman"/>
          <w:b/>
          <w:sz w:val="24"/>
          <w:szCs w:val="24"/>
        </w:rPr>
        <w:t>x</w:t>
      </w:r>
    </w:p>
    <w:p w14:paraId="100F4F67" w14:textId="77777777" w:rsidR="00AB24CA" w:rsidRPr="00AB24CA" w:rsidRDefault="00AB24CA" w:rsidP="00AB24CA">
      <w:pPr>
        <w:pStyle w:val="Nadpis2"/>
        <w:keepNext w:val="0"/>
        <w:suppressAutoHyphens/>
        <w:spacing w:before="120"/>
        <w:jc w:val="both"/>
        <w:rPr>
          <w:rFonts w:ascii="Times New Roman" w:hAnsi="Times New Roman" w:cs="Times New Roman"/>
          <w:b/>
          <w:color w:val="auto"/>
          <w:sz w:val="24"/>
          <w:szCs w:val="24"/>
          <w:u w:val="single"/>
        </w:rPr>
      </w:pPr>
      <w:r w:rsidRPr="00AB24CA">
        <w:rPr>
          <w:rFonts w:ascii="Times New Roman" w:hAnsi="Times New Roman" w:cs="Times New Roman"/>
          <w:b/>
          <w:bCs/>
          <w:color w:val="auto"/>
          <w:sz w:val="24"/>
          <w:szCs w:val="24"/>
          <w:u w:val="single"/>
        </w:rPr>
        <w:t xml:space="preserve">Stanovisko k </w:t>
      </w:r>
      <w:proofErr w:type="spellStart"/>
      <w:r w:rsidRPr="00AB24CA">
        <w:rPr>
          <w:rFonts w:ascii="Times New Roman" w:hAnsi="Times New Roman" w:cs="Times New Roman"/>
          <w:b/>
          <w:bCs/>
          <w:color w:val="auto"/>
          <w:sz w:val="24"/>
          <w:szCs w:val="24"/>
          <w:u w:val="single"/>
        </w:rPr>
        <w:t>odsvěření</w:t>
      </w:r>
      <w:proofErr w:type="spellEnd"/>
      <w:r w:rsidRPr="00AB24CA">
        <w:rPr>
          <w:rFonts w:ascii="Times New Roman" w:hAnsi="Times New Roman" w:cs="Times New Roman"/>
          <w:b/>
          <w:bCs/>
          <w:color w:val="auto"/>
          <w:sz w:val="24"/>
          <w:szCs w:val="24"/>
          <w:u w:val="single"/>
        </w:rPr>
        <w:t xml:space="preserve"> pozemků v k. </w:t>
      </w:r>
      <w:proofErr w:type="spellStart"/>
      <w:r w:rsidRPr="00AB24CA">
        <w:rPr>
          <w:rFonts w:ascii="Times New Roman" w:hAnsi="Times New Roman" w:cs="Times New Roman"/>
          <w:b/>
          <w:bCs/>
          <w:color w:val="auto"/>
          <w:sz w:val="24"/>
          <w:szCs w:val="24"/>
          <w:u w:val="single"/>
        </w:rPr>
        <w:t>ú.</w:t>
      </w:r>
      <w:proofErr w:type="spellEnd"/>
      <w:r w:rsidRPr="00AB24CA">
        <w:rPr>
          <w:rFonts w:ascii="Times New Roman" w:hAnsi="Times New Roman" w:cs="Times New Roman"/>
          <w:b/>
          <w:bCs/>
          <w:color w:val="auto"/>
          <w:sz w:val="24"/>
          <w:szCs w:val="24"/>
          <w:u w:val="single"/>
        </w:rPr>
        <w:t xml:space="preserve"> Letňany</w:t>
      </w:r>
    </w:p>
    <w:p w14:paraId="3665CDF4" w14:textId="77777777" w:rsidR="00AB24CA" w:rsidRPr="00AB24CA" w:rsidRDefault="00AB24CA" w:rsidP="00AB24CA">
      <w:pPr>
        <w:widowControl w:val="0"/>
        <w:spacing w:before="120"/>
        <w:jc w:val="both"/>
        <w:rPr>
          <w:rFonts w:ascii="Times New Roman" w:hAnsi="Times New Roman" w:cs="Times New Roman"/>
          <w:sz w:val="24"/>
          <w:szCs w:val="24"/>
        </w:rPr>
      </w:pPr>
      <w:r w:rsidRPr="00AB24CA">
        <w:rPr>
          <w:rFonts w:ascii="Times New Roman" w:hAnsi="Times New Roman" w:cs="Times New Roman"/>
          <w:b/>
          <w:bCs/>
          <w:sz w:val="24"/>
          <w:szCs w:val="24"/>
        </w:rPr>
        <w:t>Předkládá:</w:t>
      </w:r>
      <w:r w:rsidRPr="00AB24CA">
        <w:rPr>
          <w:rFonts w:ascii="Times New Roman" w:hAnsi="Times New Roman" w:cs="Times New Roman"/>
          <w:sz w:val="24"/>
          <w:szCs w:val="24"/>
        </w:rPr>
        <w:t xml:space="preserve"> radní Halama</w:t>
      </w:r>
    </w:p>
    <w:p w14:paraId="7A9AD192" w14:textId="77777777" w:rsidR="00AB24CA" w:rsidRPr="00AB24CA" w:rsidRDefault="00AB24CA" w:rsidP="00AB24CA">
      <w:pPr>
        <w:widowControl w:val="0"/>
        <w:tabs>
          <w:tab w:val="left" w:pos="5400"/>
        </w:tabs>
        <w:spacing w:before="120"/>
        <w:jc w:val="both"/>
        <w:rPr>
          <w:rFonts w:ascii="Times New Roman" w:hAnsi="Times New Roman" w:cs="Times New Roman"/>
          <w:sz w:val="24"/>
          <w:szCs w:val="24"/>
        </w:rPr>
      </w:pPr>
      <w:r w:rsidRPr="00AB24CA">
        <w:rPr>
          <w:rFonts w:ascii="Times New Roman" w:hAnsi="Times New Roman" w:cs="Times New Roman"/>
          <w:b/>
          <w:bCs/>
          <w:sz w:val="24"/>
          <w:szCs w:val="24"/>
        </w:rPr>
        <w:t xml:space="preserve">Odbor: </w:t>
      </w:r>
      <w:r w:rsidRPr="00AB24CA">
        <w:rPr>
          <w:rFonts w:ascii="Times New Roman" w:hAnsi="Times New Roman" w:cs="Times New Roman"/>
          <w:sz w:val="24"/>
          <w:szCs w:val="24"/>
        </w:rPr>
        <w:t>OSM</w:t>
      </w:r>
      <w:r w:rsidRPr="00AB24CA">
        <w:rPr>
          <w:rFonts w:ascii="Times New Roman" w:hAnsi="Times New Roman" w:cs="Times New Roman"/>
          <w:sz w:val="24"/>
          <w:szCs w:val="24"/>
        </w:rPr>
        <w:tab/>
      </w:r>
      <w:r w:rsidRPr="00AB24CA">
        <w:rPr>
          <w:rFonts w:ascii="Times New Roman" w:hAnsi="Times New Roman" w:cs="Times New Roman"/>
          <w:b/>
          <w:bCs/>
          <w:sz w:val="24"/>
          <w:szCs w:val="24"/>
        </w:rPr>
        <w:t>Zpracovala:</w:t>
      </w:r>
      <w:r w:rsidRPr="00AB24CA">
        <w:rPr>
          <w:rFonts w:ascii="Times New Roman" w:hAnsi="Times New Roman" w:cs="Times New Roman"/>
          <w:sz w:val="24"/>
          <w:szCs w:val="24"/>
        </w:rPr>
        <w:t xml:space="preserve"> Vondrašová</w:t>
      </w:r>
    </w:p>
    <w:p w14:paraId="2066B644" w14:textId="67A8E099" w:rsidR="00AB24CA" w:rsidRPr="00AB24CA" w:rsidRDefault="00AB24CA" w:rsidP="00AB24CA">
      <w:pPr>
        <w:widowControl w:val="0"/>
        <w:spacing w:before="120"/>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Pr="00AB24CA">
        <w:rPr>
          <w:rFonts w:ascii="Times New Roman" w:hAnsi="Times New Roman" w:cs="Times New Roman"/>
          <w:b/>
          <w:sz w:val="24"/>
          <w:szCs w:val="24"/>
        </w:rPr>
        <w:t>.1</w:t>
      </w:r>
      <w:r w:rsidRPr="00AB24CA">
        <w:rPr>
          <w:rFonts w:ascii="Times New Roman" w:hAnsi="Times New Roman" w:cs="Times New Roman"/>
          <w:b/>
          <w:sz w:val="24"/>
          <w:szCs w:val="24"/>
        </w:rPr>
        <w:tab/>
        <w:t>Usnesení</w:t>
      </w:r>
      <w:proofErr w:type="gramEnd"/>
      <w:r w:rsidRPr="00AB24CA">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AB24CA">
        <w:rPr>
          <w:rFonts w:ascii="Times New Roman" w:hAnsi="Times New Roman" w:cs="Times New Roman"/>
          <w:b/>
          <w:sz w:val="24"/>
          <w:szCs w:val="24"/>
        </w:rPr>
        <w:t>/</w:t>
      </w:r>
      <w:r>
        <w:rPr>
          <w:rFonts w:ascii="Times New Roman" w:hAnsi="Times New Roman" w:cs="Times New Roman"/>
          <w:b/>
          <w:sz w:val="24"/>
          <w:szCs w:val="24"/>
        </w:rPr>
        <w:t>Z1</w:t>
      </w:r>
      <w:r w:rsidRPr="00AB24CA">
        <w:rPr>
          <w:rFonts w:ascii="Times New Roman" w:hAnsi="Times New Roman" w:cs="Times New Roman"/>
          <w:b/>
          <w:sz w:val="24"/>
          <w:szCs w:val="24"/>
        </w:rPr>
        <w:t>2/24</w:t>
      </w:r>
    </w:p>
    <w:p w14:paraId="6B10C469" w14:textId="246A67D4" w:rsidR="00AB24CA" w:rsidRPr="00AB24CA" w:rsidRDefault="00AB24CA" w:rsidP="00AB24CA">
      <w:pPr>
        <w:pStyle w:val="Zkladntextodsazen3"/>
        <w:spacing w:after="120"/>
        <w:ind w:left="709" w:firstLine="0"/>
        <w:rPr>
          <w:szCs w:val="24"/>
        </w:rPr>
      </w:pPr>
      <w:r w:rsidRPr="00AB24CA">
        <w:rPr>
          <w:szCs w:val="24"/>
        </w:rPr>
        <w:t xml:space="preserve">ZMČ </w:t>
      </w:r>
      <w:r>
        <w:rPr>
          <w:szCs w:val="24"/>
        </w:rPr>
        <w:t>ne</w:t>
      </w:r>
      <w:r w:rsidRPr="00AB24CA">
        <w:rPr>
          <w:szCs w:val="24"/>
        </w:rPr>
        <w:t>schv</w:t>
      </w:r>
      <w:r>
        <w:rPr>
          <w:szCs w:val="24"/>
        </w:rPr>
        <w:t>aluje</w:t>
      </w:r>
      <w:r w:rsidRPr="00AB24CA">
        <w:rPr>
          <w:szCs w:val="24"/>
        </w:rPr>
        <w:t xml:space="preserve"> </w:t>
      </w:r>
      <w:proofErr w:type="spellStart"/>
      <w:r w:rsidRPr="00AB24CA">
        <w:rPr>
          <w:szCs w:val="24"/>
        </w:rPr>
        <w:t>odsvěření</w:t>
      </w:r>
      <w:proofErr w:type="spellEnd"/>
      <w:r w:rsidRPr="00AB24CA">
        <w:rPr>
          <w:szCs w:val="24"/>
        </w:rPr>
        <w:t xml:space="preserve"> pozemků </w:t>
      </w:r>
      <w:proofErr w:type="spellStart"/>
      <w:r w:rsidRPr="00AB24CA">
        <w:rPr>
          <w:szCs w:val="24"/>
        </w:rPr>
        <w:t>parc</w:t>
      </w:r>
      <w:proofErr w:type="spellEnd"/>
      <w:r w:rsidRPr="00AB24CA">
        <w:rPr>
          <w:szCs w:val="24"/>
        </w:rPr>
        <w:t xml:space="preserve">. </w:t>
      </w:r>
      <w:proofErr w:type="gramStart"/>
      <w:r w:rsidRPr="00AB24CA">
        <w:rPr>
          <w:szCs w:val="24"/>
        </w:rPr>
        <w:t>č.</w:t>
      </w:r>
      <w:proofErr w:type="gramEnd"/>
      <w:r w:rsidRPr="00AB24CA">
        <w:rPr>
          <w:szCs w:val="24"/>
        </w:rPr>
        <w:t xml:space="preserve"> 626/88 a </w:t>
      </w:r>
      <w:proofErr w:type="spellStart"/>
      <w:r w:rsidRPr="00AB24CA">
        <w:rPr>
          <w:szCs w:val="24"/>
        </w:rPr>
        <w:t>parc</w:t>
      </w:r>
      <w:proofErr w:type="spellEnd"/>
      <w:r w:rsidRPr="00AB24CA">
        <w:rPr>
          <w:szCs w:val="24"/>
        </w:rPr>
        <w:t xml:space="preserve">. č. 626/59, vše k. </w:t>
      </w:r>
      <w:proofErr w:type="spellStart"/>
      <w:r w:rsidRPr="00AB24CA">
        <w:rPr>
          <w:szCs w:val="24"/>
        </w:rPr>
        <w:t>ú.</w:t>
      </w:r>
      <w:proofErr w:type="spellEnd"/>
      <w:r w:rsidRPr="00AB24CA">
        <w:rPr>
          <w:szCs w:val="24"/>
        </w:rPr>
        <w:t xml:space="preserve"> Letňany, ve správě MČ Praha 18, na kterých se nachází komunikace Veselská, ve správě Technické správy komunikací hl. m. Prahy, a.s., IČ: 03447286, se sídlem Veletržní 1623/4, 170 00 Praha 7 - Holešovice.</w:t>
      </w:r>
    </w:p>
    <w:p w14:paraId="7D4BDBD0" w14:textId="3F44EAF0" w:rsidR="00AB24CA" w:rsidRPr="00AB24CA" w:rsidRDefault="00AB24CA" w:rsidP="00AB24CA">
      <w:pPr>
        <w:widowControl w:val="0"/>
        <w:spacing w:before="12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AB24CA">
        <w:rPr>
          <w:rFonts w:ascii="Times New Roman" w:hAnsi="Times New Roman" w:cs="Times New Roman"/>
          <w:b/>
          <w:bCs/>
          <w:sz w:val="24"/>
          <w:szCs w:val="24"/>
        </w:rPr>
        <w:t>.2</w:t>
      </w:r>
      <w:r w:rsidRPr="00AB24CA">
        <w:rPr>
          <w:rFonts w:ascii="Times New Roman" w:hAnsi="Times New Roman" w:cs="Times New Roman"/>
          <w:b/>
          <w:bCs/>
          <w:sz w:val="24"/>
          <w:szCs w:val="24"/>
        </w:rPr>
        <w:tab/>
        <w:t>Důvodová</w:t>
      </w:r>
      <w:proofErr w:type="gramEnd"/>
      <w:r w:rsidRPr="00AB24CA">
        <w:rPr>
          <w:rFonts w:ascii="Times New Roman" w:hAnsi="Times New Roman" w:cs="Times New Roman"/>
          <w:b/>
          <w:bCs/>
          <w:sz w:val="24"/>
          <w:szCs w:val="24"/>
        </w:rPr>
        <w:t xml:space="preserve"> zpráva:</w:t>
      </w:r>
    </w:p>
    <w:p w14:paraId="623CBB83" w14:textId="26A05DF1" w:rsidR="00AB24CA" w:rsidRPr="00AB24CA" w:rsidRDefault="00AB24CA" w:rsidP="00AB24CA">
      <w:pPr>
        <w:pStyle w:val="Zkladntextodsazen"/>
        <w:spacing w:before="120"/>
        <w:ind w:left="1416" w:hanging="696"/>
        <w:jc w:val="both"/>
        <w:rPr>
          <w:rFonts w:ascii="Times New Roman" w:hAnsi="Times New Roman" w:cs="Times New Roman"/>
          <w:sz w:val="24"/>
          <w:szCs w:val="24"/>
        </w:rPr>
      </w:pPr>
      <w:proofErr w:type="gramStart"/>
      <w:r>
        <w:rPr>
          <w:rFonts w:ascii="Times New Roman" w:hAnsi="Times New Roman" w:cs="Times New Roman"/>
          <w:sz w:val="24"/>
          <w:szCs w:val="24"/>
        </w:rPr>
        <w:t>x</w:t>
      </w:r>
      <w:r w:rsidRPr="00AB24CA">
        <w:rPr>
          <w:rFonts w:ascii="Times New Roman" w:hAnsi="Times New Roman" w:cs="Times New Roman"/>
          <w:sz w:val="24"/>
          <w:szCs w:val="24"/>
        </w:rPr>
        <w:t>.2.1</w:t>
      </w:r>
      <w:proofErr w:type="gramEnd"/>
      <w:r w:rsidRPr="00AB24CA">
        <w:rPr>
          <w:rFonts w:ascii="Times New Roman" w:hAnsi="Times New Roman" w:cs="Times New Roman"/>
          <w:sz w:val="24"/>
          <w:szCs w:val="24"/>
        </w:rPr>
        <w:tab/>
        <w:t xml:space="preserve">Použité právní předpisy: </w:t>
      </w:r>
    </w:p>
    <w:p w14:paraId="4EF281A8" w14:textId="77777777" w:rsidR="00AB24CA" w:rsidRPr="00AB24CA" w:rsidRDefault="00AB24CA" w:rsidP="00AB24CA">
      <w:pPr>
        <w:pStyle w:val="Odstavecseseznamem"/>
        <w:numPr>
          <w:ilvl w:val="0"/>
          <w:numId w:val="5"/>
        </w:numPr>
        <w:spacing w:after="0" w:line="240" w:lineRule="auto"/>
        <w:ind w:left="1701" w:hanging="283"/>
        <w:jc w:val="both"/>
        <w:rPr>
          <w:rFonts w:ascii="Times New Roman" w:hAnsi="Times New Roman" w:cs="Times New Roman"/>
          <w:sz w:val="24"/>
          <w:szCs w:val="24"/>
        </w:rPr>
      </w:pPr>
      <w:r w:rsidRPr="00AB24CA">
        <w:rPr>
          <w:rFonts w:ascii="Times New Roman" w:hAnsi="Times New Roman" w:cs="Times New Roman"/>
          <w:sz w:val="24"/>
          <w:szCs w:val="24"/>
        </w:rPr>
        <w:t>zákon č. 131/2000 Sb., o hlavním městě Praze</w:t>
      </w:r>
    </w:p>
    <w:p w14:paraId="4864E78B" w14:textId="77777777" w:rsidR="00AB24CA" w:rsidRPr="00AB24CA" w:rsidRDefault="00AB24CA" w:rsidP="00AB24CA">
      <w:pPr>
        <w:pStyle w:val="Odstavecseseznamem"/>
        <w:numPr>
          <w:ilvl w:val="0"/>
          <w:numId w:val="5"/>
        </w:numPr>
        <w:spacing w:after="0" w:line="240" w:lineRule="auto"/>
        <w:ind w:left="1701" w:hanging="283"/>
        <w:jc w:val="both"/>
        <w:rPr>
          <w:rFonts w:ascii="Times New Roman" w:hAnsi="Times New Roman" w:cs="Times New Roman"/>
          <w:sz w:val="24"/>
          <w:szCs w:val="24"/>
        </w:rPr>
      </w:pPr>
      <w:r w:rsidRPr="00AB24CA">
        <w:rPr>
          <w:rFonts w:ascii="Times New Roman" w:hAnsi="Times New Roman" w:cs="Times New Roman"/>
          <w:sz w:val="24"/>
          <w:szCs w:val="24"/>
        </w:rPr>
        <w:t>zákon č. 89/2012 Sb., občanský zákoník</w:t>
      </w:r>
    </w:p>
    <w:p w14:paraId="62138D58" w14:textId="5B2AAE3B" w:rsidR="00AB24CA" w:rsidRPr="00AB24CA" w:rsidRDefault="00AB24CA" w:rsidP="00AB24CA">
      <w:pPr>
        <w:pStyle w:val="Zkladntextodsazen3"/>
        <w:ind w:left="1416" w:hanging="696"/>
        <w:rPr>
          <w:szCs w:val="24"/>
        </w:rPr>
      </w:pPr>
      <w:proofErr w:type="gramStart"/>
      <w:r>
        <w:rPr>
          <w:szCs w:val="24"/>
        </w:rPr>
        <w:t>x</w:t>
      </w:r>
      <w:r w:rsidRPr="00AB24CA">
        <w:rPr>
          <w:szCs w:val="24"/>
        </w:rPr>
        <w:t>.2.2</w:t>
      </w:r>
      <w:proofErr w:type="gramEnd"/>
      <w:r w:rsidRPr="00AB24CA">
        <w:rPr>
          <w:szCs w:val="24"/>
        </w:rPr>
        <w:tab/>
        <w:t>Odůvodnění předkladu:</w:t>
      </w:r>
    </w:p>
    <w:p w14:paraId="23225E9C" w14:textId="77777777" w:rsidR="00AB24CA" w:rsidRPr="00AB24CA" w:rsidRDefault="00AB24CA" w:rsidP="00AB24CA">
      <w:pPr>
        <w:pStyle w:val="Zkladntextodsazen3"/>
        <w:ind w:left="1441" w:hanging="23"/>
        <w:rPr>
          <w:szCs w:val="24"/>
        </w:rPr>
      </w:pPr>
      <w:r w:rsidRPr="00AB24CA">
        <w:rPr>
          <w:szCs w:val="24"/>
        </w:rPr>
        <w:t xml:space="preserve">Městské části Praha 18 byla HMP zaslána žádost o projednání odejmutí pozemků </w:t>
      </w:r>
      <w:proofErr w:type="spellStart"/>
      <w:r w:rsidRPr="00AB24CA">
        <w:rPr>
          <w:szCs w:val="24"/>
        </w:rPr>
        <w:t>parc</w:t>
      </w:r>
      <w:proofErr w:type="spellEnd"/>
      <w:r w:rsidRPr="00AB24CA">
        <w:rPr>
          <w:szCs w:val="24"/>
        </w:rPr>
        <w:t xml:space="preserve">. </w:t>
      </w:r>
      <w:proofErr w:type="gramStart"/>
      <w:r w:rsidRPr="00AB24CA">
        <w:rPr>
          <w:szCs w:val="24"/>
        </w:rPr>
        <w:t>č.</w:t>
      </w:r>
      <w:proofErr w:type="gramEnd"/>
      <w:r w:rsidRPr="00AB24CA">
        <w:rPr>
          <w:szCs w:val="24"/>
        </w:rPr>
        <w:t xml:space="preserve"> 626/88 o výměře 37 m</w:t>
      </w:r>
      <w:r w:rsidRPr="00AB24CA">
        <w:rPr>
          <w:szCs w:val="24"/>
          <w:vertAlign w:val="superscript"/>
        </w:rPr>
        <w:t>2</w:t>
      </w:r>
      <w:r w:rsidRPr="00AB24CA">
        <w:rPr>
          <w:szCs w:val="24"/>
        </w:rPr>
        <w:t xml:space="preserve">, a </w:t>
      </w:r>
      <w:proofErr w:type="spellStart"/>
      <w:r w:rsidRPr="00AB24CA">
        <w:rPr>
          <w:szCs w:val="24"/>
        </w:rPr>
        <w:t>parc</w:t>
      </w:r>
      <w:proofErr w:type="spellEnd"/>
      <w:r w:rsidRPr="00AB24CA">
        <w:rPr>
          <w:szCs w:val="24"/>
        </w:rPr>
        <w:t>. č. 626/59 o výměře 539 m</w:t>
      </w:r>
      <w:r w:rsidRPr="00AB24CA">
        <w:rPr>
          <w:szCs w:val="24"/>
          <w:vertAlign w:val="superscript"/>
        </w:rPr>
        <w:t>2</w:t>
      </w:r>
      <w:r w:rsidRPr="00AB24CA">
        <w:rPr>
          <w:szCs w:val="24"/>
        </w:rPr>
        <w:t xml:space="preserve">, vše k. </w:t>
      </w:r>
      <w:proofErr w:type="spellStart"/>
      <w:r w:rsidRPr="00AB24CA">
        <w:rPr>
          <w:szCs w:val="24"/>
        </w:rPr>
        <w:t>ú.</w:t>
      </w:r>
      <w:proofErr w:type="spellEnd"/>
      <w:r w:rsidRPr="00AB24CA">
        <w:rPr>
          <w:szCs w:val="24"/>
        </w:rPr>
        <w:t xml:space="preserve"> Letňany, ze svěřené správy. Jedná se o pozemky, na kterých se nachází komunikace Veselská, která je ve správě Technické správy komunikací hl. m. Prahy, a.s., IČ: 03447286, a ta by převzala výše uvedené pozemky do své správy. Navrhujeme nesouhlasit s odejmutím výše uvedených pozemků ze správy MČ z důvodu plánovaného rozvoje v jejich okolí. Tyto pozemky mají strategický význam pro budoucí uspořádání lokality, zejména s ohledem na plánovanou výstavbu stavby: „Bytové domy, Letňany – Veselská“, která bude realizována na pozemcích </w:t>
      </w:r>
      <w:proofErr w:type="spellStart"/>
      <w:r w:rsidRPr="00AB24CA">
        <w:rPr>
          <w:szCs w:val="24"/>
        </w:rPr>
        <w:t>parc</w:t>
      </w:r>
      <w:proofErr w:type="spellEnd"/>
      <w:r w:rsidRPr="00AB24CA">
        <w:rPr>
          <w:szCs w:val="24"/>
        </w:rPr>
        <w:t xml:space="preserve">. </w:t>
      </w:r>
      <w:proofErr w:type="gramStart"/>
      <w:r w:rsidRPr="00AB24CA">
        <w:rPr>
          <w:szCs w:val="24"/>
        </w:rPr>
        <w:t>č.</w:t>
      </w:r>
      <w:proofErr w:type="gramEnd"/>
      <w:r w:rsidRPr="00AB24CA">
        <w:rPr>
          <w:szCs w:val="24"/>
        </w:rPr>
        <w:t xml:space="preserve"> 626/28, 626/29, 674/5, 674/6, 674/7, 816/3, 817 a dále pro technickou infrastrukturu na pozemcích </w:t>
      </w:r>
      <w:proofErr w:type="spellStart"/>
      <w:r w:rsidRPr="00AB24CA">
        <w:rPr>
          <w:szCs w:val="24"/>
        </w:rPr>
        <w:t>parc</w:t>
      </w:r>
      <w:proofErr w:type="spellEnd"/>
      <w:r w:rsidRPr="00AB24CA">
        <w:rPr>
          <w:szCs w:val="24"/>
        </w:rPr>
        <w:t xml:space="preserve">. č. 626/37, 626/56, 626/57, 626/58, 626/59, 626/60, 626/61, 626/88, 835/14, 674/8, 757/56, 757/141, 626/115, 626/107, 626/27 a 626/114, vše k. </w:t>
      </w:r>
      <w:proofErr w:type="spellStart"/>
      <w:r w:rsidRPr="00AB24CA">
        <w:rPr>
          <w:szCs w:val="24"/>
        </w:rPr>
        <w:t>ú.</w:t>
      </w:r>
      <w:proofErr w:type="spellEnd"/>
      <w:r w:rsidRPr="00AB24CA">
        <w:rPr>
          <w:szCs w:val="24"/>
        </w:rPr>
        <w:t xml:space="preserve"> Letňany, investorem spol. Letňany </w:t>
      </w:r>
      <w:proofErr w:type="spellStart"/>
      <w:r w:rsidRPr="00AB24CA">
        <w:rPr>
          <w:szCs w:val="24"/>
        </w:rPr>
        <w:t>Development</w:t>
      </w:r>
      <w:proofErr w:type="spellEnd"/>
      <w:r w:rsidRPr="00AB24CA">
        <w:rPr>
          <w:szCs w:val="24"/>
        </w:rPr>
        <w:t xml:space="preserve"> </w:t>
      </w:r>
      <w:proofErr w:type="spellStart"/>
      <w:r w:rsidRPr="00AB24CA">
        <w:rPr>
          <w:szCs w:val="24"/>
        </w:rPr>
        <w:t>land</w:t>
      </w:r>
      <w:proofErr w:type="spellEnd"/>
      <w:r w:rsidRPr="00AB24CA">
        <w:rPr>
          <w:szCs w:val="24"/>
        </w:rPr>
        <w:t xml:space="preserve"> 2 s.r.o., IČ: 04955242.</w:t>
      </w:r>
    </w:p>
    <w:p w14:paraId="789440E3" w14:textId="77777777" w:rsidR="00AB24CA" w:rsidRPr="00AB24CA" w:rsidRDefault="00AB24CA" w:rsidP="00AB24CA">
      <w:pPr>
        <w:pStyle w:val="Zkladntextodsazen3"/>
        <w:ind w:left="1441" w:hanging="23"/>
        <w:rPr>
          <w:szCs w:val="24"/>
        </w:rPr>
      </w:pPr>
      <w:r w:rsidRPr="00AB24CA">
        <w:rPr>
          <w:szCs w:val="24"/>
        </w:rPr>
        <w:t>Zachování správy těchto pozemků městskou částí je klíčové pro udržení odpovídající míry kontroly nad plánovanými stavebními aktivitami a zajištění toho, aby byla výstavba v souladu se zájmy MČ. Jejich odejmutí by výrazně omezilo možnosti městské části ovlivňovat podmínky a parametry budoucích stavebních záměrů, což by mohlo mít negativní dopad na rozvoj celé této oblasti.</w:t>
      </w:r>
    </w:p>
    <w:p w14:paraId="6A8A49D6" w14:textId="77777777" w:rsidR="00AB24CA" w:rsidRPr="00AB24CA" w:rsidRDefault="00AB24CA" w:rsidP="00AB24CA">
      <w:pPr>
        <w:pStyle w:val="Zkladntextodsazen3"/>
        <w:ind w:left="1440" w:hanging="24"/>
        <w:rPr>
          <w:szCs w:val="24"/>
        </w:rPr>
      </w:pPr>
      <w:r w:rsidRPr="00AB24CA">
        <w:rPr>
          <w:szCs w:val="24"/>
        </w:rPr>
        <w:t xml:space="preserve">Členové VDM nedoporučují ZMČ schválit </w:t>
      </w:r>
      <w:proofErr w:type="spellStart"/>
      <w:r w:rsidRPr="00AB24CA">
        <w:rPr>
          <w:szCs w:val="24"/>
        </w:rPr>
        <w:t>odsvěření</w:t>
      </w:r>
      <w:proofErr w:type="spellEnd"/>
      <w:r w:rsidRPr="00AB24CA">
        <w:rPr>
          <w:szCs w:val="24"/>
        </w:rPr>
        <w:t xml:space="preserve"> pozemků </w:t>
      </w:r>
      <w:proofErr w:type="spellStart"/>
      <w:r w:rsidRPr="00AB24CA">
        <w:rPr>
          <w:szCs w:val="24"/>
        </w:rPr>
        <w:t>parc</w:t>
      </w:r>
      <w:proofErr w:type="spellEnd"/>
      <w:r w:rsidRPr="00AB24CA">
        <w:rPr>
          <w:szCs w:val="24"/>
        </w:rPr>
        <w:t xml:space="preserve">. </w:t>
      </w:r>
      <w:proofErr w:type="gramStart"/>
      <w:r w:rsidRPr="00AB24CA">
        <w:rPr>
          <w:szCs w:val="24"/>
        </w:rPr>
        <w:t>č.</w:t>
      </w:r>
      <w:proofErr w:type="gramEnd"/>
      <w:r w:rsidRPr="00AB24CA">
        <w:rPr>
          <w:szCs w:val="24"/>
        </w:rPr>
        <w:t xml:space="preserve"> 626/88 a </w:t>
      </w:r>
      <w:proofErr w:type="spellStart"/>
      <w:r w:rsidRPr="00AB24CA">
        <w:rPr>
          <w:szCs w:val="24"/>
        </w:rPr>
        <w:t>parc</w:t>
      </w:r>
      <w:proofErr w:type="spellEnd"/>
      <w:r w:rsidRPr="00AB24CA">
        <w:rPr>
          <w:szCs w:val="24"/>
        </w:rPr>
        <w:t xml:space="preserve">. č. 626/59, vše k. </w:t>
      </w:r>
      <w:proofErr w:type="spellStart"/>
      <w:r w:rsidRPr="00AB24CA">
        <w:rPr>
          <w:szCs w:val="24"/>
        </w:rPr>
        <w:t>ú.</w:t>
      </w:r>
      <w:proofErr w:type="spellEnd"/>
      <w:r w:rsidRPr="00AB24CA">
        <w:rPr>
          <w:szCs w:val="24"/>
        </w:rPr>
        <w:t xml:space="preserve"> Letňany, ve správě MČ Praha 18, na kterých se nachází komunikace Veselská, ve správě Technické správy komunikací hl. m. Prahy, </w:t>
      </w:r>
      <w:proofErr w:type="gramStart"/>
      <w:r w:rsidRPr="00AB24CA">
        <w:rPr>
          <w:szCs w:val="24"/>
        </w:rPr>
        <w:t>a.s..</w:t>
      </w:r>
      <w:proofErr w:type="gramEnd"/>
    </w:p>
    <w:p w14:paraId="563F7CDE" w14:textId="112CB605" w:rsidR="00AB24CA" w:rsidRPr="00AB24CA" w:rsidRDefault="00AB24CA" w:rsidP="00AB24CA">
      <w:pPr>
        <w:pStyle w:val="Zkladntextodsazen3"/>
        <w:ind w:left="1418" w:hanging="709"/>
        <w:rPr>
          <w:szCs w:val="24"/>
        </w:rPr>
      </w:pPr>
      <w:proofErr w:type="gramStart"/>
      <w:r>
        <w:rPr>
          <w:szCs w:val="24"/>
        </w:rPr>
        <w:t>x</w:t>
      </w:r>
      <w:r w:rsidRPr="00AB24CA">
        <w:rPr>
          <w:szCs w:val="24"/>
        </w:rPr>
        <w:t>.2.3</w:t>
      </w:r>
      <w:proofErr w:type="gramEnd"/>
      <w:r w:rsidRPr="00AB24CA">
        <w:rPr>
          <w:szCs w:val="24"/>
        </w:rPr>
        <w:tab/>
        <w:t>Další přílohy nebo odkazy:</w:t>
      </w:r>
    </w:p>
    <w:p w14:paraId="5CA64097" w14:textId="77777777" w:rsidR="00AB24CA" w:rsidRPr="00AB24CA" w:rsidRDefault="00AB24CA" w:rsidP="00AB24CA">
      <w:pPr>
        <w:pStyle w:val="Zkladntextodsazen3"/>
        <w:ind w:left="1441" w:hanging="23"/>
        <w:rPr>
          <w:szCs w:val="24"/>
        </w:rPr>
      </w:pPr>
      <w:r w:rsidRPr="00AB24CA">
        <w:rPr>
          <w:szCs w:val="24"/>
        </w:rPr>
        <w:t>příloha č. 1 – žádost</w:t>
      </w:r>
    </w:p>
    <w:p w14:paraId="7108C8EE" w14:textId="77777777" w:rsidR="00AB24CA" w:rsidRPr="00AB24CA" w:rsidRDefault="00AB24CA" w:rsidP="00AB24CA">
      <w:pPr>
        <w:pStyle w:val="Zkladntextodsazen3"/>
        <w:spacing w:before="0"/>
        <w:ind w:left="1441" w:hanging="23"/>
        <w:rPr>
          <w:szCs w:val="24"/>
        </w:rPr>
      </w:pPr>
      <w:r w:rsidRPr="00AB24CA">
        <w:rPr>
          <w:szCs w:val="24"/>
        </w:rPr>
        <w:t xml:space="preserve">příloha č. 2 – situace – </w:t>
      </w:r>
      <w:proofErr w:type="spellStart"/>
      <w:r w:rsidRPr="00AB24CA">
        <w:rPr>
          <w:szCs w:val="24"/>
        </w:rPr>
        <w:t>ortofoto</w:t>
      </w:r>
      <w:proofErr w:type="spellEnd"/>
    </w:p>
    <w:p w14:paraId="791137C3" w14:textId="77777777" w:rsidR="00AB24CA" w:rsidRPr="00AB24CA" w:rsidRDefault="00AB24CA" w:rsidP="00AB24CA">
      <w:pPr>
        <w:pStyle w:val="Zkladntextodsazen3"/>
        <w:spacing w:before="0"/>
        <w:ind w:left="1441" w:hanging="23"/>
        <w:rPr>
          <w:szCs w:val="24"/>
        </w:rPr>
      </w:pPr>
      <w:r w:rsidRPr="00AB24CA">
        <w:rPr>
          <w:szCs w:val="24"/>
        </w:rPr>
        <w:t>příloha č. 3 – usnesení VDM</w:t>
      </w:r>
    </w:p>
    <w:p w14:paraId="249523DC" w14:textId="57FD5718" w:rsidR="00AB24CA" w:rsidRPr="00AB24CA" w:rsidRDefault="00AB24CA" w:rsidP="00AB24CA">
      <w:pPr>
        <w:pStyle w:val="Zkladntextodsazen"/>
        <w:spacing w:before="120"/>
        <w:ind w:left="0"/>
        <w:jc w:val="both"/>
        <w:rPr>
          <w:rFonts w:ascii="Times New Roman" w:hAnsi="Times New Roman" w:cs="Times New Roman"/>
          <w:bCs/>
          <w:sz w:val="24"/>
          <w:szCs w:val="24"/>
        </w:rPr>
      </w:pPr>
      <w:proofErr w:type="gramStart"/>
      <w:r>
        <w:rPr>
          <w:rFonts w:ascii="Times New Roman" w:hAnsi="Times New Roman" w:cs="Times New Roman"/>
          <w:b/>
          <w:bCs/>
          <w:sz w:val="24"/>
          <w:szCs w:val="24"/>
        </w:rPr>
        <w:t>x</w:t>
      </w:r>
      <w:r w:rsidRPr="00AB24CA">
        <w:rPr>
          <w:rFonts w:ascii="Times New Roman" w:hAnsi="Times New Roman" w:cs="Times New Roman"/>
          <w:b/>
          <w:bCs/>
          <w:sz w:val="24"/>
          <w:szCs w:val="24"/>
        </w:rPr>
        <w:t>.3</w:t>
      </w:r>
      <w:r w:rsidRPr="00AB24CA">
        <w:rPr>
          <w:rFonts w:ascii="Times New Roman" w:hAnsi="Times New Roman" w:cs="Times New Roman"/>
          <w:b/>
          <w:bCs/>
          <w:sz w:val="24"/>
          <w:szCs w:val="24"/>
        </w:rPr>
        <w:tab/>
        <w:t>Termín</w:t>
      </w:r>
      <w:proofErr w:type="gramEnd"/>
      <w:r w:rsidRPr="00AB24CA">
        <w:rPr>
          <w:rFonts w:ascii="Times New Roman" w:hAnsi="Times New Roman" w:cs="Times New Roman"/>
          <w:b/>
          <w:bCs/>
          <w:sz w:val="24"/>
          <w:szCs w:val="24"/>
        </w:rPr>
        <w:t xml:space="preserve"> realizace přijatého usnesení: </w:t>
      </w:r>
      <w:r>
        <w:rPr>
          <w:rFonts w:ascii="Times New Roman" w:hAnsi="Times New Roman" w:cs="Times New Roman"/>
          <w:bCs/>
          <w:sz w:val="24"/>
          <w:szCs w:val="24"/>
        </w:rPr>
        <w:t>ihned</w:t>
      </w:r>
    </w:p>
    <w:p w14:paraId="088D77AE" w14:textId="6827F2F8" w:rsidR="00AB24CA" w:rsidRPr="00AB24CA" w:rsidRDefault="00AB24CA" w:rsidP="00AB24CA">
      <w:pPr>
        <w:pStyle w:val="Zkladntextodsazen"/>
        <w:spacing w:before="120"/>
        <w:ind w:left="0"/>
        <w:jc w:val="both"/>
        <w:rPr>
          <w:rFonts w:ascii="Times New Roman" w:hAnsi="Times New Roman" w:cs="Times New Roman"/>
          <w:sz w:val="24"/>
          <w:szCs w:val="24"/>
        </w:rPr>
      </w:pPr>
      <w:proofErr w:type="gramStart"/>
      <w:r>
        <w:rPr>
          <w:rFonts w:ascii="Times New Roman" w:hAnsi="Times New Roman" w:cs="Times New Roman"/>
          <w:b/>
          <w:bCs/>
          <w:sz w:val="24"/>
          <w:szCs w:val="24"/>
        </w:rPr>
        <w:t>x</w:t>
      </w:r>
      <w:r w:rsidRPr="00AB24CA">
        <w:rPr>
          <w:rFonts w:ascii="Times New Roman" w:hAnsi="Times New Roman" w:cs="Times New Roman"/>
          <w:b/>
          <w:bCs/>
          <w:sz w:val="24"/>
          <w:szCs w:val="24"/>
        </w:rPr>
        <w:t>.4</w:t>
      </w:r>
      <w:r w:rsidRPr="00AB24CA">
        <w:rPr>
          <w:rFonts w:ascii="Times New Roman" w:hAnsi="Times New Roman" w:cs="Times New Roman"/>
          <w:b/>
          <w:bCs/>
          <w:sz w:val="24"/>
          <w:szCs w:val="24"/>
        </w:rPr>
        <w:tab/>
        <w:t>Zodpovídá</w:t>
      </w:r>
      <w:proofErr w:type="gramEnd"/>
      <w:r w:rsidRPr="00AB24CA">
        <w:rPr>
          <w:rFonts w:ascii="Times New Roman" w:hAnsi="Times New Roman" w:cs="Times New Roman"/>
          <w:b/>
          <w:bCs/>
          <w:sz w:val="24"/>
          <w:szCs w:val="24"/>
        </w:rPr>
        <w:t xml:space="preserve">: </w:t>
      </w:r>
      <w:r w:rsidRPr="00AB24CA">
        <w:rPr>
          <w:rFonts w:ascii="Times New Roman" w:hAnsi="Times New Roman" w:cs="Times New Roman"/>
          <w:sz w:val="24"/>
          <w:szCs w:val="24"/>
        </w:rPr>
        <w:tab/>
        <w:t>radní Halama – OSM</w:t>
      </w:r>
    </w:p>
    <w:p w14:paraId="36351000" w14:textId="045C7EE2" w:rsidR="00AB24CA" w:rsidRPr="00AB24CA" w:rsidRDefault="00AB24CA" w:rsidP="00AB24CA">
      <w:pPr>
        <w:pStyle w:val="Zkladntextodsazen"/>
        <w:spacing w:before="120"/>
        <w:ind w:left="0"/>
        <w:jc w:val="both"/>
        <w:rPr>
          <w:rFonts w:ascii="Times New Roman" w:hAnsi="Times New Roman" w:cs="Times New Roman"/>
          <w:sz w:val="24"/>
          <w:szCs w:val="24"/>
        </w:rPr>
      </w:pPr>
      <w:r>
        <w:rPr>
          <w:rFonts w:ascii="Times New Roman" w:hAnsi="Times New Roman" w:cs="Times New Roman"/>
          <w:b/>
          <w:bCs/>
          <w:sz w:val="24"/>
          <w:szCs w:val="24"/>
        </w:rPr>
        <w:t>x</w:t>
      </w:r>
      <w:r w:rsidRPr="00AB24CA">
        <w:rPr>
          <w:rFonts w:ascii="Times New Roman" w:hAnsi="Times New Roman" w:cs="Times New Roman"/>
          <w:b/>
          <w:bCs/>
          <w:sz w:val="24"/>
          <w:szCs w:val="24"/>
        </w:rPr>
        <w:t>.5</w:t>
      </w:r>
      <w:r w:rsidRPr="00AB24CA">
        <w:rPr>
          <w:rFonts w:ascii="Times New Roman" w:hAnsi="Times New Roman" w:cs="Times New Roman"/>
          <w:b/>
          <w:bCs/>
          <w:sz w:val="24"/>
          <w:szCs w:val="24"/>
        </w:rPr>
        <w:tab/>
        <w:t>Hlasování:</w:t>
      </w:r>
      <w:r w:rsidRPr="00AB24CA">
        <w:rPr>
          <w:rFonts w:ascii="Times New Roman" w:hAnsi="Times New Roman" w:cs="Times New Roman"/>
          <w:sz w:val="24"/>
          <w:szCs w:val="24"/>
        </w:rPr>
        <w:tab/>
      </w:r>
      <w:proofErr w:type="gramStart"/>
      <w:r w:rsidRPr="00AB24CA">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AB24CA">
        <w:rPr>
          <w:rFonts w:ascii="Times New Roman" w:hAnsi="Times New Roman" w:cs="Times New Roman"/>
          <w:sz w:val="24"/>
          <w:szCs w:val="24"/>
        </w:rPr>
        <w:tab/>
        <w:t xml:space="preserve">proti   </w:t>
      </w:r>
      <w:r>
        <w:rPr>
          <w:rFonts w:ascii="Times New Roman" w:hAnsi="Times New Roman" w:cs="Times New Roman"/>
          <w:sz w:val="24"/>
          <w:szCs w:val="24"/>
        </w:rPr>
        <w:t>x</w:t>
      </w:r>
      <w:r w:rsidRPr="00AB24CA">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2CB395E9" w14:textId="6B7C4884" w:rsidR="00AB24CA" w:rsidRPr="00AB24CA" w:rsidRDefault="00AB24CA" w:rsidP="00AB24CA">
      <w:pPr>
        <w:pStyle w:val="Zkladntextodsazen"/>
        <w:spacing w:before="120"/>
        <w:ind w:left="2160"/>
        <w:jc w:val="both"/>
        <w:rPr>
          <w:rFonts w:ascii="Times New Roman" w:hAnsi="Times New Roman" w:cs="Times New Roman"/>
          <w:b/>
          <w:smallCaps/>
          <w:sz w:val="24"/>
          <w:szCs w:val="24"/>
        </w:rPr>
      </w:pPr>
      <w:r w:rsidRPr="00AB24CA">
        <w:rPr>
          <w:rFonts w:ascii="Times New Roman" w:hAnsi="Times New Roman" w:cs="Times New Roman"/>
          <w:b/>
          <w:sz w:val="24"/>
          <w:szCs w:val="24"/>
        </w:rPr>
        <w:t xml:space="preserve">Usnesení </w:t>
      </w:r>
      <w:r>
        <w:rPr>
          <w:rFonts w:ascii="Times New Roman" w:hAnsi="Times New Roman" w:cs="Times New Roman"/>
          <w:b/>
          <w:sz w:val="24"/>
          <w:szCs w:val="24"/>
        </w:rPr>
        <w:t>ne-</w:t>
      </w:r>
      <w:r w:rsidRPr="00AB24CA">
        <w:rPr>
          <w:rFonts w:ascii="Times New Roman" w:hAnsi="Times New Roman" w:cs="Times New Roman"/>
          <w:b/>
          <w:sz w:val="24"/>
          <w:szCs w:val="24"/>
        </w:rPr>
        <w:t>bylo přijato.</w:t>
      </w:r>
    </w:p>
    <w:p w14:paraId="0CCE07AC" w14:textId="77777777" w:rsidR="008F5498" w:rsidRDefault="008F5498">
      <w:pPr>
        <w:rPr>
          <w:rFonts w:ascii="Times New Roman" w:hAnsi="Times New Roman" w:cs="Times New Roman"/>
          <w:b/>
          <w:smallCaps/>
          <w:sz w:val="24"/>
          <w:szCs w:val="24"/>
        </w:rPr>
      </w:pPr>
      <w:r>
        <w:rPr>
          <w:rFonts w:ascii="Times New Roman" w:hAnsi="Times New Roman" w:cs="Times New Roman"/>
          <w:b/>
          <w:smallCaps/>
          <w:sz w:val="24"/>
          <w:szCs w:val="24"/>
        </w:rPr>
        <w:br w:type="page"/>
      </w:r>
    </w:p>
    <w:p w14:paraId="2859232A" w14:textId="2C762149" w:rsidR="001312B4" w:rsidRPr="001312B4" w:rsidRDefault="001312B4" w:rsidP="001312B4">
      <w:pPr>
        <w:pStyle w:val="Nadpis3"/>
        <w:spacing w:before="120" w:after="120"/>
        <w:rPr>
          <w:rFonts w:ascii="Times New Roman" w:hAnsi="Times New Roman" w:cs="Times New Roman"/>
          <w:b/>
          <w:sz w:val="24"/>
          <w:szCs w:val="24"/>
        </w:rPr>
      </w:pPr>
      <w:r w:rsidRPr="001312B4">
        <w:rPr>
          <w:rFonts w:ascii="Times New Roman" w:hAnsi="Times New Roman" w:cs="Times New Roman"/>
          <w:b/>
          <w:sz w:val="24"/>
          <w:szCs w:val="24"/>
        </w:rPr>
        <w:t xml:space="preserve">Bod č. </w:t>
      </w:r>
      <w:r>
        <w:rPr>
          <w:rFonts w:ascii="Times New Roman" w:hAnsi="Times New Roman" w:cs="Times New Roman"/>
          <w:b/>
          <w:sz w:val="24"/>
          <w:szCs w:val="24"/>
        </w:rPr>
        <w:t>x</w:t>
      </w:r>
    </w:p>
    <w:p w14:paraId="7EA6B91A" w14:textId="77777777" w:rsidR="001312B4" w:rsidRPr="001312B4" w:rsidRDefault="001312B4" w:rsidP="001312B4">
      <w:pPr>
        <w:pStyle w:val="Nadpis3"/>
        <w:spacing w:before="120" w:after="120"/>
        <w:rPr>
          <w:rFonts w:ascii="Times New Roman" w:hAnsi="Times New Roman" w:cs="Times New Roman"/>
          <w:b/>
          <w:iCs/>
          <w:sz w:val="24"/>
          <w:szCs w:val="24"/>
          <w:u w:val="single"/>
        </w:rPr>
      </w:pPr>
      <w:r w:rsidRPr="001312B4">
        <w:rPr>
          <w:rStyle w:val="preformatted"/>
          <w:rFonts w:ascii="Times New Roman" w:hAnsi="Times New Roman" w:cs="Times New Roman"/>
          <w:b/>
          <w:sz w:val="24"/>
          <w:szCs w:val="24"/>
          <w:u w:val="single"/>
        </w:rPr>
        <w:t xml:space="preserve">Rezidence </w:t>
      </w:r>
      <w:proofErr w:type="spellStart"/>
      <w:r w:rsidRPr="001312B4">
        <w:rPr>
          <w:rStyle w:val="preformatted"/>
          <w:rFonts w:ascii="Times New Roman" w:hAnsi="Times New Roman" w:cs="Times New Roman"/>
          <w:b/>
          <w:sz w:val="24"/>
          <w:szCs w:val="24"/>
          <w:u w:val="single"/>
        </w:rPr>
        <w:t>Malkovského</w:t>
      </w:r>
      <w:proofErr w:type="spellEnd"/>
      <w:r w:rsidRPr="001312B4">
        <w:rPr>
          <w:rStyle w:val="preformatted"/>
          <w:rFonts w:ascii="Times New Roman" w:hAnsi="Times New Roman" w:cs="Times New Roman"/>
          <w:b/>
          <w:sz w:val="24"/>
          <w:szCs w:val="24"/>
          <w:u w:val="single"/>
        </w:rPr>
        <w:t xml:space="preserve">, s.r.o. </w:t>
      </w:r>
      <w:r w:rsidRPr="001312B4">
        <w:rPr>
          <w:rFonts w:ascii="Times New Roman" w:hAnsi="Times New Roman" w:cs="Times New Roman"/>
          <w:b/>
          <w:iCs/>
          <w:sz w:val="24"/>
          <w:szCs w:val="24"/>
          <w:u w:val="single"/>
        </w:rPr>
        <w:t xml:space="preserve">– koupě pozemku </w:t>
      </w:r>
      <w:proofErr w:type="spellStart"/>
      <w:r w:rsidRPr="001312B4">
        <w:rPr>
          <w:rFonts w:ascii="Times New Roman" w:hAnsi="Times New Roman" w:cs="Times New Roman"/>
          <w:b/>
          <w:iCs/>
          <w:sz w:val="24"/>
          <w:szCs w:val="24"/>
          <w:u w:val="single"/>
        </w:rPr>
        <w:t>parc</w:t>
      </w:r>
      <w:proofErr w:type="spellEnd"/>
      <w:r w:rsidRPr="001312B4">
        <w:rPr>
          <w:rFonts w:ascii="Times New Roman" w:hAnsi="Times New Roman" w:cs="Times New Roman"/>
          <w:b/>
          <w:iCs/>
          <w:sz w:val="24"/>
          <w:szCs w:val="24"/>
          <w:u w:val="single"/>
        </w:rPr>
        <w:t xml:space="preserve">. </w:t>
      </w:r>
      <w:proofErr w:type="gramStart"/>
      <w:r w:rsidRPr="001312B4">
        <w:rPr>
          <w:rFonts w:ascii="Times New Roman" w:hAnsi="Times New Roman" w:cs="Times New Roman"/>
          <w:b/>
          <w:iCs/>
          <w:sz w:val="24"/>
          <w:szCs w:val="24"/>
          <w:u w:val="single"/>
        </w:rPr>
        <w:t>č.</w:t>
      </w:r>
      <w:proofErr w:type="gramEnd"/>
      <w:r w:rsidRPr="001312B4">
        <w:rPr>
          <w:rFonts w:ascii="Times New Roman" w:hAnsi="Times New Roman" w:cs="Times New Roman"/>
          <w:b/>
          <w:iCs/>
          <w:sz w:val="24"/>
          <w:szCs w:val="24"/>
          <w:u w:val="single"/>
        </w:rPr>
        <w:t xml:space="preserve"> </w:t>
      </w:r>
      <w:r w:rsidRPr="001312B4">
        <w:rPr>
          <w:rFonts w:ascii="Times New Roman" w:eastAsia="Thoth-Unicode" w:hAnsi="Times New Roman" w:cs="Times New Roman"/>
          <w:b/>
          <w:sz w:val="24"/>
          <w:szCs w:val="24"/>
          <w:u w:val="single"/>
        </w:rPr>
        <w:t xml:space="preserve">757/162, k. </w:t>
      </w:r>
      <w:proofErr w:type="spellStart"/>
      <w:r w:rsidRPr="001312B4">
        <w:rPr>
          <w:rFonts w:ascii="Times New Roman" w:eastAsia="Thoth-Unicode" w:hAnsi="Times New Roman" w:cs="Times New Roman"/>
          <w:b/>
          <w:sz w:val="24"/>
          <w:szCs w:val="24"/>
          <w:u w:val="single"/>
        </w:rPr>
        <w:t>ú.</w:t>
      </w:r>
      <w:proofErr w:type="spellEnd"/>
      <w:r w:rsidRPr="001312B4">
        <w:rPr>
          <w:rFonts w:ascii="Times New Roman" w:eastAsia="Thoth-Unicode" w:hAnsi="Times New Roman" w:cs="Times New Roman"/>
          <w:b/>
          <w:sz w:val="24"/>
          <w:szCs w:val="24"/>
          <w:u w:val="single"/>
        </w:rPr>
        <w:t xml:space="preserve"> Letňany</w:t>
      </w:r>
    </w:p>
    <w:p w14:paraId="5D181926" w14:textId="77777777" w:rsidR="001312B4" w:rsidRPr="001312B4" w:rsidRDefault="001312B4" w:rsidP="001312B4">
      <w:pPr>
        <w:widowControl w:val="0"/>
        <w:spacing w:before="120"/>
        <w:jc w:val="both"/>
        <w:rPr>
          <w:rFonts w:ascii="Times New Roman" w:hAnsi="Times New Roman" w:cs="Times New Roman"/>
          <w:sz w:val="24"/>
          <w:szCs w:val="24"/>
        </w:rPr>
      </w:pPr>
      <w:r w:rsidRPr="001312B4">
        <w:rPr>
          <w:rFonts w:ascii="Times New Roman" w:hAnsi="Times New Roman" w:cs="Times New Roman"/>
          <w:b/>
          <w:bCs/>
          <w:sz w:val="24"/>
          <w:szCs w:val="24"/>
        </w:rPr>
        <w:t>Předkládá:</w:t>
      </w:r>
      <w:r w:rsidRPr="001312B4">
        <w:rPr>
          <w:rFonts w:ascii="Times New Roman" w:hAnsi="Times New Roman" w:cs="Times New Roman"/>
          <w:sz w:val="24"/>
          <w:szCs w:val="24"/>
        </w:rPr>
        <w:t xml:space="preserve"> radní Halama  </w:t>
      </w:r>
    </w:p>
    <w:p w14:paraId="0089A6A4" w14:textId="77777777" w:rsidR="001312B4" w:rsidRPr="001312B4" w:rsidRDefault="001312B4" w:rsidP="001312B4">
      <w:pPr>
        <w:widowControl w:val="0"/>
        <w:tabs>
          <w:tab w:val="left" w:pos="5387"/>
        </w:tabs>
        <w:spacing w:before="120"/>
        <w:jc w:val="both"/>
        <w:rPr>
          <w:rFonts w:ascii="Times New Roman" w:hAnsi="Times New Roman" w:cs="Times New Roman"/>
          <w:sz w:val="24"/>
          <w:szCs w:val="24"/>
        </w:rPr>
      </w:pPr>
      <w:r w:rsidRPr="001312B4">
        <w:rPr>
          <w:rFonts w:ascii="Times New Roman" w:hAnsi="Times New Roman" w:cs="Times New Roman"/>
          <w:b/>
          <w:bCs/>
          <w:sz w:val="24"/>
          <w:szCs w:val="24"/>
        </w:rPr>
        <w:t xml:space="preserve">Odbor: --- </w:t>
      </w:r>
      <w:r w:rsidRPr="001312B4">
        <w:rPr>
          <w:rFonts w:ascii="Times New Roman" w:hAnsi="Times New Roman" w:cs="Times New Roman"/>
          <w:bCs/>
          <w:sz w:val="24"/>
          <w:szCs w:val="24"/>
        </w:rPr>
        <w:t xml:space="preserve"> </w:t>
      </w:r>
      <w:r w:rsidRPr="001312B4">
        <w:rPr>
          <w:rFonts w:ascii="Times New Roman" w:hAnsi="Times New Roman" w:cs="Times New Roman"/>
          <w:sz w:val="24"/>
          <w:szCs w:val="24"/>
        </w:rPr>
        <w:tab/>
      </w:r>
      <w:r w:rsidRPr="001312B4">
        <w:rPr>
          <w:rFonts w:ascii="Times New Roman" w:hAnsi="Times New Roman" w:cs="Times New Roman"/>
          <w:b/>
          <w:bCs/>
          <w:sz w:val="24"/>
          <w:szCs w:val="24"/>
        </w:rPr>
        <w:t>Zpracoval:</w:t>
      </w:r>
      <w:r w:rsidRPr="001312B4">
        <w:rPr>
          <w:rFonts w:ascii="Times New Roman" w:hAnsi="Times New Roman" w:cs="Times New Roman"/>
          <w:sz w:val="24"/>
          <w:szCs w:val="24"/>
        </w:rPr>
        <w:t xml:space="preserve"> Lněnička</w:t>
      </w:r>
    </w:p>
    <w:p w14:paraId="3BCAA145" w14:textId="0E9FD0F0" w:rsidR="001312B4" w:rsidRPr="001312B4" w:rsidRDefault="001312B4" w:rsidP="001312B4">
      <w:pPr>
        <w:widowControl w:val="0"/>
        <w:spacing w:before="120"/>
        <w:jc w:val="both"/>
        <w:rPr>
          <w:rFonts w:ascii="Times New Roman" w:hAnsi="Times New Roman" w:cs="Times New Roman"/>
          <w:b/>
          <w:sz w:val="24"/>
          <w:szCs w:val="24"/>
        </w:rPr>
      </w:pPr>
      <w:proofErr w:type="gramStart"/>
      <w:r>
        <w:rPr>
          <w:rFonts w:ascii="Times New Roman" w:hAnsi="Times New Roman" w:cs="Times New Roman"/>
          <w:b/>
          <w:sz w:val="24"/>
          <w:szCs w:val="24"/>
        </w:rPr>
        <w:t>x</w:t>
      </w:r>
      <w:r w:rsidRPr="001312B4">
        <w:rPr>
          <w:rFonts w:ascii="Times New Roman" w:hAnsi="Times New Roman" w:cs="Times New Roman"/>
          <w:b/>
          <w:sz w:val="24"/>
          <w:szCs w:val="24"/>
        </w:rPr>
        <w:t>.1</w:t>
      </w:r>
      <w:r w:rsidRPr="001312B4">
        <w:rPr>
          <w:rFonts w:ascii="Times New Roman" w:hAnsi="Times New Roman" w:cs="Times New Roman"/>
          <w:b/>
          <w:sz w:val="24"/>
          <w:szCs w:val="24"/>
        </w:rPr>
        <w:tab/>
        <w:t>Usnesení</w:t>
      </w:r>
      <w:proofErr w:type="gramEnd"/>
      <w:r w:rsidRPr="001312B4">
        <w:rPr>
          <w:rFonts w:ascii="Times New Roman" w:hAnsi="Times New Roman" w:cs="Times New Roman"/>
          <w:b/>
          <w:sz w:val="24"/>
          <w:szCs w:val="24"/>
        </w:rPr>
        <w:t xml:space="preserve"> č. </w:t>
      </w:r>
      <w:proofErr w:type="spellStart"/>
      <w:r>
        <w:rPr>
          <w:rFonts w:ascii="Times New Roman" w:hAnsi="Times New Roman" w:cs="Times New Roman"/>
          <w:b/>
          <w:sz w:val="24"/>
          <w:szCs w:val="24"/>
        </w:rPr>
        <w:t>xxx</w:t>
      </w:r>
      <w:proofErr w:type="spellEnd"/>
      <w:r w:rsidRPr="001312B4">
        <w:rPr>
          <w:rFonts w:ascii="Times New Roman" w:hAnsi="Times New Roman" w:cs="Times New Roman"/>
          <w:b/>
          <w:sz w:val="24"/>
          <w:szCs w:val="24"/>
        </w:rPr>
        <w:t>/</w:t>
      </w:r>
      <w:r>
        <w:rPr>
          <w:rFonts w:ascii="Times New Roman" w:hAnsi="Times New Roman" w:cs="Times New Roman"/>
          <w:b/>
          <w:sz w:val="24"/>
          <w:szCs w:val="24"/>
        </w:rPr>
        <w:t>Z12</w:t>
      </w:r>
      <w:r w:rsidRPr="001312B4">
        <w:rPr>
          <w:rFonts w:ascii="Times New Roman" w:hAnsi="Times New Roman" w:cs="Times New Roman"/>
          <w:b/>
          <w:sz w:val="24"/>
          <w:szCs w:val="24"/>
        </w:rPr>
        <w:t>/24</w:t>
      </w:r>
    </w:p>
    <w:p w14:paraId="679996AD" w14:textId="525C61CD" w:rsidR="001312B4" w:rsidRPr="001312B4" w:rsidRDefault="001312B4" w:rsidP="001312B4">
      <w:pPr>
        <w:pStyle w:val="Zkladnodstavec"/>
        <w:adjustRightInd/>
        <w:spacing w:before="120" w:after="120" w:line="240" w:lineRule="auto"/>
        <w:ind w:left="709"/>
        <w:jc w:val="both"/>
        <w:textAlignment w:val="auto"/>
        <w:rPr>
          <w:color w:val="auto"/>
        </w:rPr>
      </w:pPr>
      <w:r w:rsidRPr="001312B4">
        <w:rPr>
          <w:color w:val="auto"/>
        </w:rPr>
        <w:t>ZMČ schv</w:t>
      </w:r>
      <w:r>
        <w:rPr>
          <w:color w:val="auto"/>
        </w:rPr>
        <w:t>aluje</w:t>
      </w:r>
      <w:r w:rsidRPr="001312B4">
        <w:rPr>
          <w:color w:val="auto"/>
        </w:rPr>
        <w:t xml:space="preserve"> nabytí – koupi pozemku </w:t>
      </w:r>
      <w:proofErr w:type="spellStart"/>
      <w:r w:rsidRPr="001312B4">
        <w:rPr>
          <w:color w:val="auto"/>
        </w:rPr>
        <w:t>parc</w:t>
      </w:r>
      <w:proofErr w:type="spellEnd"/>
      <w:r w:rsidRPr="001312B4">
        <w:rPr>
          <w:color w:val="auto"/>
        </w:rPr>
        <w:t xml:space="preserve">. </w:t>
      </w:r>
      <w:proofErr w:type="gramStart"/>
      <w:r w:rsidRPr="001312B4">
        <w:rPr>
          <w:color w:val="auto"/>
        </w:rPr>
        <w:t>č.</w:t>
      </w:r>
      <w:proofErr w:type="gramEnd"/>
      <w:r w:rsidRPr="001312B4">
        <w:rPr>
          <w:color w:val="auto"/>
        </w:rPr>
        <w:t xml:space="preserve"> 757/162, k. </w:t>
      </w:r>
      <w:proofErr w:type="spellStart"/>
      <w:r w:rsidRPr="001312B4">
        <w:rPr>
          <w:color w:val="auto"/>
        </w:rPr>
        <w:t>ú.</w:t>
      </w:r>
      <w:proofErr w:type="spellEnd"/>
      <w:r w:rsidRPr="001312B4">
        <w:rPr>
          <w:color w:val="auto"/>
        </w:rPr>
        <w:t xml:space="preserve"> Letňany za kupní cenu 1.000 Kč od firmy Rezidence </w:t>
      </w:r>
      <w:proofErr w:type="spellStart"/>
      <w:r w:rsidRPr="001312B4">
        <w:rPr>
          <w:color w:val="auto"/>
        </w:rPr>
        <w:t>Malkovského</w:t>
      </w:r>
      <w:proofErr w:type="spellEnd"/>
      <w:r w:rsidRPr="001312B4">
        <w:rPr>
          <w:color w:val="auto"/>
        </w:rPr>
        <w:t xml:space="preserve">, s.r.o., se sídlem Purkyňova 2121/3, Nové Město, 110 00 Praha 1, IČ: 05854181 zapsané v obchodním rejstříku vedeným Městským soudem v Praze pod spisovou značkou C 271532. </w:t>
      </w:r>
    </w:p>
    <w:p w14:paraId="636DF223" w14:textId="597C8874" w:rsidR="001312B4" w:rsidRPr="001312B4" w:rsidRDefault="001312B4" w:rsidP="001312B4">
      <w:pPr>
        <w:pStyle w:val="Zkladnodstavec"/>
        <w:widowControl w:val="0"/>
        <w:spacing w:before="120" w:after="120" w:line="276" w:lineRule="auto"/>
        <w:jc w:val="both"/>
        <w:rPr>
          <w:b/>
          <w:bCs/>
        </w:rPr>
      </w:pPr>
      <w:proofErr w:type="gramStart"/>
      <w:r>
        <w:rPr>
          <w:b/>
          <w:bCs/>
        </w:rPr>
        <w:t>x</w:t>
      </w:r>
      <w:r w:rsidRPr="001312B4">
        <w:rPr>
          <w:b/>
          <w:bCs/>
        </w:rPr>
        <w:t>.2</w:t>
      </w:r>
      <w:r w:rsidRPr="001312B4">
        <w:rPr>
          <w:b/>
          <w:bCs/>
        </w:rPr>
        <w:tab/>
        <w:t>Důvodová</w:t>
      </w:r>
      <w:proofErr w:type="gramEnd"/>
      <w:r w:rsidRPr="001312B4">
        <w:rPr>
          <w:b/>
          <w:bCs/>
        </w:rPr>
        <w:t xml:space="preserve"> zpráva:</w:t>
      </w:r>
    </w:p>
    <w:p w14:paraId="0BEF0B8C" w14:textId="1E2E3908" w:rsidR="001312B4" w:rsidRPr="001312B4" w:rsidRDefault="001312B4" w:rsidP="001312B4">
      <w:pPr>
        <w:pStyle w:val="Zkladntextodsazen3"/>
        <w:ind w:firstLine="425"/>
        <w:rPr>
          <w:szCs w:val="24"/>
        </w:rPr>
      </w:pPr>
      <w:proofErr w:type="gramStart"/>
      <w:r>
        <w:rPr>
          <w:szCs w:val="24"/>
        </w:rPr>
        <w:t>x</w:t>
      </w:r>
      <w:r w:rsidRPr="001312B4">
        <w:rPr>
          <w:szCs w:val="24"/>
        </w:rPr>
        <w:t>.2.1</w:t>
      </w:r>
      <w:proofErr w:type="gramEnd"/>
      <w:r w:rsidRPr="001312B4">
        <w:rPr>
          <w:szCs w:val="24"/>
        </w:rPr>
        <w:tab/>
        <w:t>Použité právní předpisy:</w:t>
      </w:r>
    </w:p>
    <w:p w14:paraId="6C9AC3BC" w14:textId="77777777" w:rsidR="001312B4" w:rsidRPr="001312B4" w:rsidRDefault="001312B4" w:rsidP="001312B4">
      <w:pPr>
        <w:pStyle w:val="Odstavecseseznamem"/>
        <w:numPr>
          <w:ilvl w:val="0"/>
          <w:numId w:val="27"/>
        </w:numPr>
        <w:spacing w:after="0" w:line="240" w:lineRule="auto"/>
        <w:ind w:left="1701" w:hanging="283"/>
        <w:jc w:val="both"/>
        <w:rPr>
          <w:rFonts w:ascii="Times New Roman" w:hAnsi="Times New Roman" w:cs="Times New Roman"/>
          <w:sz w:val="24"/>
          <w:szCs w:val="24"/>
        </w:rPr>
      </w:pPr>
      <w:r w:rsidRPr="001312B4">
        <w:rPr>
          <w:rFonts w:ascii="Times New Roman" w:hAnsi="Times New Roman" w:cs="Times New Roman"/>
          <w:sz w:val="24"/>
          <w:szCs w:val="24"/>
        </w:rPr>
        <w:t xml:space="preserve">zákon č. 131/2000 Sb., o hlavním městě Praze  </w:t>
      </w:r>
    </w:p>
    <w:p w14:paraId="08540740" w14:textId="77777777" w:rsidR="001312B4" w:rsidRPr="001312B4" w:rsidRDefault="001312B4" w:rsidP="001312B4">
      <w:pPr>
        <w:pStyle w:val="Odstavecseseznamem"/>
        <w:numPr>
          <w:ilvl w:val="0"/>
          <w:numId w:val="27"/>
        </w:numPr>
        <w:spacing w:after="0" w:line="240" w:lineRule="auto"/>
        <w:ind w:left="1701" w:hanging="283"/>
        <w:jc w:val="both"/>
        <w:rPr>
          <w:rFonts w:ascii="Times New Roman" w:hAnsi="Times New Roman" w:cs="Times New Roman"/>
          <w:sz w:val="24"/>
          <w:szCs w:val="24"/>
        </w:rPr>
      </w:pPr>
      <w:r w:rsidRPr="001312B4">
        <w:rPr>
          <w:rFonts w:ascii="Times New Roman" w:hAnsi="Times New Roman" w:cs="Times New Roman"/>
          <w:sz w:val="24"/>
          <w:szCs w:val="24"/>
        </w:rPr>
        <w:t>zákon č. 283/2021 Sb., stavební zákon</w:t>
      </w:r>
    </w:p>
    <w:p w14:paraId="1AA6D0C8" w14:textId="77777777" w:rsidR="001312B4" w:rsidRPr="001312B4" w:rsidRDefault="001312B4" w:rsidP="001312B4">
      <w:pPr>
        <w:pStyle w:val="Odstavecseseznamem"/>
        <w:numPr>
          <w:ilvl w:val="0"/>
          <w:numId w:val="27"/>
        </w:numPr>
        <w:spacing w:after="0" w:line="240" w:lineRule="auto"/>
        <w:ind w:left="1701" w:hanging="283"/>
        <w:jc w:val="both"/>
        <w:rPr>
          <w:rFonts w:ascii="Times New Roman" w:hAnsi="Times New Roman" w:cs="Times New Roman"/>
          <w:sz w:val="24"/>
          <w:szCs w:val="24"/>
        </w:rPr>
      </w:pPr>
      <w:r w:rsidRPr="001312B4">
        <w:rPr>
          <w:rFonts w:ascii="Times New Roman" w:hAnsi="Times New Roman" w:cs="Times New Roman"/>
          <w:sz w:val="24"/>
          <w:szCs w:val="24"/>
        </w:rPr>
        <w:t>zákon č. 89/2012 Sb., občanský zákoník</w:t>
      </w:r>
    </w:p>
    <w:p w14:paraId="0CA45AC8" w14:textId="79A2DB2A" w:rsidR="001312B4" w:rsidRPr="001312B4" w:rsidRDefault="001312B4" w:rsidP="001312B4">
      <w:pPr>
        <w:pStyle w:val="Zkladntextodsazen3"/>
        <w:ind w:left="1440" w:hanging="696"/>
        <w:rPr>
          <w:szCs w:val="24"/>
        </w:rPr>
      </w:pPr>
      <w:proofErr w:type="gramStart"/>
      <w:r>
        <w:rPr>
          <w:szCs w:val="24"/>
        </w:rPr>
        <w:t>x</w:t>
      </w:r>
      <w:r w:rsidRPr="001312B4">
        <w:rPr>
          <w:szCs w:val="24"/>
        </w:rPr>
        <w:t>.2.2</w:t>
      </w:r>
      <w:proofErr w:type="gramEnd"/>
      <w:r w:rsidRPr="001312B4">
        <w:rPr>
          <w:szCs w:val="24"/>
        </w:rPr>
        <w:tab/>
        <w:t>Důvodová zpráva:</w:t>
      </w:r>
    </w:p>
    <w:p w14:paraId="183B6122" w14:textId="77777777" w:rsidR="001312B4" w:rsidRPr="001312B4" w:rsidRDefault="001312B4" w:rsidP="001312B4">
      <w:pPr>
        <w:spacing w:before="120"/>
        <w:ind w:left="1418"/>
        <w:jc w:val="both"/>
        <w:rPr>
          <w:rStyle w:val="platne1"/>
          <w:rFonts w:ascii="Times New Roman" w:hAnsi="Times New Roman" w:cs="Times New Roman"/>
          <w:bCs/>
          <w:sz w:val="24"/>
          <w:szCs w:val="24"/>
        </w:rPr>
      </w:pPr>
      <w:r w:rsidRPr="001312B4">
        <w:rPr>
          <w:rFonts w:ascii="Times New Roman" w:hAnsi="Times New Roman" w:cs="Times New Roman"/>
          <w:sz w:val="24"/>
          <w:szCs w:val="24"/>
        </w:rPr>
        <w:t xml:space="preserve">V rámci konsolidace majetkových vztahů v k. </w:t>
      </w:r>
      <w:proofErr w:type="spellStart"/>
      <w:r w:rsidRPr="001312B4">
        <w:rPr>
          <w:rFonts w:ascii="Times New Roman" w:hAnsi="Times New Roman" w:cs="Times New Roman"/>
          <w:sz w:val="24"/>
          <w:szCs w:val="24"/>
        </w:rPr>
        <w:t>ú.</w:t>
      </w:r>
      <w:proofErr w:type="spellEnd"/>
      <w:r w:rsidRPr="001312B4">
        <w:rPr>
          <w:rFonts w:ascii="Times New Roman" w:hAnsi="Times New Roman" w:cs="Times New Roman"/>
          <w:sz w:val="24"/>
          <w:szCs w:val="24"/>
        </w:rPr>
        <w:t xml:space="preserve"> Letňany a získání vlastnických práv k nim od koncernu CPI se navrhuje nabýt i pozemek </w:t>
      </w:r>
      <w:proofErr w:type="spellStart"/>
      <w:r w:rsidRPr="001312B4">
        <w:rPr>
          <w:rFonts w:ascii="Times New Roman" w:hAnsi="Times New Roman" w:cs="Times New Roman"/>
          <w:sz w:val="24"/>
          <w:szCs w:val="24"/>
        </w:rPr>
        <w:t>parc</w:t>
      </w:r>
      <w:proofErr w:type="spellEnd"/>
      <w:r w:rsidRPr="001312B4">
        <w:rPr>
          <w:rFonts w:ascii="Times New Roman" w:hAnsi="Times New Roman" w:cs="Times New Roman"/>
          <w:sz w:val="24"/>
          <w:szCs w:val="24"/>
        </w:rPr>
        <w:t xml:space="preserve">. </w:t>
      </w:r>
      <w:proofErr w:type="gramStart"/>
      <w:r w:rsidRPr="001312B4">
        <w:rPr>
          <w:rFonts w:ascii="Times New Roman" w:hAnsi="Times New Roman" w:cs="Times New Roman"/>
          <w:sz w:val="24"/>
          <w:szCs w:val="24"/>
        </w:rPr>
        <w:t>č.</w:t>
      </w:r>
      <w:proofErr w:type="gramEnd"/>
      <w:r w:rsidRPr="001312B4">
        <w:rPr>
          <w:rFonts w:ascii="Times New Roman" w:hAnsi="Times New Roman" w:cs="Times New Roman"/>
          <w:sz w:val="24"/>
          <w:szCs w:val="24"/>
        </w:rPr>
        <w:t xml:space="preserve"> 757/162, k. </w:t>
      </w:r>
      <w:proofErr w:type="spellStart"/>
      <w:r w:rsidRPr="001312B4">
        <w:rPr>
          <w:rFonts w:ascii="Times New Roman" w:hAnsi="Times New Roman" w:cs="Times New Roman"/>
          <w:sz w:val="24"/>
          <w:szCs w:val="24"/>
        </w:rPr>
        <w:t>ú.</w:t>
      </w:r>
      <w:proofErr w:type="spellEnd"/>
      <w:r w:rsidRPr="001312B4">
        <w:rPr>
          <w:rFonts w:ascii="Times New Roman" w:hAnsi="Times New Roman" w:cs="Times New Roman"/>
          <w:sz w:val="24"/>
          <w:szCs w:val="24"/>
        </w:rPr>
        <w:t xml:space="preserve"> Letňany</w:t>
      </w:r>
      <w:r w:rsidRPr="001312B4">
        <w:rPr>
          <w:rStyle w:val="platne1"/>
          <w:rFonts w:ascii="Times New Roman" w:hAnsi="Times New Roman" w:cs="Times New Roman"/>
          <w:bCs/>
          <w:sz w:val="24"/>
          <w:szCs w:val="24"/>
        </w:rPr>
        <w:t>.</w:t>
      </w:r>
    </w:p>
    <w:p w14:paraId="390A0ADA" w14:textId="25E6135B" w:rsidR="001312B4" w:rsidRPr="001312B4" w:rsidRDefault="001312B4" w:rsidP="001312B4">
      <w:pPr>
        <w:spacing w:before="120"/>
        <w:ind w:left="1418"/>
        <w:jc w:val="both"/>
        <w:rPr>
          <w:rFonts w:ascii="Times New Roman" w:hAnsi="Times New Roman" w:cs="Times New Roman"/>
          <w:bCs/>
          <w:sz w:val="24"/>
          <w:szCs w:val="24"/>
        </w:rPr>
      </w:pPr>
      <w:r w:rsidRPr="001312B4">
        <w:rPr>
          <w:rStyle w:val="platne1"/>
          <w:rFonts w:ascii="Times New Roman" w:hAnsi="Times New Roman" w:cs="Times New Roman"/>
          <w:bCs/>
          <w:sz w:val="24"/>
          <w:szCs w:val="24"/>
        </w:rPr>
        <w:t xml:space="preserve">Vzhledem k výše uvedenému </w:t>
      </w:r>
      <w:r>
        <w:rPr>
          <w:rStyle w:val="platne1"/>
          <w:rFonts w:ascii="Times New Roman" w:hAnsi="Times New Roman" w:cs="Times New Roman"/>
          <w:bCs/>
          <w:sz w:val="24"/>
          <w:szCs w:val="24"/>
        </w:rPr>
        <w:t>RMČ</w:t>
      </w:r>
      <w:r w:rsidRPr="001312B4">
        <w:rPr>
          <w:rStyle w:val="platne1"/>
          <w:rFonts w:ascii="Times New Roman" w:hAnsi="Times New Roman" w:cs="Times New Roman"/>
          <w:bCs/>
          <w:sz w:val="24"/>
          <w:szCs w:val="24"/>
        </w:rPr>
        <w:t xml:space="preserve"> doporučuje ZMČ schválit nabytí předmětného pozemku.</w:t>
      </w:r>
    </w:p>
    <w:p w14:paraId="514F1B32" w14:textId="2A053657" w:rsidR="001312B4" w:rsidRPr="001312B4" w:rsidRDefault="001312B4" w:rsidP="001312B4">
      <w:pPr>
        <w:pStyle w:val="Zkladntextodsazen"/>
        <w:spacing w:before="120"/>
        <w:ind w:firstLine="425"/>
        <w:jc w:val="both"/>
        <w:rPr>
          <w:rFonts w:ascii="Times New Roman" w:hAnsi="Times New Roman" w:cs="Times New Roman"/>
          <w:sz w:val="24"/>
          <w:szCs w:val="24"/>
        </w:rPr>
      </w:pPr>
      <w:proofErr w:type="gramStart"/>
      <w:r>
        <w:rPr>
          <w:rFonts w:ascii="Times New Roman" w:hAnsi="Times New Roman" w:cs="Times New Roman"/>
          <w:sz w:val="24"/>
          <w:szCs w:val="24"/>
        </w:rPr>
        <w:t>x</w:t>
      </w:r>
      <w:r w:rsidRPr="001312B4">
        <w:rPr>
          <w:rFonts w:ascii="Times New Roman" w:hAnsi="Times New Roman" w:cs="Times New Roman"/>
          <w:sz w:val="24"/>
          <w:szCs w:val="24"/>
        </w:rPr>
        <w:t>.2.3</w:t>
      </w:r>
      <w:proofErr w:type="gramEnd"/>
      <w:r w:rsidRPr="001312B4">
        <w:rPr>
          <w:rFonts w:ascii="Times New Roman" w:hAnsi="Times New Roman" w:cs="Times New Roman"/>
          <w:sz w:val="24"/>
          <w:szCs w:val="24"/>
        </w:rPr>
        <w:tab/>
        <w:t>Další přílohy nebo odkazy:</w:t>
      </w:r>
    </w:p>
    <w:p w14:paraId="62D32A60" w14:textId="77777777" w:rsidR="001312B4" w:rsidRPr="001312B4" w:rsidRDefault="001312B4" w:rsidP="001312B4">
      <w:pPr>
        <w:pStyle w:val="Zkladntextodsazen"/>
        <w:spacing w:after="0"/>
        <w:ind w:left="1133" w:firstLine="285"/>
        <w:jc w:val="both"/>
        <w:rPr>
          <w:rFonts w:ascii="Times New Roman" w:hAnsi="Times New Roman" w:cs="Times New Roman"/>
          <w:iCs/>
          <w:sz w:val="24"/>
          <w:szCs w:val="24"/>
          <w:u w:val="single"/>
        </w:rPr>
      </w:pPr>
      <w:r w:rsidRPr="001312B4">
        <w:rPr>
          <w:rFonts w:ascii="Times New Roman" w:hAnsi="Times New Roman" w:cs="Times New Roman"/>
          <w:sz w:val="24"/>
          <w:szCs w:val="24"/>
        </w:rPr>
        <w:t xml:space="preserve">příloha č- 1 – návrh kupní </w:t>
      </w:r>
      <w:r w:rsidRPr="001312B4">
        <w:rPr>
          <w:rFonts w:ascii="Times New Roman" w:hAnsi="Times New Roman" w:cs="Times New Roman"/>
          <w:iCs/>
          <w:sz w:val="24"/>
          <w:szCs w:val="24"/>
        </w:rPr>
        <w:t>smlouvy</w:t>
      </w:r>
    </w:p>
    <w:p w14:paraId="5A0D7D37" w14:textId="266A091F" w:rsidR="001312B4" w:rsidRPr="001312B4" w:rsidRDefault="001312B4" w:rsidP="001312B4">
      <w:pPr>
        <w:pStyle w:val="Zkladntextodsazen"/>
        <w:spacing w:before="120"/>
        <w:ind w:left="0"/>
        <w:jc w:val="both"/>
        <w:rPr>
          <w:rFonts w:ascii="Times New Roman" w:hAnsi="Times New Roman" w:cs="Times New Roman"/>
          <w:b/>
          <w:bCs/>
          <w:sz w:val="24"/>
          <w:szCs w:val="24"/>
        </w:rPr>
      </w:pPr>
      <w:proofErr w:type="gramStart"/>
      <w:r>
        <w:rPr>
          <w:rFonts w:ascii="Times New Roman" w:hAnsi="Times New Roman" w:cs="Times New Roman"/>
          <w:b/>
          <w:bCs/>
          <w:sz w:val="24"/>
          <w:szCs w:val="24"/>
        </w:rPr>
        <w:t>x</w:t>
      </w:r>
      <w:r w:rsidRPr="001312B4">
        <w:rPr>
          <w:rFonts w:ascii="Times New Roman" w:hAnsi="Times New Roman" w:cs="Times New Roman"/>
          <w:b/>
          <w:bCs/>
          <w:sz w:val="24"/>
          <w:szCs w:val="24"/>
        </w:rPr>
        <w:t>.3</w:t>
      </w:r>
      <w:r w:rsidRPr="001312B4">
        <w:rPr>
          <w:rFonts w:ascii="Times New Roman" w:hAnsi="Times New Roman" w:cs="Times New Roman"/>
          <w:b/>
          <w:bCs/>
          <w:sz w:val="24"/>
          <w:szCs w:val="24"/>
        </w:rPr>
        <w:tab/>
        <w:t>Termín</w:t>
      </w:r>
      <w:proofErr w:type="gramEnd"/>
      <w:r w:rsidRPr="001312B4">
        <w:rPr>
          <w:rFonts w:ascii="Times New Roman" w:hAnsi="Times New Roman" w:cs="Times New Roman"/>
          <w:b/>
          <w:bCs/>
          <w:sz w:val="24"/>
          <w:szCs w:val="24"/>
        </w:rPr>
        <w:t xml:space="preserve"> realizace přijatého usnesení: </w:t>
      </w:r>
      <w:r>
        <w:rPr>
          <w:rFonts w:ascii="Times New Roman" w:hAnsi="Times New Roman" w:cs="Times New Roman"/>
          <w:sz w:val="24"/>
          <w:szCs w:val="24"/>
        </w:rPr>
        <w:t>ihned</w:t>
      </w:r>
    </w:p>
    <w:p w14:paraId="528986BD" w14:textId="35AEA99A" w:rsidR="001312B4" w:rsidRPr="001312B4" w:rsidRDefault="001312B4" w:rsidP="001312B4">
      <w:pPr>
        <w:pStyle w:val="Zkladntextodsazen"/>
        <w:spacing w:before="120"/>
        <w:ind w:left="0"/>
        <w:jc w:val="both"/>
        <w:rPr>
          <w:rFonts w:ascii="Times New Roman" w:hAnsi="Times New Roman" w:cs="Times New Roman"/>
          <w:sz w:val="24"/>
          <w:szCs w:val="24"/>
        </w:rPr>
      </w:pPr>
      <w:proofErr w:type="gramStart"/>
      <w:r>
        <w:rPr>
          <w:rFonts w:ascii="Times New Roman" w:hAnsi="Times New Roman" w:cs="Times New Roman"/>
          <w:b/>
          <w:bCs/>
          <w:sz w:val="24"/>
          <w:szCs w:val="24"/>
        </w:rPr>
        <w:t>x</w:t>
      </w:r>
      <w:r w:rsidRPr="001312B4">
        <w:rPr>
          <w:rFonts w:ascii="Times New Roman" w:hAnsi="Times New Roman" w:cs="Times New Roman"/>
          <w:b/>
          <w:bCs/>
          <w:sz w:val="24"/>
          <w:szCs w:val="24"/>
        </w:rPr>
        <w:t>.4</w:t>
      </w:r>
      <w:r w:rsidRPr="001312B4">
        <w:rPr>
          <w:rFonts w:ascii="Times New Roman" w:hAnsi="Times New Roman" w:cs="Times New Roman"/>
          <w:b/>
          <w:bCs/>
          <w:sz w:val="24"/>
          <w:szCs w:val="24"/>
        </w:rPr>
        <w:tab/>
        <w:t>Zodpovídá</w:t>
      </w:r>
      <w:proofErr w:type="gramEnd"/>
      <w:r w:rsidRPr="001312B4">
        <w:rPr>
          <w:rFonts w:ascii="Times New Roman" w:hAnsi="Times New Roman" w:cs="Times New Roman"/>
          <w:b/>
          <w:bCs/>
          <w:sz w:val="24"/>
          <w:szCs w:val="24"/>
        </w:rPr>
        <w:t xml:space="preserve">: </w:t>
      </w:r>
      <w:r w:rsidRPr="001312B4">
        <w:rPr>
          <w:rFonts w:ascii="Times New Roman" w:hAnsi="Times New Roman" w:cs="Times New Roman"/>
          <w:sz w:val="24"/>
          <w:szCs w:val="24"/>
        </w:rPr>
        <w:tab/>
        <w:t>radní Halama</w:t>
      </w:r>
    </w:p>
    <w:p w14:paraId="0102DFC0" w14:textId="26554D7B" w:rsidR="001312B4" w:rsidRPr="001312B4" w:rsidRDefault="001312B4" w:rsidP="001312B4">
      <w:pPr>
        <w:pStyle w:val="Zkladntextodsazen"/>
        <w:spacing w:before="120"/>
        <w:ind w:left="0"/>
        <w:jc w:val="both"/>
        <w:rPr>
          <w:rFonts w:ascii="Times New Roman" w:hAnsi="Times New Roman" w:cs="Times New Roman"/>
          <w:sz w:val="24"/>
          <w:szCs w:val="24"/>
        </w:rPr>
      </w:pPr>
      <w:r>
        <w:rPr>
          <w:rFonts w:ascii="Times New Roman" w:hAnsi="Times New Roman" w:cs="Times New Roman"/>
          <w:b/>
          <w:bCs/>
          <w:sz w:val="24"/>
          <w:szCs w:val="24"/>
        </w:rPr>
        <w:t>x</w:t>
      </w:r>
      <w:r w:rsidRPr="001312B4">
        <w:rPr>
          <w:rFonts w:ascii="Times New Roman" w:hAnsi="Times New Roman" w:cs="Times New Roman"/>
          <w:b/>
          <w:bCs/>
          <w:sz w:val="24"/>
          <w:szCs w:val="24"/>
        </w:rPr>
        <w:t>.5</w:t>
      </w:r>
      <w:r w:rsidRPr="001312B4">
        <w:rPr>
          <w:rFonts w:ascii="Times New Roman" w:hAnsi="Times New Roman" w:cs="Times New Roman"/>
          <w:b/>
          <w:bCs/>
          <w:sz w:val="24"/>
          <w:szCs w:val="24"/>
        </w:rPr>
        <w:tab/>
        <w:t>Hlasování:</w:t>
      </w:r>
      <w:r w:rsidRPr="001312B4">
        <w:rPr>
          <w:rFonts w:ascii="Times New Roman" w:hAnsi="Times New Roman" w:cs="Times New Roman"/>
          <w:sz w:val="24"/>
          <w:szCs w:val="24"/>
        </w:rPr>
        <w:tab/>
      </w:r>
      <w:proofErr w:type="gramStart"/>
      <w:r w:rsidRPr="001312B4">
        <w:rPr>
          <w:rFonts w:ascii="Times New Roman" w:hAnsi="Times New Roman" w:cs="Times New Roman"/>
          <w:sz w:val="24"/>
          <w:szCs w:val="24"/>
        </w:rPr>
        <w:t xml:space="preserve">pro   </w:t>
      </w:r>
      <w:proofErr w:type="spellStart"/>
      <w:r>
        <w:rPr>
          <w:rFonts w:ascii="Times New Roman" w:hAnsi="Times New Roman" w:cs="Times New Roman"/>
          <w:sz w:val="24"/>
          <w:szCs w:val="24"/>
        </w:rPr>
        <w:t>xx</w:t>
      </w:r>
      <w:proofErr w:type="spellEnd"/>
      <w:proofErr w:type="gramEnd"/>
      <w:r w:rsidRPr="001312B4">
        <w:rPr>
          <w:rFonts w:ascii="Times New Roman" w:hAnsi="Times New Roman" w:cs="Times New Roman"/>
          <w:sz w:val="24"/>
          <w:szCs w:val="24"/>
        </w:rPr>
        <w:tab/>
        <w:t xml:space="preserve">proti   </w:t>
      </w:r>
      <w:r>
        <w:rPr>
          <w:rFonts w:ascii="Times New Roman" w:hAnsi="Times New Roman" w:cs="Times New Roman"/>
          <w:sz w:val="24"/>
          <w:szCs w:val="24"/>
        </w:rPr>
        <w:t>x</w:t>
      </w:r>
      <w:r w:rsidRPr="001312B4">
        <w:rPr>
          <w:rFonts w:ascii="Times New Roman" w:hAnsi="Times New Roman" w:cs="Times New Roman"/>
          <w:sz w:val="24"/>
          <w:szCs w:val="24"/>
        </w:rPr>
        <w:tab/>
        <w:t xml:space="preserve">zdržel se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nehlasoval   x</w:t>
      </w:r>
    </w:p>
    <w:p w14:paraId="664E691E" w14:textId="318A29D9" w:rsidR="001312B4" w:rsidRPr="001312B4" w:rsidRDefault="001312B4" w:rsidP="001312B4">
      <w:pPr>
        <w:spacing w:before="120"/>
        <w:ind w:left="1416" w:firstLine="708"/>
        <w:rPr>
          <w:rFonts w:ascii="Times New Roman" w:hAnsi="Times New Roman" w:cs="Times New Roman"/>
          <w:b/>
          <w:smallCaps/>
          <w:sz w:val="24"/>
          <w:szCs w:val="24"/>
        </w:rPr>
      </w:pPr>
      <w:r w:rsidRPr="001312B4">
        <w:rPr>
          <w:rFonts w:ascii="Times New Roman" w:hAnsi="Times New Roman" w:cs="Times New Roman"/>
          <w:b/>
          <w:sz w:val="24"/>
          <w:szCs w:val="24"/>
        </w:rPr>
        <w:t xml:space="preserve">Usnesení </w:t>
      </w:r>
      <w:r>
        <w:rPr>
          <w:rFonts w:ascii="Times New Roman" w:hAnsi="Times New Roman" w:cs="Times New Roman"/>
          <w:b/>
          <w:sz w:val="24"/>
          <w:szCs w:val="24"/>
        </w:rPr>
        <w:t>ne-</w:t>
      </w:r>
      <w:r w:rsidRPr="001312B4">
        <w:rPr>
          <w:rFonts w:ascii="Times New Roman" w:hAnsi="Times New Roman" w:cs="Times New Roman"/>
          <w:b/>
          <w:sz w:val="24"/>
          <w:szCs w:val="24"/>
        </w:rPr>
        <w:t>bylo přijato.</w:t>
      </w:r>
    </w:p>
    <w:p w14:paraId="3BF1AD6A" w14:textId="77777777" w:rsidR="00DF30A6" w:rsidRDefault="00DF30A6">
      <w:pPr>
        <w:rPr>
          <w:rFonts w:ascii="Times New Roman" w:hAnsi="Times New Roman" w:cs="Times New Roman"/>
          <w:b/>
          <w:smallCaps/>
          <w:sz w:val="24"/>
          <w:szCs w:val="24"/>
        </w:rPr>
      </w:pPr>
      <w:r>
        <w:rPr>
          <w:rFonts w:ascii="Times New Roman" w:hAnsi="Times New Roman" w:cs="Times New Roman"/>
          <w:b/>
          <w:smallCaps/>
          <w:sz w:val="24"/>
          <w:szCs w:val="24"/>
        </w:rPr>
        <w:br w:type="page"/>
      </w:r>
    </w:p>
    <w:p w14:paraId="3911CBAD" w14:textId="77777777" w:rsidR="00100613" w:rsidRPr="001C1C27" w:rsidRDefault="00100613" w:rsidP="00100613">
      <w:pPr>
        <w:spacing w:before="80" w:after="80" w:line="240" w:lineRule="auto"/>
        <w:rPr>
          <w:rFonts w:ascii="Times New Roman" w:hAnsi="Times New Roman" w:cs="Times New Roman"/>
          <w:b/>
          <w:smallCaps/>
          <w:sz w:val="24"/>
          <w:szCs w:val="24"/>
        </w:rPr>
      </w:pPr>
      <w:r>
        <w:rPr>
          <w:rFonts w:ascii="Times New Roman" w:hAnsi="Times New Roman" w:cs="Times New Roman"/>
          <w:b/>
          <w:smallCaps/>
          <w:sz w:val="24"/>
          <w:szCs w:val="24"/>
        </w:rPr>
        <w:t>I</w:t>
      </w:r>
      <w:r w:rsidRPr="001C1C27">
        <w:rPr>
          <w:rFonts w:ascii="Times New Roman" w:hAnsi="Times New Roman" w:cs="Times New Roman"/>
          <w:b/>
          <w:smallCaps/>
          <w:sz w:val="24"/>
          <w:szCs w:val="24"/>
        </w:rPr>
        <w:t xml:space="preserve">. Dotazy a podněty občanů </w:t>
      </w:r>
      <w:r w:rsidRPr="001C1C27">
        <w:rPr>
          <w:rFonts w:ascii="Times New Roman" w:hAnsi="Times New Roman" w:cs="Times New Roman"/>
          <w:sz w:val="24"/>
          <w:szCs w:val="24"/>
        </w:rPr>
        <w:t>(pevný bod programu jednání v 17.00 hodin)</w:t>
      </w:r>
    </w:p>
    <w:p w14:paraId="7ABF6D08" w14:textId="77777777" w:rsidR="00100613" w:rsidRDefault="00100613" w:rsidP="00100613">
      <w:pPr>
        <w:rPr>
          <w:rFonts w:ascii="Times New Roman" w:hAnsi="Times New Roman" w:cs="Times New Roman"/>
          <w:sz w:val="24"/>
          <w:szCs w:val="24"/>
        </w:rPr>
      </w:pPr>
    </w:p>
    <w:p w14:paraId="5F287C0C" w14:textId="77777777" w:rsidR="00100613" w:rsidRDefault="00100613" w:rsidP="00100613">
      <w:pPr>
        <w:rPr>
          <w:rFonts w:ascii="Times New Roman" w:hAnsi="Times New Roman" w:cs="Times New Roman"/>
          <w:b/>
          <w:smallCaps/>
          <w:sz w:val="24"/>
          <w:szCs w:val="24"/>
        </w:rPr>
      </w:pPr>
    </w:p>
    <w:p w14:paraId="2F2BC4C8" w14:textId="7C7FD5AD" w:rsidR="00100613" w:rsidRPr="00F61990" w:rsidRDefault="00100613" w:rsidP="00100613">
      <w:pPr>
        <w:shd w:val="clear" w:color="auto" w:fill="FFFFFF"/>
        <w:spacing w:before="120" w:line="240" w:lineRule="auto"/>
        <w:jc w:val="both"/>
        <w:rPr>
          <w:rFonts w:ascii="Times New Roman" w:hAnsi="Times New Roman" w:cs="Times New Roman"/>
          <w:b/>
          <w:bCs/>
          <w:i/>
          <w:sz w:val="24"/>
          <w:szCs w:val="24"/>
        </w:rPr>
      </w:pPr>
      <w:r w:rsidRPr="00F61990">
        <w:rPr>
          <w:rFonts w:ascii="Times New Roman" w:hAnsi="Times New Roman" w:cs="Times New Roman"/>
          <w:b/>
          <w:bCs/>
          <w:i/>
          <w:sz w:val="24"/>
          <w:szCs w:val="24"/>
        </w:rPr>
        <w:br w:type="page"/>
      </w:r>
    </w:p>
    <w:p w14:paraId="561051EA" w14:textId="2EF82FC7" w:rsidR="0021480E" w:rsidRPr="001C1C27" w:rsidRDefault="009F067A" w:rsidP="00E42C04">
      <w:pPr>
        <w:pStyle w:val="Nadpis2"/>
        <w:keepNext w:val="0"/>
        <w:suppressAutoHyphens/>
        <w:spacing w:before="120" w:after="120"/>
        <w:rPr>
          <w:rFonts w:ascii="Times New Roman" w:hAnsi="Times New Roman" w:cs="Times New Roman"/>
          <w:b/>
          <w:smallCaps/>
          <w:color w:val="auto"/>
          <w:sz w:val="24"/>
          <w:szCs w:val="24"/>
        </w:rPr>
      </w:pPr>
      <w:r w:rsidRPr="001C1C27">
        <w:rPr>
          <w:rFonts w:ascii="Times New Roman" w:hAnsi="Times New Roman" w:cs="Times New Roman"/>
          <w:b/>
          <w:smallCaps/>
          <w:color w:val="auto"/>
          <w:sz w:val="24"/>
          <w:szCs w:val="24"/>
        </w:rPr>
        <w:t>N</w:t>
      </w:r>
      <w:r w:rsidR="00802596" w:rsidRPr="001C1C27">
        <w:rPr>
          <w:rFonts w:ascii="Times New Roman" w:hAnsi="Times New Roman" w:cs="Times New Roman"/>
          <w:b/>
          <w:smallCaps/>
          <w:color w:val="auto"/>
          <w:sz w:val="24"/>
          <w:szCs w:val="24"/>
        </w:rPr>
        <w:t xml:space="preserve">ávrhový – </w:t>
      </w:r>
      <w:r w:rsidR="0021480E" w:rsidRPr="001C1C27">
        <w:rPr>
          <w:rFonts w:ascii="Times New Roman" w:hAnsi="Times New Roman" w:cs="Times New Roman"/>
          <w:b/>
          <w:smallCaps/>
          <w:color w:val="auto"/>
          <w:sz w:val="24"/>
          <w:szCs w:val="24"/>
        </w:rPr>
        <w:t xml:space="preserve">volební výbor ZMČ </w:t>
      </w:r>
    </w:p>
    <w:p w14:paraId="10370F96" w14:textId="15FEE248" w:rsidR="006638F3" w:rsidRDefault="0021480E" w:rsidP="00694E33">
      <w:pPr>
        <w:shd w:val="clear" w:color="auto" w:fill="FFFFFF"/>
        <w:spacing w:before="120" w:line="240" w:lineRule="auto"/>
        <w:jc w:val="both"/>
        <w:rPr>
          <w:rFonts w:ascii="Times New Roman" w:hAnsi="Times New Roman" w:cs="Times New Roman"/>
          <w:b/>
          <w:sz w:val="24"/>
          <w:szCs w:val="24"/>
        </w:rPr>
      </w:pPr>
      <w:r w:rsidRPr="001C1C27">
        <w:rPr>
          <w:rFonts w:ascii="Times New Roman" w:hAnsi="Times New Roman" w:cs="Times New Roman"/>
          <w:b/>
          <w:sz w:val="24"/>
          <w:szCs w:val="24"/>
        </w:rPr>
        <w:t xml:space="preserve">Bod č. </w:t>
      </w:r>
      <w:r w:rsidR="00D70938">
        <w:rPr>
          <w:rFonts w:ascii="Times New Roman" w:hAnsi="Times New Roman" w:cs="Times New Roman"/>
          <w:b/>
          <w:sz w:val="24"/>
          <w:szCs w:val="24"/>
        </w:rPr>
        <w:t>x</w:t>
      </w:r>
    </w:p>
    <w:p w14:paraId="28609550" w14:textId="2B5D9A9A" w:rsidR="0021480E" w:rsidRPr="001C1C27" w:rsidRDefault="0021480E" w:rsidP="00694E33">
      <w:pPr>
        <w:shd w:val="clear" w:color="auto" w:fill="FFFFFF"/>
        <w:spacing w:before="120" w:line="240" w:lineRule="auto"/>
        <w:jc w:val="both"/>
        <w:rPr>
          <w:rFonts w:ascii="Times New Roman" w:hAnsi="Times New Roman" w:cs="Times New Roman"/>
          <w:b/>
          <w:sz w:val="24"/>
          <w:szCs w:val="24"/>
          <w:u w:val="single"/>
        </w:rPr>
      </w:pPr>
      <w:r w:rsidRPr="001C1C27">
        <w:rPr>
          <w:rFonts w:ascii="Times New Roman" w:hAnsi="Times New Roman" w:cs="Times New Roman"/>
          <w:b/>
          <w:sz w:val="24"/>
          <w:szCs w:val="24"/>
          <w:u w:val="single"/>
        </w:rPr>
        <w:t>Personální změny ve výborech ZMČ</w:t>
      </w:r>
    </w:p>
    <w:p w14:paraId="1D8DAC46" w14:textId="77777777" w:rsidR="00216A38" w:rsidRPr="001C1C27" w:rsidRDefault="00216A38" w:rsidP="00694E33">
      <w:pPr>
        <w:pStyle w:val="Zkladnodstavec"/>
        <w:tabs>
          <w:tab w:val="center" w:pos="1276"/>
        </w:tabs>
        <w:spacing w:before="120" w:after="120" w:line="240" w:lineRule="auto"/>
        <w:jc w:val="both"/>
        <w:rPr>
          <w:color w:val="auto"/>
        </w:rPr>
      </w:pPr>
      <w:r w:rsidRPr="001C1C27">
        <w:rPr>
          <w:color w:val="auto"/>
        </w:rPr>
        <w:t>Předseda Návrhového – volebního výboru ZMČ vyzval zastupitele k předložení návrhů na personální změny ve výborech ZMČ.</w:t>
      </w:r>
    </w:p>
    <w:p w14:paraId="45446B10" w14:textId="77777777" w:rsidR="00C02D69" w:rsidRPr="001C1C27" w:rsidRDefault="00C02D69" w:rsidP="00E51789">
      <w:pPr>
        <w:pBdr>
          <w:bottom w:val="single" w:sz="4" w:space="1" w:color="auto"/>
        </w:pBdr>
        <w:spacing w:before="120" w:line="240" w:lineRule="auto"/>
        <w:rPr>
          <w:rFonts w:ascii="Times New Roman" w:hAnsi="Times New Roman" w:cs="Times New Roman"/>
          <w:snapToGrid w:val="0"/>
          <w:sz w:val="24"/>
          <w:szCs w:val="24"/>
        </w:rPr>
      </w:pPr>
    </w:p>
    <w:p w14:paraId="39D9846B" w14:textId="77777777" w:rsidR="00E51789" w:rsidRPr="001C1C27" w:rsidRDefault="00E51789" w:rsidP="00E51789">
      <w:pPr>
        <w:autoSpaceDE w:val="0"/>
        <w:autoSpaceDN w:val="0"/>
        <w:adjustRightInd w:val="0"/>
        <w:spacing w:before="120" w:line="240" w:lineRule="auto"/>
        <w:jc w:val="both"/>
        <w:rPr>
          <w:rFonts w:ascii="Times New Roman" w:hAnsi="Times New Roman" w:cs="Times New Roman"/>
          <w:color w:val="000000"/>
          <w:sz w:val="24"/>
          <w:szCs w:val="24"/>
        </w:rPr>
      </w:pPr>
      <w:r w:rsidRPr="001C1C27">
        <w:rPr>
          <w:rFonts w:ascii="Times New Roman" w:hAnsi="Times New Roman" w:cs="Times New Roman"/>
          <w:color w:val="000000"/>
          <w:sz w:val="24"/>
          <w:szCs w:val="24"/>
        </w:rPr>
        <w:t>Předseda NVV předložil návrh, aby se veškeré volební procedury na dnešním zasedání ZMČ konaly aklamačním hlasováním prostřednictvím hlasovacího zařízení s tím, že záznamy výsledků hlasování s uvedením jmenovitého hlasování jednotlivých zastupitelů budou v tištěné podobě součástí zápisu.</w:t>
      </w:r>
    </w:p>
    <w:p w14:paraId="68B9C8EC" w14:textId="1AAC51D0" w:rsidR="00E51789" w:rsidRPr="001C1C27" w:rsidRDefault="00E51789" w:rsidP="00E51789">
      <w:pPr>
        <w:autoSpaceDE w:val="0"/>
        <w:autoSpaceDN w:val="0"/>
        <w:adjustRightInd w:val="0"/>
        <w:spacing w:before="120" w:line="240" w:lineRule="auto"/>
        <w:rPr>
          <w:rFonts w:ascii="Times New Roman" w:hAnsi="Times New Roman" w:cs="Times New Roman"/>
          <w:color w:val="000000"/>
          <w:sz w:val="24"/>
          <w:szCs w:val="24"/>
        </w:rPr>
      </w:pPr>
      <w:r w:rsidRPr="001C1C27">
        <w:rPr>
          <w:rFonts w:ascii="Times New Roman" w:hAnsi="Times New Roman" w:cs="Times New Roman"/>
          <w:b/>
          <w:bCs/>
          <w:color w:val="000000"/>
          <w:sz w:val="24"/>
          <w:szCs w:val="24"/>
        </w:rPr>
        <w:t xml:space="preserve">Usnesení č. </w:t>
      </w:r>
      <w:proofErr w:type="spellStart"/>
      <w:r w:rsidR="00D70938">
        <w:rPr>
          <w:rFonts w:ascii="Times New Roman" w:hAnsi="Times New Roman" w:cs="Times New Roman"/>
          <w:b/>
          <w:bCs/>
          <w:color w:val="000000"/>
          <w:sz w:val="24"/>
          <w:szCs w:val="24"/>
        </w:rPr>
        <w:t>xxx</w:t>
      </w:r>
      <w:proofErr w:type="spellEnd"/>
      <w:r w:rsidRPr="001C1C27">
        <w:rPr>
          <w:rFonts w:ascii="Times New Roman" w:hAnsi="Times New Roman" w:cs="Times New Roman"/>
          <w:b/>
          <w:bCs/>
          <w:color w:val="000000"/>
          <w:sz w:val="24"/>
          <w:szCs w:val="24"/>
        </w:rPr>
        <w:t>/Z</w:t>
      </w:r>
      <w:r w:rsidR="00C00233">
        <w:rPr>
          <w:rFonts w:ascii="Times New Roman" w:hAnsi="Times New Roman" w:cs="Times New Roman"/>
          <w:b/>
          <w:bCs/>
          <w:color w:val="000000"/>
          <w:sz w:val="24"/>
          <w:szCs w:val="24"/>
        </w:rPr>
        <w:t>1</w:t>
      </w:r>
      <w:r w:rsidR="00D70938">
        <w:rPr>
          <w:rFonts w:ascii="Times New Roman" w:hAnsi="Times New Roman" w:cs="Times New Roman"/>
          <w:b/>
          <w:bCs/>
          <w:color w:val="000000"/>
          <w:sz w:val="24"/>
          <w:szCs w:val="24"/>
        </w:rPr>
        <w:t>2</w:t>
      </w:r>
      <w:r w:rsidR="003D1830">
        <w:rPr>
          <w:rFonts w:ascii="Times New Roman" w:hAnsi="Times New Roman" w:cs="Times New Roman"/>
          <w:b/>
          <w:bCs/>
          <w:color w:val="000000"/>
          <w:sz w:val="24"/>
          <w:szCs w:val="24"/>
        </w:rPr>
        <w:t>/</w:t>
      </w:r>
      <w:r w:rsidRPr="001C1C27">
        <w:rPr>
          <w:rFonts w:ascii="Times New Roman" w:hAnsi="Times New Roman" w:cs="Times New Roman"/>
          <w:b/>
          <w:bCs/>
          <w:color w:val="000000"/>
          <w:sz w:val="24"/>
          <w:szCs w:val="24"/>
        </w:rPr>
        <w:t>24</w:t>
      </w:r>
    </w:p>
    <w:p w14:paraId="3A5DED96" w14:textId="77777777" w:rsidR="00E51789" w:rsidRPr="001C1C27" w:rsidRDefault="00E51789" w:rsidP="00E51789">
      <w:pPr>
        <w:autoSpaceDE w:val="0"/>
        <w:autoSpaceDN w:val="0"/>
        <w:adjustRightInd w:val="0"/>
        <w:spacing w:before="120" w:line="240" w:lineRule="auto"/>
        <w:jc w:val="both"/>
        <w:rPr>
          <w:rFonts w:ascii="Times New Roman" w:hAnsi="Times New Roman" w:cs="Times New Roman"/>
          <w:color w:val="000000"/>
          <w:sz w:val="24"/>
          <w:szCs w:val="24"/>
        </w:rPr>
      </w:pPr>
      <w:r w:rsidRPr="001C1C27">
        <w:rPr>
          <w:rFonts w:ascii="Times New Roman" w:hAnsi="Times New Roman" w:cs="Times New Roman"/>
          <w:color w:val="000000"/>
          <w:sz w:val="24"/>
          <w:szCs w:val="24"/>
        </w:rPr>
        <w:t>ZMČ schvaluje použití aklamačního hlasování prostřednictvím hlasovacího zařízení s následně tištěným záznamem o hlasování jednotlivých zastupitelů.</w:t>
      </w:r>
    </w:p>
    <w:p w14:paraId="407063E4" w14:textId="3B7C6FA7" w:rsidR="00E51789" w:rsidRPr="001C1C27" w:rsidRDefault="00E51789" w:rsidP="00E51789">
      <w:pPr>
        <w:autoSpaceDE w:val="0"/>
        <w:autoSpaceDN w:val="0"/>
        <w:adjustRightInd w:val="0"/>
        <w:spacing w:before="120" w:line="240" w:lineRule="auto"/>
        <w:rPr>
          <w:rFonts w:ascii="Times New Roman" w:hAnsi="Times New Roman" w:cs="Times New Roman"/>
          <w:color w:val="000000"/>
          <w:sz w:val="24"/>
          <w:szCs w:val="24"/>
        </w:rPr>
      </w:pPr>
      <w:r w:rsidRPr="001C1C27">
        <w:rPr>
          <w:rFonts w:ascii="Times New Roman" w:hAnsi="Times New Roman" w:cs="Times New Roman"/>
          <w:b/>
          <w:color w:val="000000"/>
          <w:sz w:val="24"/>
          <w:szCs w:val="24"/>
        </w:rPr>
        <w:t>Hlasování:</w:t>
      </w:r>
      <w:r w:rsidRPr="001C1C27">
        <w:rPr>
          <w:rFonts w:ascii="Times New Roman" w:hAnsi="Times New Roman" w:cs="Times New Roman"/>
          <w:color w:val="000000"/>
          <w:sz w:val="24"/>
          <w:szCs w:val="24"/>
        </w:rPr>
        <w:tab/>
        <w:t>pro</w:t>
      </w:r>
      <w:r w:rsidRPr="001C1C27">
        <w:rPr>
          <w:rFonts w:ascii="Times New Roman" w:hAnsi="Times New Roman" w:cs="Times New Roman"/>
          <w:color w:val="000000"/>
          <w:sz w:val="24"/>
          <w:szCs w:val="24"/>
        </w:rPr>
        <w:tab/>
        <w:t xml:space="preserve"> </w:t>
      </w:r>
      <w:proofErr w:type="spellStart"/>
      <w:r w:rsidR="00D70938">
        <w:rPr>
          <w:rFonts w:ascii="Times New Roman" w:hAnsi="Times New Roman" w:cs="Times New Roman"/>
          <w:color w:val="000000"/>
          <w:sz w:val="24"/>
          <w:szCs w:val="24"/>
        </w:rPr>
        <w:t>xx</w:t>
      </w:r>
      <w:proofErr w:type="spellEnd"/>
      <w:r w:rsidRPr="001C1C27">
        <w:rPr>
          <w:rFonts w:ascii="Times New Roman" w:hAnsi="Times New Roman" w:cs="Times New Roman"/>
          <w:color w:val="000000"/>
          <w:sz w:val="24"/>
          <w:szCs w:val="24"/>
        </w:rPr>
        <w:tab/>
        <w:t xml:space="preserve">proti   </w:t>
      </w:r>
      <w:r w:rsidR="00D70938">
        <w:rPr>
          <w:rFonts w:ascii="Times New Roman" w:hAnsi="Times New Roman" w:cs="Times New Roman"/>
          <w:color w:val="000000"/>
          <w:sz w:val="24"/>
          <w:szCs w:val="24"/>
        </w:rPr>
        <w:t>x</w:t>
      </w:r>
      <w:r w:rsidRPr="001C1C27">
        <w:rPr>
          <w:rFonts w:ascii="Times New Roman" w:hAnsi="Times New Roman" w:cs="Times New Roman"/>
          <w:color w:val="000000"/>
          <w:sz w:val="24"/>
          <w:szCs w:val="24"/>
        </w:rPr>
        <w:tab/>
        <w:t xml:space="preserve">zdržel se   </w:t>
      </w:r>
      <w:r w:rsidR="00D70938">
        <w:rPr>
          <w:rFonts w:ascii="Times New Roman" w:hAnsi="Times New Roman" w:cs="Times New Roman"/>
          <w:color w:val="000000"/>
          <w:sz w:val="24"/>
          <w:szCs w:val="24"/>
        </w:rPr>
        <w:t>x</w:t>
      </w:r>
      <w:r w:rsidRPr="001C1C27">
        <w:rPr>
          <w:rFonts w:ascii="Times New Roman" w:hAnsi="Times New Roman" w:cs="Times New Roman"/>
          <w:color w:val="000000"/>
          <w:sz w:val="24"/>
          <w:szCs w:val="24"/>
        </w:rPr>
        <w:tab/>
      </w:r>
      <w:r w:rsidRPr="001C1C27">
        <w:rPr>
          <w:rFonts w:ascii="Times New Roman" w:hAnsi="Times New Roman" w:cs="Times New Roman"/>
          <w:color w:val="000000"/>
          <w:sz w:val="24"/>
          <w:szCs w:val="24"/>
        </w:rPr>
        <w:tab/>
      </w:r>
      <w:proofErr w:type="gramStart"/>
      <w:r w:rsidRPr="001C1C27">
        <w:rPr>
          <w:rFonts w:ascii="Times New Roman" w:hAnsi="Times New Roman" w:cs="Times New Roman"/>
          <w:color w:val="000000"/>
          <w:sz w:val="24"/>
          <w:szCs w:val="24"/>
        </w:rPr>
        <w:t xml:space="preserve">nehlasoval   </w:t>
      </w:r>
      <w:r w:rsidR="00D70938">
        <w:rPr>
          <w:rFonts w:ascii="Times New Roman" w:hAnsi="Times New Roman" w:cs="Times New Roman"/>
          <w:color w:val="000000"/>
          <w:sz w:val="24"/>
          <w:szCs w:val="24"/>
        </w:rPr>
        <w:t>x</w:t>
      </w:r>
      <w:proofErr w:type="gramEnd"/>
    </w:p>
    <w:p w14:paraId="32B4F7D9" w14:textId="2FD42AAB" w:rsidR="00E51789" w:rsidRPr="001C1C27" w:rsidRDefault="00E51789" w:rsidP="00E51789">
      <w:pPr>
        <w:pStyle w:val="Zkladnodstavec"/>
        <w:tabs>
          <w:tab w:val="center" w:pos="1276"/>
        </w:tabs>
        <w:spacing w:before="120" w:after="120" w:line="240" w:lineRule="auto"/>
        <w:jc w:val="both"/>
        <w:rPr>
          <w:rFonts w:eastAsiaTheme="minorEastAsia"/>
          <w:b/>
          <w:bCs/>
        </w:rPr>
      </w:pPr>
      <w:r w:rsidRPr="001C1C27">
        <w:rPr>
          <w:rFonts w:eastAsiaTheme="minorEastAsia"/>
          <w:b/>
          <w:bCs/>
        </w:rPr>
        <w:t xml:space="preserve">Usnesení </w:t>
      </w:r>
      <w:r w:rsidR="00D70938">
        <w:rPr>
          <w:rFonts w:eastAsiaTheme="minorEastAsia"/>
          <w:b/>
          <w:bCs/>
        </w:rPr>
        <w:t>ne-</w:t>
      </w:r>
      <w:r w:rsidRPr="001C1C27">
        <w:rPr>
          <w:rFonts w:eastAsiaTheme="minorEastAsia"/>
          <w:b/>
          <w:bCs/>
        </w:rPr>
        <w:t>bylo přijato.</w:t>
      </w:r>
    </w:p>
    <w:p w14:paraId="63950763" w14:textId="77777777" w:rsidR="00E51789" w:rsidRPr="001C1C27" w:rsidRDefault="00E51789" w:rsidP="00E51789">
      <w:pPr>
        <w:pStyle w:val="Zkladnodstavec"/>
        <w:pBdr>
          <w:bottom w:val="single" w:sz="4" w:space="1" w:color="auto"/>
        </w:pBdr>
        <w:tabs>
          <w:tab w:val="center" w:pos="1276"/>
        </w:tabs>
        <w:spacing w:before="120" w:after="120" w:line="240" w:lineRule="auto"/>
        <w:jc w:val="both"/>
        <w:rPr>
          <w:rFonts w:eastAsiaTheme="minorEastAsia"/>
          <w:b/>
          <w:bCs/>
        </w:rPr>
      </w:pPr>
    </w:p>
    <w:p w14:paraId="310128D9" w14:textId="77777777" w:rsidR="00D70938" w:rsidRDefault="00D70938">
      <w:pPr>
        <w:rPr>
          <w:rFonts w:ascii="Times New Roman tučné" w:hAnsi="Times New Roman tučné" w:cs="Times New Roman"/>
          <w:b/>
          <w:smallCaps/>
          <w:sz w:val="24"/>
          <w:szCs w:val="24"/>
        </w:rPr>
      </w:pPr>
      <w:r>
        <w:rPr>
          <w:rFonts w:ascii="Times New Roman tučné" w:hAnsi="Times New Roman tučné" w:cs="Times New Roman"/>
          <w:b/>
          <w:smallCaps/>
          <w:sz w:val="24"/>
          <w:szCs w:val="24"/>
        </w:rPr>
        <w:br w:type="page"/>
      </w:r>
    </w:p>
    <w:p w14:paraId="2EEDBC82" w14:textId="7975A328" w:rsidR="000725B6" w:rsidRPr="001C1C27" w:rsidRDefault="00873248" w:rsidP="001A5ACC">
      <w:pPr>
        <w:shd w:val="clear" w:color="auto" w:fill="FFFFFF"/>
        <w:spacing w:before="120" w:line="240" w:lineRule="auto"/>
        <w:jc w:val="both"/>
        <w:rPr>
          <w:rFonts w:ascii="Times New Roman tučné" w:hAnsi="Times New Roman tučné" w:cs="Times New Roman"/>
          <w:b/>
          <w:smallCaps/>
          <w:sz w:val="24"/>
          <w:szCs w:val="24"/>
        </w:rPr>
      </w:pPr>
      <w:r w:rsidRPr="001C1C27">
        <w:rPr>
          <w:rFonts w:ascii="Times New Roman tučné" w:hAnsi="Times New Roman tučné" w:cs="Times New Roman"/>
          <w:b/>
          <w:smallCaps/>
          <w:sz w:val="24"/>
          <w:szCs w:val="24"/>
        </w:rPr>
        <w:t>I</w:t>
      </w:r>
      <w:r w:rsidR="00F3235F" w:rsidRPr="001C1C27">
        <w:rPr>
          <w:rFonts w:ascii="Times New Roman tučné" w:hAnsi="Times New Roman tučné" w:cs="Times New Roman"/>
          <w:b/>
          <w:smallCaps/>
          <w:sz w:val="24"/>
          <w:szCs w:val="24"/>
        </w:rPr>
        <w:t>I</w:t>
      </w:r>
      <w:r w:rsidRPr="001C1C27">
        <w:rPr>
          <w:rFonts w:ascii="Times New Roman tučné" w:hAnsi="Times New Roman tučné" w:cs="Times New Roman"/>
          <w:b/>
          <w:smallCaps/>
          <w:sz w:val="24"/>
          <w:szCs w:val="24"/>
        </w:rPr>
        <w:t xml:space="preserve">I. </w:t>
      </w:r>
      <w:r w:rsidR="009B44F7" w:rsidRPr="001C1C27">
        <w:rPr>
          <w:rFonts w:ascii="Times New Roman tučné" w:hAnsi="Times New Roman tučné" w:cs="Times New Roman"/>
          <w:b/>
          <w:smallCaps/>
          <w:sz w:val="24"/>
          <w:szCs w:val="24"/>
        </w:rPr>
        <w:t>I</w:t>
      </w:r>
      <w:r w:rsidR="000725B6" w:rsidRPr="001C1C27">
        <w:rPr>
          <w:rFonts w:ascii="Times New Roman tučné" w:hAnsi="Times New Roman tučné" w:cs="Times New Roman"/>
          <w:b/>
          <w:smallCaps/>
          <w:sz w:val="24"/>
          <w:szCs w:val="24"/>
        </w:rPr>
        <w:t>nformace</w:t>
      </w:r>
    </w:p>
    <w:p w14:paraId="7165A33C" w14:textId="77777777" w:rsidR="000E4683" w:rsidRPr="001C1C27" w:rsidRDefault="000E4683" w:rsidP="000E4683">
      <w:pPr>
        <w:shd w:val="clear" w:color="auto" w:fill="FFFFFF"/>
        <w:spacing w:before="120" w:line="240" w:lineRule="auto"/>
        <w:jc w:val="both"/>
        <w:rPr>
          <w:rFonts w:ascii="Times New Roman tučné" w:hAnsi="Times New Roman tučné" w:cs="Times New Roman"/>
          <w:b/>
          <w:smallCaps/>
          <w:sz w:val="24"/>
          <w:szCs w:val="24"/>
        </w:rPr>
      </w:pPr>
    </w:p>
    <w:p w14:paraId="3E954CE9" w14:textId="77777777" w:rsidR="00142244" w:rsidRPr="001C1C27" w:rsidRDefault="00142244" w:rsidP="00142244">
      <w:pPr>
        <w:suppressAutoHyphens/>
        <w:spacing w:before="120"/>
        <w:jc w:val="both"/>
        <w:outlineLvl w:val="1"/>
        <w:rPr>
          <w:rFonts w:ascii="Times New Roman tučné" w:hAnsi="Times New Roman tučné"/>
          <w:b/>
          <w:smallCaps/>
          <w:sz w:val="24"/>
          <w:szCs w:val="24"/>
        </w:rPr>
      </w:pPr>
      <w:r w:rsidRPr="001C1C27">
        <w:rPr>
          <w:rFonts w:ascii="Times New Roman tučné" w:hAnsi="Times New Roman tučné"/>
          <w:b/>
          <w:smallCaps/>
          <w:sz w:val="24"/>
          <w:szCs w:val="24"/>
        </w:rPr>
        <w:t>Starosta Mgr. Zdeněk Kučera, MBA</w:t>
      </w:r>
    </w:p>
    <w:p w14:paraId="407E7D40" w14:textId="2C32A214" w:rsidR="00765B9F" w:rsidRPr="001C1C27" w:rsidRDefault="00765B9F" w:rsidP="00765B9F">
      <w:pPr>
        <w:pStyle w:val="Nadpis2"/>
        <w:spacing w:before="120" w:after="120"/>
        <w:rPr>
          <w:rFonts w:ascii="Times New Roman" w:hAnsi="Times New Roman" w:cs="Times New Roman"/>
          <w:b/>
          <w:color w:val="auto"/>
          <w:sz w:val="24"/>
          <w:szCs w:val="24"/>
          <w:u w:val="single"/>
        </w:rPr>
      </w:pPr>
      <w:r w:rsidRPr="007513FF">
        <w:rPr>
          <w:rFonts w:ascii="Times New Roman" w:hAnsi="Times New Roman" w:cs="Times New Roman"/>
          <w:b/>
          <w:color w:val="auto"/>
          <w:sz w:val="24"/>
          <w:szCs w:val="24"/>
          <w:u w:val="single"/>
        </w:rPr>
        <w:t xml:space="preserve">Zpráva o činnosti RMČ za období </w:t>
      </w:r>
      <w:proofErr w:type="gramStart"/>
      <w:r w:rsidR="00D70938" w:rsidRPr="007513FF">
        <w:rPr>
          <w:rFonts w:ascii="Times New Roman" w:hAnsi="Times New Roman" w:cs="Times New Roman"/>
          <w:b/>
          <w:color w:val="auto"/>
          <w:sz w:val="24"/>
          <w:szCs w:val="24"/>
          <w:u w:val="single"/>
        </w:rPr>
        <w:t>01</w:t>
      </w:r>
      <w:r w:rsidRPr="007513FF">
        <w:rPr>
          <w:rFonts w:ascii="Times New Roman" w:hAnsi="Times New Roman" w:cs="Times New Roman"/>
          <w:b/>
          <w:color w:val="auto"/>
          <w:sz w:val="24"/>
          <w:szCs w:val="24"/>
          <w:u w:val="single"/>
        </w:rPr>
        <w:t>.</w:t>
      </w:r>
      <w:r w:rsidR="005D10BA" w:rsidRPr="007513FF">
        <w:rPr>
          <w:rFonts w:ascii="Times New Roman" w:hAnsi="Times New Roman" w:cs="Times New Roman"/>
          <w:b/>
          <w:color w:val="auto"/>
          <w:sz w:val="24"/>
          <w:szCs w:val="24"/>
          <w:u w:val="single"/>
        </w:rPr>
        <w:t>0</w:t>
      </w:r>
      <w:r w:rsidR="00D70938" w:rsidRPr="007513FF">
        <w:rPr>
          <w:rFonts w:ascii="Times New Roman" w:hAnsi="Times New Roman" w:cs="Times New Roman"/>
          <w:b/>
          <w:color w:val="auto"/>
          <w:sz w:val="24"/>
          <w:szCs w:val="24"/>
          <w:u w:val="single"/>
        </w:rPr>
        <w:t>9</w:t>
      </w:r>
      <w:r w:rsidRPr="007513FF">
        <w:rPr>
          <w:rFonts w:ascii="Times New Roman" w:hAnsi="Times New Roman" w:cs="Times New Roman"/>
          <w:b/>
          <w:color w:val="auto"/>
          <w:sz w:val="24"/>
          <w:szCs w:val="24"/>
          <w:u w:val="single"/>
        </w:rPr>
        <w:t>.202</w:t>
      </w:r>
      <w:r w:rsidR="005D10BA" w:rsidRPr="007513FF">
        <w:rPr>
          <w:rFonts w:ascii="Times New Roman" w:hAnsi="Times New Roman" w:cs="Times New Roman"/>
          <w:b/>
          <w:color w:val="auto"/>
          <w:sz w:val="24"/>
          <w:szCs w:val="24"/>
          <w:u w:val="single"/>
        </w:rPr>
        <w:t>4</w:t>
      </w:r>
      <w:proofErr w:type="gramEnd"/>
      <w:r w:rsidRPr="007513FF">
        <w:rPr>
          <w:rFonts w:ascii="Times New Roman" w:hAnsi="Times New Roman" w:cs="Times New Roman"/>
          <w:b/>
          <w:color w:val="auto"/>
          <w:sz w:val="24"/>
          <w:szCs w:val="24"/>
          <w:u w:val="single"/>
        </w:rPr>
        <w:t xml:space="preserve"> – </w:t>
      </w:r>
      <w:r w:rsidR="008E5925" w:rsidRPr="007513FF">
        <w:rPr>
          <w:rFonts w:ascii="Times New Roman" w:hAnsi="Times New Roman" w:cs="Times New Roman"/>
          <w:b/>
          <w:color w:val="auto"/>
          <w:sz w:val="24"/>
          <w:szCs w:val="24"/>
          <w:u w:val="single"/>
        </w:rPr>
        <w:t>31</w:t>
      </w:r>
      <w:r w:rsidR="00C00233" w:rsidRPr="007513FF">
        <w:rPr>
          <w:rFonts w:ascii="Times New Roman" w:hAnsi="Times New Roman" w:cs="Times New Roman"/>
          <w:b/>
          <w:color w:val="auto"/>
          <w:sz w:val="24"/>
          <w:szCs w:val="24"/>
          <w:u w:val="single"/>
        </w:rPr>
        <w:t>.</w:t>
      </w:r>
      <w:r w:rsidR="00D70938" w:rsidRPr="007513FF">
        <w:rPr>
          <w:rFonts w:ascii="Times New Roman" w:hAnsi="Times New Roman" w:cs="Times New Roman"/>
          <w:b/>
          <w:color w:val="auto"/>
          <w:sz w:val="24"/>
          <w:szCs w:val="24"/>
          <w:u w:val="single"/>
        </w:rPr>
        <w:t>10</w:t>
      </w:r>
      <w:r w:rsidR="00C00233" w:rsidRPr="007513FF">
        <w:rPr>
          <w:rFonts w:ascii="Times New Roman" w:hAnsi="Times New Roman" w:cs="Times New Roman"/>
          <w:b/>
          <w:color w:val="auto"/>
          <w:sz w:val="24"/>
          <w:szCs w:val="24"/>
          <w:u w:val="single"/>
        </w:rPr>
        <w:t>.</w:t>
      </w:r>
      <w:r w:rsidR="0025235B" w:rsidRPr="007513FF">
        <w:rPr>
          <w:rFonts w:ascii="Times New Roman" w:hAnsi="Times New Roman" w:cs="Times New Roman"/>
          <w:b/>
          <w:color w:val="auto"/>
          <w:sz w:val="24"/>
          <w:szCs w:val="24"/>
          <w:u w:val="single"/>
        </w:rPr>
        <w:t>2</w:t>
      </w:r>
      <w:r w:rsidRPr="007513FF">
        <w:rPr>
          <w:rFonts w:ascii="Times New Roman" w:hAnsi="Times New Roman" w:cs="Times New Roman"/>
          <w:b/>
          <w:color w:val="auto"/>
          <w:sz w:val="24"/>
          <w:szCs w:val="24"/>
          <w:u w:val="single"/>
        </w:rPr>
        <w:t>02</w:t>
      </w:r>
      <w:r w:rsidR="009D62A7" w:rsidRPr="007513FF">
        <w:rPr>
          <w:rFonts w:ascii="Times New Roman" w:hAnsi="Times New Roman" w:cs="Times New Roman"/>
          <w:b/>
          <w:color w:val="auto"/>
          <w:sz w:val="24"/>
          <w:szCs w:val="24"/>
          <w:u w:val="single"/>
        </w:rPr>
        <w:t>4</w:t>
      </w:r>
      <w:r w:rsidRPr="001C1C27">
        <w:rPr>
          <w:rFonts w:ascii="Times New Roman" w:hAnsi="Times New Roman" w:cs="Times New Roman"/>
          <w:b/>
          <w:color w:val="auto"/>
          <w:sz w:val="24"/>
          <w:szCs w:val="24"/>
          <w:u w:val="single"/>
        </w:rPr>
        <w:t xml:space="preserve"> </w:t>
      </w:r>
    </w:p>
    <w:p w14:paraId="4F97D3CB" w14:textId="77777777" w:rsidR="00765B9F" w:rsidRPr="001C1C27" w:rsidRDefault="00765B9F" w:rsidP="00765B9F">
      <w:pPr>
        <w:widowControl w:val="0"/>
        <w:spacing w:before="120" w:line="240" w:lineRule="auto"/>
        <w:jc w:val="both"/>
        <w:rPr>
          <w:rFonts w:ascii="Times New Roman" w:hAnsi="Times New Roman" w:cs="Times New Roman"/>
          <w:sz w:val="24"/>
          <w:szCs w:val="24"/>
        </w:rPr>
      </w:pPr>
      <w:r w:rsidRPr="001C1C27">
        <w:rPr>
          <w:rFonts w:ascii="Times New Roman" w:hAnsi="Times New Roman" w:cs="Times New Roman"/>
          <w:b/>
          <w:bCs/>
          <w:sz w:val="24"/>
          <w:szCs w:val="24"/>
        </w:rPr>
        <w:t>Předkládá:</w:t>
      </w:r>
      <w:r w:rsidRPr="001C1C27">
        <w:rPr>
          <w:rFonts w:ascii="Times New Roman" w:hAnsi="Times New Roman" w:cs="Times New Roman"/>
          <w:sz w:val="24"/>
          <w:szCs w:val="24"/>
        </w:rPr>
        <w:t xml:space="preserve"> starosta Kučera</w:t>
      </w:r>
    </w:p>
    <w:p w14:paraId="0EA500E5" w14:textId="532DE10E" w:rsidR="00765B9F" w:rsidRPr="001C1C27" w:rsidRDefault="00765B9F" w:rsidP="00B20122">
      <w:pPr>
        <w:widowControl w:val="0"/>
        <w:tabs>
          <w:tab w:val="left" w:pos="5670"/>
        </w:tabs>
        <w:spacing w:before="120" w:line="240" w:lineRule="auto"/>
        <w:jc w:val="both"/>
        <w:rPr>
          <w:rFonts w:ascii="Times New Roman" w:hAnsi="Times New Roman" w:cs="Times New Roman"/>
          <w:sz w:val="24"/>
          <w:szCs w:val="24"/>
        </w:rPr>
      </w:pPr>
      <w:r w:rsidRPr="001C1C27">
        <w:rPr>
          <w:rFonts w:ascii="Times New Roman" w:hAnsi="Times New Roman" w:cs="Times New Roman"/>
          <w:b/>
          <w:bCs/>
          <w:sz w:val="24"/>
          <w:szCs w:val="24"/>
        </w:rPr>
        <w:t xml:space="preserve">Odbor: </w:t>
      </w:r>
      <w:r w:rsidRPr="001C1C27">
        <w:rPr>
          <w:rFonts w:ascii="Times New Roman" w:hAnsi="Times New Roman" w:cs="Times New Roman"/>
          <w:bCs/>
          <w:sz w:val="24"/>
          <w:szCs w:val="24"/>
        </w:rPr>
        <w:t>OK</w:t>
      </w:r>
      <w:r w:rsidR="00AC3353" w:rsidRPr="001C1C27">
        <w:rPr>
          <w:rFonts w:ascii="Times New Roman" w:hAnsi="Times New Roman" w:cs="Times New Roman"/>
          <w:bCs/>
          <w:sz w:val="24"/>
          <w:szCs w:val="24"/>
        </w:rPr>
        <w:t>T</w:t>
      </w:r>
      <w:r w:rsidRPr="001C1C27">
        <w:rPr>
          <w:rFonts w:ascii="Times New Roman" w:hAnsi="Times New Roman" w:cs="Times New Roman"/>
          <w:sz w:val="24"/>
          <w:szCs w:val="24"/>
        </w:rPr>
        <w:tab/>
      </w:r>
      <w:r w:rsidRPr="001C1C27">
        <w:rPr>
          <w:rFonts w:ascii="Times New Roman" w:hAnsi="Times New Roman" w:cs="Times New Roman"/>
          <w:b/>
          <w:bCs/>
          <w:sz w:val="24"/>
          <w:szCs w:val="24"/>
        </w:rPr>
        <w:t>Zpracovala:</w:t>
      </w:r>
      <w:r w:rsidRPr="001C1C27">
        <w:rPr>
          <w:rFonts w:ascii="Times New Roman" w:hAnsi="Times New Roman" w:cs="Times New Roman"/>
          <w:sz w:val="24"/>
          <w:szCs w:val="24"/>
        </w:rPr>
        <w:t xml:space="preserve"> Kubíčková</w:t>
      </w:r>
    </w:p>
    <w:p w14:paraId="6B20051D" w14:textId="77777777" w:rsidR="00765B9F" w:rsidRPr="001C1C27" w:rsidRDefault="00765B9F" w:rsidP="00765B9F">
      <w:pPr>
        <w:widowControl w:val="0"/>
        <w:spacing w:before="120" w:line="240" w:lineRule="auto"/>
        <w:ind w:firstLine="708"/>
        <w:jc w:val="both"/>
        <w:rPr>
          <w:rFonts w:ascii="Times New Roman" w:hAnsi="Times New Roman" w:cs="Times New Roman"/>
          <w:b/>
          <w:sz w:val="24"/>
          <w:szCs w:val="24"/>
        </w:rPr>
      </w:pPr>
      <w:r w:rsidRPr="001C1C27">
        <w:rPr>
          <w:rFonts w:ascii="Times New Roman" w:hAnsi="Times New Roman" w:cs="Times New Roman"/>
          <w:b/>
          <w:sz w:val="24"/>
          <w:szCs w:val="24"/>
        </w:rPr>
        <w:t xml:space="preserve">Informace </w:t>
      </w:r>
    </w:p>
    <w:p w14:paraId="46712504" w14:textId="172546C2" w:rsidR="00765B9F" w:rsidRPr="001C1C27" w:rsidRDefault="00765B9F" w:rsidP="00765B9F">
      <w:pPr>
        <w:spacing w:before="120"/>
        <w:ind w:left="708"/>
        <w:jc w:val="both"/>
        <w:rPr>
          <w:rFonts w:ascii="Times New Roman" w:hAnsi="Times New Roman" w:cs="Times New Roman"/>
          <w:sz w:val="24"/>
          <w:szCs w:val="24"/>
        </w:rPr>
      </w:pPr>
      <w:r w:rsidRPr="001C1C27">
        <w:rPr>
          <w:rFonts w:ascii="Times New Roman" w:hAnsi="Times New Roman" w:cs="Times New Roman"/>
          <w:sz w:val="24"/>
          <w:szCs w:val="24"/>
        </w:rPr>
        <w:t xml:space="preserve">V období </w:t>
      </w:r>
      <w:r w:rsidR="00D70938">
        <w:rPr>
          <w:rFonts w:ascii="Times New Roman" w:hAnsi="Times New Roman" w:cs="Times New Roman"/>
          <w:sz w:val="24"/>
          <w:szCs w:val="24"/>
        </w:rPr>
        <w:t>01</w:t>
      </w:r>
      <w:r w:rsidRPr="001C1C27">
        <w:rPr>
          <w:rFonts w:ascii="Times New Roman" w:hAnsi="Times New Roman" w:cs="Times New Roman"/>
          <w:sz w:val="24"/>
          <w:szCs w:val="24"/>
        </w:rPr>
        <w:t>.</w:t>
      </w:r>
      <w:r w:rsidR="005D10BA" w:rsidRPr="001C1C27">
        <w:rPr>
          <w:rFonts w:ascii="Times New Roman" w:hAnsi="Times New Roman" w:cs="Times New Roman"/>
          <w:sz w:val="24"/>
          <w:szCs w:val="24"/>
        </w:rPr>
        <w:t>0</w:t>
      </w:r>
      <w:r w:rsidR="00D70938">
        <w:rPr>
          <w:rFonts w:ascii="Times New Roman" w:hAnsi="Times New Roman" w:cs="Times New Roman"/>
          <w:sz w:val="24"/>
          <w:szCs w:val="24"/>
        </w:rPr>
        <w:t>9</w:t>
      </w:r>
      <w:r w:rsidRPr="001C1C27">
        <w:rPr>
          <w:rFonts w:ascii="Times New Roman" w:hAnsi="Times New Roman" w:cs="Times New Roman"/>
          <w:sz w:val="24"/>
          <w:szCs w:val="24"/>
        </w:rPr>
        <w:t>.202</w:t>
      </w:r>
      <w:r w:rsidR="005D10BA" w:rsidRPr="001C1C27">
        <w:rPr>
          <w:rFonts w:ascii="Times New Roman" w:hAnsi="Times New Roman" w:cs="Times New Roman"/>
          <w:sz w:val="24"/>
          <w:szCs w:val="24"/>
        </w:rPr>
        <w:t>4</w:t>
      </w:r>
      <w:r w:rsidRPr="001C1C27">
        <w:rPr>
          <w:rFonts w:ascii="Times New Roman" w:hAnsi="Times New Roman" w:cs="Times New Roman"/>
          <w:sz w:val="24"/>
          <w:szCs w:val="24"/>
        </w:rPr>
        <w:t xml:space="preserve"> – </w:t>
      </w:r>
      <w:r w:rsidR="001A65A9">
        <w:rPr>
          <w:rFonts w:ascii="Times New Roman" w:hAnsi="Times New Roman" w:cs="Times New Roman"/>
          <w:sz w:val="24"/>
          <w:szCs w:val="24"/>
        </w:rPr>
        <w:t>31</w:t>
      </w:r>
      <w:r w:rsidRPr="001C1C27">
        <w:rPr>
          <w:rFonts w:ascii="Times New Roman" w:hAnsi="Times New Roman" w:cs="Times New Roman"/>
          <w:sz w:val="24"/>
          <w:szCs w:val="24"/>
        </w:rPr>
        <w:t>.</w:t>
      </w:r>
      <w:r w:rsidR="00D70938">
        <w:rPr>
          <w:rFonts w:ascii="Times New Roman" w:hAnsi="Times New Roman" w:cs="Times New Roman"/>
          <w:sz w:val="24"/>
          <w:szCs w:val="24"/>
        </w:rPr>
        <w:t>10</w:t>
      </w:r>
      <w:r w:rsidRPr="001C1C27">
        <w:rPr>
          <w:rFonts w:ascii="Times New Roman" w:hAnsi="Times New Roman" w:cs="Times New Roman"/>
          <w:sz w:val="24"/>
          <w:szCs w:val="24"/>
        </w:rPr>
        <w:t>.202</w:t>
      </w:r>
      <w:r w:rsidR="009D62A7" w:rsidRPr="001C1C27">
        <w:rPr>
          <w:rFonts w:ascii="Times New Roman" w:hAnsi="Times New Roman" w:cs="Times New Roman"/>
          <w:sz w:val="24"/>
          <w:szCs w:val="24"/>
        </w:rPr>
        <w:t>4</w:t>
      </w:r>
      <w:r w:rsidRPr="001C1C27">
        <w:rPr>
          <w:rFonts w:ascii="Times New Roman" w:hAnsi="Times New Roman" w:cs="Times New Roman"/>
          <w:sz w:val="24"/>
          <w:szCs w:val="24"/>
        </w:rPr>
        <w:t xml:space="preserve"> RMČ projednala celkem </w:t>
      </w:r>
      <w:r w:rsidR="002B3481">
        <w:rPr>
          <w:rFonts w:ascii="Times New Roman" w:hAnsi="Times New Roman" w:cs="Times New Roman"/>
          <w:sz w:val="24"/>
          <w:szCs w:val="24"/>
        </w:rPr>
        <w:t>58</w:t>
      </w:r>
      <w:r w:rsidRPr="001C1C27">
        <w:rPr>
          <w:rFonts w:ascii="Times New Roman" w:hAnsi="Times New Roman" w:cs="Times New Roman"/>
          <w:sz w:val="24"/>
          <w:szCs w:val="24"/>
        </w:rPr>
        <w:t xml:space="preserve"> návrhů usnesení uvedených v tabulce níže, z nichž </w:t>
      </w:r>
      <w:r w:rsidR="001D7DCC">
        <w:rPr>
          <w:rFonts w:ascii="Times New Roman" w:hAnsi="Times New Roman" w:cs="Times New Roman"/>
          <w:sz w:val="24"/>
          <w:szCs w:val="24"/>
        </w:rPr>
        <w:t>7</w:t>
      </w:r>
      <w:bookmarkStart w:id="0" w:name="_GoBack"/>
      <w:bookmarkEnd w:id="0"/>
      <w:r w:rsidRPr="001C1C27">
        <w:rPr>
          <w:rFonts w:ascii="Times New Roman" w:hAnsi="Times New Roman" w:cs="Times New Roman"/>
          <w:sz w:val="24"/>
          <w:szCs w:val="24"/>
        </w:rPr>
        <w:t xml:space="preserve"> jich bylo doporučeno k projednání ZMČ. </w:t>
      </w:r>
    </w:p>
    <w:p w14:paraId="7DA5F17A" w14:textId="77777777" w:rsidR="00765B9F" w:rsidRPr="001C1C27" w:rsidRDefault="00765B9F" w:rsidP="00765B9F">
      <w:pPr>
        <w:spacing w:before="120"/>
        <w:ind w:left="709"/>
        <w:jc w:val="both"/>
        <w:rPr>
          <w:rFonts w:ascii="Times New Roman" w:hAnsi="Times New Roman" w:cs="Times New Roman"/>
          <w:sz w:val="24"/>
          <w:szCs w:val="24"/>
        </w:rPr>
      </w:pPr>
      <w:r w:rsidRPr="001C1C27">
        <w:rPr>
          <w:rFonts w:ascii="Times New Roman" w:hAnsi="Times New Roman" w:cs="Times New Roman"/>
          <w:sz w:val="24"/>
          <w:szCs w:val="24"/>
        </w:rPr>
        <w:t xml:space="preserve">Celé zápisy z jednání RMČ jsou po jejich ověření dostupné všem členům ZMČ v informačním systému DMS </w:t>
      </w:r>
      <w:proofErr w:type="spellStart"/>
      <w:r w:rsidRPr="001C1C27">
        <w:rPr>
          <w:rFonts w:ascii="Times New Roman" w:hAnsi="Times New Roman" w:cs="Times New Roman"/>
          <w:sz w:val="24"/>
          <w:szCs w:val="24"/>
        </w:rPr>
        <w:t>Alfresco</w:t>
      </w:r>
      <w:proofErr w:type="spellEnd"/>
      <w:r w:rsidRPr="001C1C27">
        <w:rPr>
          <w:rFonts w:ascii="Times New Roman" w:hAnsi="Times New Roman" w:cs="Times New Roman"/>
          <w:sz w:val="24"/>
          <w:szCs w:val="24"/>
        </w:rPr>
        <w:t>.</w:t>
      </w:r>
    </w:p>
    <w:tbl>
      <w:tblPr>
        <w:tblW w:w="9785" w:type="dxa"/>
        <w:tblInd w:w="-5" w:type="dxa"/>
        <w:tblCellMar>
          <w:left w:w="70" w:type="dxa"/>
          <w:right w:w="70" w:type="dxa"/>
        </w:tblCellMar>
        <w:tblLook w:val="04A0" w:firstRow="1" w:lastRow="0" w:firstColumn="1" w:lastColumn="0" w:noHBand="0" w:noVBand="1"/>
      </w:tblPr>
      <w:tblGrid>
        <w:gridCol w:w="650"/>
        <w:gridCol w:w="453"/>
        <w:gridCol w:w="593"/>
        <w:gridCol w:w="5944"/>
        <w:gridCol w:w="2145"/>
      </w:tblGrid>
      <w:tr w:rsidR="002B3481" w:rsidRPr="002B3481" w14:paraId="7816B351" w14:textId="77777777" w:rsidTr="002B3481">
        <w:trPr>
          <w:trHeight w:val="300"/>
        </w:trPr>
        <w:tc>
          <w:tcPr>
            <w:tcW w:w="1696"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F0CA01" w14:textId="77777777" w:rsidR="002B3481" w:rsidRPr="002B3481" w:rsidRDefault="002B3481" w:rsidP="002B3481">
            <w:pPr>
              <w:spacing w:after="0" w:line="240" w:lineRule="auto"/>
              <w:jc w:val="center"/>
              <w:rPr>
                <w:rFonts w:ascii="Times New Roman" w:hAnsi="Times New Roman" w:cs="Times New Roman"/>
                <w:b/>
                <w:bCs/>
                <w:color w:val="000000"/>
                <w:sz w:val="20"/>
                <w:szCs w:val="20"/>
              </w:rPr>
            </w:pPr>
            <w:r w:rsidRPr="002B3481">
              <w:rPr>
                <w:rFonts w:ascii="Times New Roman" w:hAnsi="Times New Roman" w:cs="Times New Roman"/>
                <w:b/>
                <w:bCs/>
                <w:color w:val="000000"/>
                <w:sz w:val="20"/>
                <w:szCs w:val="20"/>
              </w:rPr>
              <w:t xml:space="preserve">číslo usnesení </w:t>
            </w:r>
          </w:p>
        </w:tc>
        <w:tc>
          <w:tcPr>
            <w:tcW w:w="5944" w:type="dxa"/>
            <w:tcBorders>
              <w:top w:val="single" w:sz="8" w:space="0" w:color="auto"/>
              <w:left w:val="nil"/>
              <w:bottom w:val="single" w:sz="4" w:space="0" w:color="auto"/>
              <w:right w:val="single" w:sz="4" w:space="0" w:color="auto"/>
            </w:tcBorders>
            <w:shd w:val="clear" w:color="auto" w:fill="auto"/>
            <w:noWrap/>
            <w:vAlign w:val="bottom"/>
            <w:hideMark/>
          </w:tcPr>
          <w:p w14:paraId="5C825204" w14:textId="77777777" w:rsidR="002B3481" w:rsidRPr="002B3481" w:rsidRDefault="002B3481" w:rsidP="002B3481">
            <w:pPr>
              <w:spacing w:after="0" w:line="240" w:lineRule="auto"/>
              <w:jc w:val="center"/>
              <w:rPr>
                <w:rFonts w:ascii="Times New Roman" w:hAnsi="Times New Roman" w:cs="Times New Roman"/>
                <w:b/>
                <w:bCs/>
                <w:color w:val="000000"/>
                <w:sz w:val="20"/>
                <w:szCs w:val="20"/>
              </w:rPr>
            </w:pPr>
            <w:r w:rsidRPr="002B3481">
              <w:rPr>
                <w:rFonts w:ascii="Times New Roman" w:hAnsi="Times New Roman" w:cs="Times New Roman"/>
                <w:b/>
                <w:bCs/>
                <w:color w:val="000000"/>
                <w:sz w:val="20"/>
                <w:szCs w:val="20"/>
              </w:rPr>
              <w:t>název předkladu</w:t>
            </w:r>
          </w:p>
        </w:tc>
        <w:tc>
          <w:tcPr>
            <w:tcW w:w="2145" w:type="dxa"/>
            <w:tcBorders>
              <w:top w:val="single" w:sz="8" w:space="0" w:color="auto"/>
              <w:left w:val="nil"/>
              <w:bottom w:val="single" w:sz="4" w:space="0" w:color="auto"/>
              <w:right w:val="single" w:sz="8" w:space="0" w:color="auto"/>
            </w:tcBorders>
            <w:shd w:val="clear" w:color="auto" w:fill="auto"/>
            <w:noWrap/>
            <w:vAlign w:val="bottom"/>
            <w:hideMark/>
          </w:tcPr>
          <w:p w14:paraId="0E915280" w14:textId="77777777" w:rsidR="002B3481" w:rsidRPr="002B3481" w:rsidRDefault="002B3481" w:rsidP="002B3481">
            <w:pPr>
              <w:spacing w:after="0" w:line="240" w:lineRule="auto"/>
              <w:jc w:val="center"/>
              <w:rPr>
                <w:rFonts w:ascii="Times New Roman" w:hAnsi="Times New Roman" w:cs="Times New Roman"/>
                <w:b/>
                <w:bCs/>
                <w:color w:val="000000"/>
                <w:sz w:val="20"/>
                <w:szCs w:val="20"/>
              </w:rPr>
            </w:pPr>
            <w:r w:rsidRPr="002B3481">
              <w:rPr>
                <w:rFonts w:ascii="Times New Roman" w:hAnsi="Times New Roman" w:cs="Times New Roman"/>
                <w:b/>
                <w:bCs/>
                <w:color w:val="000000"/>
                <w:sz w:val="20"/>
                <w:szCs w:val="20"/>
              </w:rPr>
              <w:t>předkladatel</w:t>
            </w:r>
          </w:p>
        </w:tc>
      </w:tr>
      <w:tr w:rsidR="002B3481" w:rsidRPr="002B3481" w14:paraId="009882CD"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9EA1AD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364</w:t>
            </w:r>
          </w:p>
        </w:tc>
        <w:tc>
          <w:tcPr>
            <w:tcW w:w="453" w:type="dxa"/>
            <w:tcBorders>
              <w:top w:val="nil"/>
              <w:left w:val="nil"/>
              <w:bottom w:val="single" w:sz="4" w:space="0" w:color="auto"/>
              <w:right w:val="single" w:sz="4" w:space="0" w:color="auto"/>
            </w:tcBorders>
            <w:shd w:val="clear" w:color="auto" w:fill="auto"/>
            <w:noWrap/>
            <w:vAlign w:val="center"/>
            <w:hideMark/>
          </w:tcPr>
          <w:p w14:paraId="4513AF7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1F3E9B5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FDABDF6"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Změny rozpočtu – dotace za září 2024</w:t>
            </w:r>
          </w:p>
        </w:tc>
        <w:tc>
          <w:tcPr>
            <w:tcW w:w="2145" w:type="dxa"/>
            <w:tcBorders>
              <w:top w:val="nil"/>
              <w:left w:val="nil"/>
              <w:bottom w:val="single" w:sz="4" w:space="0" w:color="auto"/>
              <w:right w:val="single" w:sz="8" w:space="0" w:color="auto"/>
            </w:tcBorders>
            <w:shd w:val="clear" w:color="auto" w:fill="auto"/>
            <w:vAlign w:val="center"/>
            <w:hideMark/>
          </w:tcPr>
          <w:p w14:paraId="45B66048"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29A11326"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5DEA16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365</w:t>
            </w:r>
          </w:p>
        </w:tc>
        <w:tc>
          <w:tcPr>
            <w:tcW w:w="453" w:type="dxa"/>
            <w:tcBorders>
              <w:top w:val="nil"/>
              <w:left w:val="nil"/>
              <w:bottom w:val="single" w:sz="4" w:space="0" w:color="auto"/>
              <w:right w:val="single" w:sz="4" w:space="0" w:color="auto"/>
            </w:tcBorders>
            <w:shd w:val="clear" w:color="auto" w:fill="auto"/>
            <w:noWrap/>
            <w:vAlign w:val="center"/>
            <w:hideMark/>
          </w:tcPr>
          <w:p w14:paraId="78E1D4D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0AAF0FF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903C101"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Změny rozpočtu – dotace za září 2024</w:t>
            </w:r>
          </w:p>
        </w:tc>
        <w:tc>
          <w:tcPr>
            <w:tcW w:w="2145" w:type="dxa"/>
            <w:tcBorders>
              <w:top w:val="nil"/>
              <w:left w:val="nil"/>
              <w:bottom w:val="single" w:sz="4" w:space="0" w:color="auto"/>
              <w:right w:val="single" w:sz="8" w:space="0" w:color="auto"/>
            </w:tcBorders>
            <w:shd w:val="clear" w:color="auto" w:fill="auto"/>
            <w:vAlign w:val="center"/>
            <w:hideMark/>
          </w:tcPr>
          <w:p w14:paraId="20103A80"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7D603BE9"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36859B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366</w:t>
            </w:r>
          </w:p>
        </w:tc>
        <w:tc>
          <w:tcPr>
            <w:tcW w:w="453" w:type="dxa"/>
            <w:tcBorders>
              <w:top w:val="nil"/>
              <w:left w:val="nil"/>
              <w:bottom w:val="single" w:sz="4" w:space="0" w:color="auto"/>
              <w:right w:val="single" w:sz="4" w:space="0" w:color="auto"/>
            </w:tcBorders>
            <w:shd w:val="clear" w:color="auto" w:fill="auto"/>
            <w:noWrap/>
            <w:vAlign w:val="center"/>
            <w:hideMark/>
          </w:tcPr>
          <w:p w14:paraId="7545C0A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0FFDA3D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0830D4E"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Poskytnutí pomoci – povodně 2024</w:t>
            </w:r>
          </w:p>
        </w:tc>
        <w:tc>
          <w:tcPr>
            <w:tcW w:w="2145" w:type="dxa"/>
            <w:tcBorders>
              <w:top w:val="nil"/>
              <w:left w:val="nil"/>
              <w:bottom w:val="single" w:sz="4" w:space="0" w:color="auto"/>
              <w:right w:val="single" w:sz="8" w:space="0" w:color="auto"/>
            </w:tcBorders>
            <w:shd w:val="clear" w:color="auto" w:fill="auto"/>
            <w:vAlign w:val="center"/>
            <w:hideMark/>
          </w:tcPr>
          <w:p w14:paraId="0EA22488"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02C15D92"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FE756E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367</w:t>
            </w:r>
          </w:p>
        </w:tc>
        <w:tc>
          <w:tcPr>
            <w:tcW w:w="453" w:type="dxa"/>
            <w:tcBorders>
              <w:top w:val="nil"/>
              <w:left w:val="nil"/>
              <w:bottom w:val="single" w:sz="4" w:space="0" w:color="auto"/>
              <w:right w:val="single" w:sz="4" w:space="0" w:color="auto"/>
            </w:tcBorders>
            <w:shd w:val="clear" w:color="auto" w:fill="auto"/>
            <w:noWrap/>
            <w:vAlign w:val="center"/>
            <w:hideMark/>
          </w:tcPr>
          <w:p w14:paraId="18FE908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78FC2B9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D212CCC"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Darovací smlouva </w:t>
            </w:r>
            <w:proofErr w:type="spellStart"/>
            <w:r w:rsidRPr="002B3481">
              <w:rPr>
                <w:rFonts w:ascii="Times New Roman" w:hAnsi="Times New Roman" w:cs="Times New Roman"/>
                <w:sz w:val="20"/>
                <w:szCs w:val="20"/>
              </w:rPr>
              <w:t>Central</w:t>
            </w:r>
            <w:proofErr w:type="spellEnd"/>
            <w:r w:rsidRPr="002B3481">
              <w:rPr>
                <w:rFonts w:ascii="Times New Roman" w:hAnsi="Times New Roman" w:cs="Times New Roman"/>
                <w:sz w:val="20"/>
                <w:szCs w:val="20"/>
              </w:rPr>
              <w:t xml:space="preserve"> Group</w:t>
            </w:r>
          </w:p>
        </w:tc>
        <w:tc>
          <w:tcPr>
            <w:tcW w:w="2145" w:type="dxa"/>
            <w:tcBorders>
              <w:top w:val="nil"/>
              <w:left w:val="nil"/>
              <w:bottom w:val="single" w:sz="4" w:space="0" w:color="auto"/>
              <w:right w:val="single" w:sz="8" w:space="0" w:color="auto"/>
            </w:tcBorders>
            <w:shd w:val="clear" w:color="auto" w:fill="auto"/>
            <w:vAlign w:val="center"/>
            <w:hideMark/>
          </w:tcPr>
          <w:p w14:paraId="7CC09281"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1D138EFA"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F2F638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368</w:t>
            </w:r>
          </w:p>
        </w:tc>
        <w:tc>
          <w:tcPr>
            <w:tcW w:w="453" w:type="dxa"/>
            <w:tcBorders>
              <w:top w:val="nil"/>
              <w:left w:val="nil"/>
              <w:bottom w:val="single" w:sz="4" w:space="0" w:color="auto"/>
              <w:right w:val="single" w:sz="4" w:space="0" w:color="auto"/>
            </w:tcBorders>
            <w:shd w:val="clear" w:color="auto" w:fill="auto"/>
            <w:noWrap/>
            <w:vAlign w:val="center"/>
            <w:hideMark/>
          </w:tcPr>
          <w:p w14:paraId="6809584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498C9BC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240B7B3"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Sleva na nájemném – byt č. 2, Dobratická 525</w:t>
            </w:r>
          </w:p>
        </w:tc>
        <w:tc>
          <w:tcPr>
            <w:tcW w:w="2145" w:type="dxa"/>
            <w:tcBorders>
              <w:top w:val="nil"/>
              <w:left w:val="nil"/>
              <w:bottom w:val="single" w:sz="4" w:space="0" w:color="auto"/>
              <w:right w:val="single" w:sz="8" w:space="0" w:color="auto"/>
            </w:tcBorders>
            <w:shd w:val="clear" w:color="auto" w:fill="auto"/>
            <w:vAlign w:val="center"/>
            <w:hideMark/>
          </w:tcPr>
          <w:p w14:paraId="77D40D6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6B6DC5AA"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260BCD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369</w:t>
            </w:r>
          </w:p>
        </w:tc>
        <w:tc>
          <w:tcPr>
            <w:tcW w:w="453" w:type="dxa"/>
            <w:tcBorders>
              <w:top w:val="nil"/>
              <w:left w:val="nil"/>
              <w:bottom w:val="single" w:sz="4" w:space="0" w:color="auto"/>
              <w:right w:val="single" w:sz="4" w:space="0" w:color="auto"/>
            </w:tcBorders>
            <w:shd w:val="clear" w:color="auto" w:fill="auto"/>
            <w:noWrap/>
            <w:vAlign w:val="center"/>
            <w:hideMark/>
          </w:tcPr>
          <w:p w14:paraId="2439BB3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55D09D9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F39F3C2"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Smlouva o právu provést stavbu – Marcel Jansa</w:t>
            </w:r>
          </w:p>
        </w:tc>
        <w:tc>
          <w:tcPr>
            <w:tcW w:w="2145" w:type="dxa"/>
            <w:tcBorders>
              <w:top w:val="nil"/>
              <w:left w:val="nil"/>
              <w:bottom w:val="single" w:sz="4" w:space="0" w:color="auto"/>
              <w:right w:val="single" w:sz="8" w:space="0" w:color="auto"/>
            </w:tcBorders>
            <w:shd w:val="clear" w:color="auto" w:fill="auto"/>
            <w:vAlign w:val="center"/>
            <w:hideMark/>
          </w:tcPr>
          <w:p w14:paraId="2D492DC6"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Nekolný</w:t>
            </w:r>
          </w:p>
        </w:tc>
      </w:tr>
      <w:tr w:rsidR="002B3481" w:rsidRPr="002B3481" w14:paraId="20AC8D64"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D45088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370</w:t>
            </w:r>
          </w:p>
        </w:tc>
        <w:tc>
          <w:tcPr>
            <w:tcW w:w="453" w:type="dxa"/>
            <w:tcBorders>
              <w:top w:val="nil"/>
              <w:left w:val="nil"/>
              <w:bottom w:val="single" w:sz="4" w:space="0" w:color="auto"/>
              <w:right w:val="single" w:sz="4" w:space="0" w:color="auto"/>
            </w:tcBorders>
            <w:shd w:val="clear" w:color="auto" w:fill="auto"/>
            <w:noWrap/>
            <w:vAlign w:val="center"/>
            <w:hideMark/>
          </w:tcPr>
          <w:p w14:paraId="0C66554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4CE1697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E97E5AD"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SBD Stará Náves – finanční vypořádání</w:t>
            </w:r>
          </w:p>
        </w:tc>
        <w:tc>
          <w:tcPr>
            <w:tcW w:w="2145" w:type="dxa"/>
            <w:tcBorders>
              <w:top w:val="nil"/>
              <w:left w:val="nil"/>
              <w:bottom w:val="single" w:sz="4" w:space="0" w:color="auto"/>
              <w:right w:val="single" w:sz="8" w:space="0" w:color="auto"/>
            </w:tcBorders>
            <w:shd w:val="clear" w:color="auto" w:fill="auto"/>
            <w:vAlign w:val="center"/>
            <w:hideMark/>
          </w:tcPr>
          <w:p w14:paraId="245309D2"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67140663"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6B8EF7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371</w:t>
            </w:r>
          </w:p>
        </w:tc>
        <w:tc>
          <w:tcPr>
            <w:tcW w:w="453" w:type="dxa"/>
            <w:tcBorders>
              <w:top w:val="nil"/>
              <w:left w:val="nil"/>
              <w:bottom w:val="single" w:sz="4" w:space="0" w:color="auto"/>
              <w:right w:val="single" w:sz="4" w:space="0" w:color="auto"/>
            </w:tcBorders>
            <w:shd w:val="clear" w:color="auto" w:fill="auto"/>
            <w:noWrap/>
            <w:vAlign w:val="center"/>
            <w:hideMark/>
          </w:tcPr>
          <w:p w14:paraId="4FC7CCF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4" w:space="0" w:color="auto"/>
              <w:right w:val="single" w:sz="4" w:space="0" w:color="auto"/>
            </w:tcBorders>
            <w:shd w:val="clear" w:color="auto" w:fill="auto"/>
            <w:vAlign w:val="center"/>
            <w:hideMark/>
          </w:tcPr>
          <w:p w14:paraId="3F103CE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6CFC99AB"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Souhlas s podáním žádosti o poskytnutí dotace od hlavního města Prahy - údržba sportovního hřiště</w:t>
            </w:r>
          </w:p>
        </w:tc>
        <w:tc>
          <w:tcPr>
            <w:tcW w:w="2145" w:type="dxa"/>
            <w:tcBorders>
              <w:top w:val="nil"/>
              <w:left w:val="nil"/>
              <w:bottom w:val="single" w:sz="4" w:space="0" w:color="auto"/>
              <w:right w:val="single" w:sz="8" w:space="0" w:color="auto"/>
            </w:tcBorders>
            <w:shd w:val="clear" w:color="auto" w:fill="auto"/>
            <w:vAlign w:val="center"/>
            <w:hideMark/>
          </w:tcPr>
          <w:p w14:paraId="31A020B8"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Lukešová</w:t>
            </w:r>
          </w:p>
        </w:tc>
      </w:tr>
      <w:tr w:rsidR="002B3481" w:rsidRPr="002B3481" w14:paraId="2F32685D" w14:textId="77777777" w:rsidTr="002B3481">
        <w:trPr>
          <w:trHeight w:val="315"/>
        </w:trPr>
        <w:tc>
          <w:tcPr>
            <w:tcW w:w="650" w:type="dxa"/>
            <w:tcBorders>
              <w:top w:val="nil"/>
              <w:left w:val="single" w:sz="8" w:space="0" w:color="auto"/>
              <w:bottom w:val="single" w:sz="8" w:space="0" w:color="FF0000"/>
              <w:right w:val="single" w:sz="4" w:space="0" w:color="auto"/>
            </w:tcBorders>
            <w:shd w:val="clear" w:color="auto" w:fill="auto"/>
            <w:noWrap/>
            <w:vAlign w:val="center"/>
            <w:hideMark/>
          </w:tcPr>
          <w:p w14:paraId="0645F21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372</w:t>
            </w:r>
          </w:p>
        </w:tc>
        <w:tc>
          <w:tcPr>
            <w:tcW w:w="453" w:type="dxa"/>
            <w:tcBorders>
              <w:top w:val="nil"/>
              <w:left w:val="nil"/>
              <w:bottom w:val="single" w:sz="8" w:space="0" w:color="FF0000"/>
              <w:right w:val="single" w:sz="4" w:space="0" w:color="auto"/>
            </w:tcBorders>
            <w:shd w:val="clear" w:color="auto" w:fill="auto"/>
            <w:noWrap/>
            <w:vAlign w:val="center"/>
            <w:hideMark/>
          </w:tcPr>
          <w:p w14:paraId="4465F67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20</w:t>
            </w:r>
          </w:p>
        </w:tc>
        <w:tc>
          <w:tcPr>
            <w:tcW w:w="593" w:type="dxa"/>
            <w:tcBorders>
              <w:top w:val="nil"/>
              <w:left w:val="nil"/>
              <w:bottom w:val="single" w:sz="8" w:space="0" w:color="FF0000"/>
              <w:right w:val="single" w:sz="4" w:space="0" w:color="auto"/>
            </w:tcBorders>
            <w:shd w:val="clear" w:color="auto" w:fill="auto"/>
            <w:vAlign w:val="center"/>
            <w:hideMark/>
          </w:tcPr>
          <w:p w14:paraId="16ACE1F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8" w:space="0" w:color="FF0000"/>
              <w:right w:val="single" w:sz="4" w:space="0" w:color="auto"/>
            </w:tcBorders>
            <w:shd w:val="clear" w:color="auto" w:fill="auto"/>
            <w:vAlign w:val="center"/>
            <w:hideMark/>
          </w:tcPr>
          <w:p w14:paraId="01666794"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Memorandum k výkonu SPOD</w:t>
            </w:r>
          </w:p>
        </w:tc>
        <w:tc>
          <w:tcPr>
            <w:tcW w:w="2145" w:type="dxa"/>
            <w:tcBorders>
              <w:top w:val="nil"/>
              <w:left w:val="nil"/>
              <w:bottom w:val="single" w:sz="8" w:space="0" w:color="FF0000"/>
              <w:right w:val="single" w:sz="8" w:space="0" w:color="auto"/>
            </w:tcBorders>
            <w:shd w:val="clear" w:color="auto" w:fill="auto"/>
            <w:vAlign w:val="center"/>
            <w:hideMark/>
          </w:tcPr>
          <w:p w14:paraId="50A042E0"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tajemnice Bradlerová</w:t>
            </w:r>
          </w:p>
        </w:tc>
      </w:tr>
      <w:tr w:rsidR="002B3481" w:rsidRPr="002B3481" w14:paraId="1A141DCB" w14:textId="77777777" w:rsidTr="002B3481">
        <w:trPr>
          <w:trHeight w:val="315"/>
        </w:trPr>
        <w:tc>
          <w:tcPr>
            <w:tcW w:w="650" w:type="dxa"/>
            <w:tcBorders>
              <w:top w:val="nil"/>
              <w:left w:val="single" w:sz="8" w:space="0" w:color="auto"/>
              <w:bottom w:val="single" w:sz="8" w:space="0" w:color="FF0000"/>
              <w:right w:val="single" w:sz="4" w:space="0" w:color="auto"/>
            </w:tcBorders>
            <w:shd w:val="clear" w:color="auto" w:fill="auto"/>
            <w:noWrap/>
            <w:vAlign w:val="center"/>
            <w:hideMark/>
          </w:tcPr>
          <w:p w14:paraId="3BDA86A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373</w:t>
            </w:r>
          </w:p>
        </w:tc>
        <w:tc>
          <w:tcPr>
            <w:tcW w:w="453" w:type="dxa"/>
            <w:tcBorders>
              <w:top w:val="nil"/>
              <w:left w:val="nil"/>
              <w:bottom w:val="single" w:sz="8" w:space="0" w:color="FF0000"/>
              <w:right w:val="single" w:sz="4" w:space="0" w:color="auto"/>
            </w:tcBorders>
            <w:shd w:val="clear" w:color="auto" w:fill="auto"/>
            <w:noWrap/>
            <w:vAlign w:val="center"/>
            <w:hideMark/>
          </w:tcPr>
          <w:p w14:paraId="496DCBA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21</w:t>
            </w:r>
          </w:p>
        </w:tc>
        <w:tc>
          <w:tcPr>
            <w:tcW w:w="593" w:type="dxa"/>
            <w:tcBorders>
              <w:top w:val="nil"/>
              <w:left w:val="nil"/>
              <w:bottom w:val="single" w:sz="8" w:space="0" w:color="FF0000"/>
              <w:right w:val="single" w:sz="4" w:space="0" w:color="auto"/>
            </w:tcBorders>
            <w:shd w:val="clear" w:color="auto" w:fill="auto"/>
            <w:vAlign w:val="center"/>
            <w:hideMark/>
          </w:tcPr>
          <w:p w14:paraId="142B9F7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8" w:space="0" w:color="FF0000"/>
              <w:right w:val="single" w:sz="4" w:space="0" w:color="auto"/>
            </w:tcBorders>
            <w:shd w:val="clear" w:color="auto" w:fill="auto"/>
            <w:vAlign w:val="center"/>
            <w:hideMark/>
          </w:tcPr>
          <w:p w14:paraId="6891561E"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Odměny pro ředitele škol a školských zařízení za I. pololetí roku 2024</w:t>
            </w:r>
          </w:p>
        </w:tc>
        <w:tc>
          <w:tcPr>
            <w:tcW w:w="2145" w:type="dxa"/>
            <w:tcBorders>
              <w:top w:val="nil"/>
              <w:left w:val="nil"/>
              <w:bottom w:val="single" w:sz="8" w:space="0" w:color="FF0000"/>
              <w:right w:val="single" w:sz="8" w:space="0" w:color="auto"/>
            </w:tcBorders>
            <w:shd w:val="clear" w:color="auto" w:fill="auto"/>
            <w:vAlign w:val="center"/>
            <w:hideMark/>
          </w:tcPr>
          <w:p w14:paraId="2AA1BE73"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40A9DF28" w14:textId="77777777" w:rsidTr="002B3481">
        <w:trPr>
          <w:trHeight w:val="300"/>
        </w:trPr>
        <w:tc>
          <w:tcPr>
            <w:tcW w:w="6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C7AA5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374</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56DDE0C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single" w:sz="4" w:space="0" w:color="auto"/>
              <w:left w:val="nil"/>
              <w:bottom w:val="single" w:sz="4" w:space="0" w:color="auto"/>
              <w:right w:val="single" w:sz="4" w:space="0" w:color="auto"/>
            </w:tcBorders>
            <w:shd w:val="clear" w:color="auto" w:fill="auto"/>
            <w:vAlign w:val="center"/>
            <w:hideMark/>
          </w:tcPr>
          <w:p w14:paraId="19044B9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single" w:sz="4" w:space="0" w:color="auto"/>
              <w:left w:val="nil"/>
              <w:bottom w:val="single" w:sz="4" w:space="0" w:color="auto"/>
              <w:right w:val="single" w:sz="4" w:space="0" w:color="auto"/>
            </w:tcBorders>
            <w:shd w:val="clear" w:color="auto" w:fill="auto"/>
            <w:vAlign w:val="center"/>
            <w:hideMark/>
          </w:tcPr>
          <w:p w14:paraId="54D3D264"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Změny rozpočtu – dotace za září 2024</w:t>
            </w:r>
          </w:p>
        </w:tc>
        <w:tc>
          <w:tcPr>
            <w:tcW w:w="2145" w:type="dxa"/>
            <w:tcBorders>
              <w:top w:val="single" w:sz="4" w:space="0" w:color="auto"/>
              <w:left w:val="nil"/>
              <w:bottom w:val="single" w:sz="4" w:space="0" w:color="auto"/>
              <w:right w:val="single" w:sz="8" w:space="0" w:color="auto"/>
            </w:tcBorders>
            <w:shd w:val="clear" w:color="auto" w:fill="auto"/>
            <w:vAlign w:val="center"/>
            <w:hideMark/>
          </w:tcPr>
          <w:p w14:paraId="5D3B2290"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1932734B"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FE2CA2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375</w:t>
            </w:r>
          </w:p>
        </w:tc>
        <w:tc>
          <w:tcPr>
            <w:tcW w:w="453" w:type="dxa"/>
            <w:tcBorders>
              <w:top w:val="nil"/>
              <w:left w:val="nil"/>
              <w:bottom w:val="single" w:sz="4" w:space="0" w:color="auto"/>
              <w:right w:val="single" w:sz="4" w:space="0" w:color="auto"/>
            </w:tcBorders>
            <w:shd w:val="clear" w:color="auto" w:fill="auto"/>
            <w:noWrap/>
            <w:vAlign w:val="center"/>
            <w:hideMark/>
          </w:tcPr>
          <w:p w14:paraId="4A717AE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7E85CA9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6DBAADD1"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Letiště Letňany – Petice za Letiště Letňany (podnět na změnu ÚP 234/2019)</w:t>
            </w:r>
          </w:p>
        </w:tc>
        <w:tc>
          <w:tcPr>
            <w:tcW w:w="2145" w:type="dxa"/>
            <w:tcBorders>
              <w:top w:val="nil"/>
              <w:left w:val="nil"/>
              <w:bottom w:val="single" w:sz="4" w:space="0" w:color="auto"/>
              <w:right w:val="single" w:sz="8" w:space="0" w:color="auto"/>
            </w:tcBorders>
            <w:shd w:val="clear" w:color="auto" w:fill="auto"/>
            <w:vAlign w:val="center"/>
            <w:hideMark/>
          </w:tcPr>
          <w:p w14:paraId="2DAB218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3808301C"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F7DB4A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376</w:t>
            </w:r>
          </w:p>
        </w:tc>
        <w:tc>
          <w:tcPr>
            <w:tcW w:w="453" w:type="dxa"/>
            <w:tcBorders>
              <w:top w:val="nil"/>
              <w:left w:val="nil"/>
              <w:bottom w:val="single" w:sz="4" w:space="0" w:color="auto"/>
              <w:right w:val="single" w:sz="4" w:space="0" w:color="auto"/>
            </w:tcBorders>
            <w:shd w:val="clear" w:color="auto" w:fill="auto"/>
            <w:noWrap/>
            <w:vAlign w:val="center"/>
            <w:hideMark/>
          </w:tcPr>
          <w:p w14:paraId="54882B2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06ED6C9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5D6C81E6"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Odměny pro členy komisí RMČ a výborů ZMČ</w:t>
            </w:r>
          </w:p>
        </w:tc>
        <w:tc>
          <w:tcPr>
            <w:tcW w:w="2145" w:type="dxa"/>
            <w:tcBorders>
              <w:top w:val="nil"/>
              <w:left w:val="nil"/>
              <w:bottom w:val="single" w:sz="4" w:space="0" w:color="auto"/>
              <w:right w:val="single" w:sz="8" w:space="0" w:color="auto"/>
            </w:tcBorders>
            <w:shd w:val="clear" w:color="auto" w:fill="auto"/>
            <w:vAlign w:val="center"/>
            <w:hideMark/>
          </w:tcPr>
          <w:p w14:paraId="26C03D9B"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3AF34615"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D2A82F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377</w:t>
            </w:r>
          </w:p>
        </w:tc>
        <w:tc>
          <w:tcPr>
            <w:tcW w:w="453" w:type="dxa"/>
            <w:tcBorders>
              <w:top w:val="nil"/>
              <w:left w:val="nil"/>
              <w:bottom w:val="single" w:sz="4" w:space="0" w:color="auto"/>
              <w:right w:val="single" w:sz="4" w:space="0" w:color="auto"/>
            </w:tcBorders>
            <w:shd w:val="clear" w:color="auto" w:fill="auto"/>
            <w:noWrap/>
            <w:vAlign w:val="center"/>
            <w:hideMark/>
          </w:tcPr>
          <w:p w14:paraId="52EFA4B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4E8F9A0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6162283"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Návrh vyhlášky o aktualizaci cenové mapy stavebních pozemků na území hl. m. Prahy pro rok 2025</w:t>
            </w:r>
          </w:p>
        </w:tc>
        <w:tc>
          <w:tcPr>
            <w:tcW w:w="2145" w:type="dxa"/>
            <w:tcBorders>
              <w:top w:val="nil"/>
              <w:left w:val="nil"/>
              <w:bottom w:val="single" w:sz="4" w:space="0" w:color="auto"/>
              <w:right w:val="single" w:sz="8" w:space="0" w:color="auto"/>
            </w:tcBorders>
            <w:shd w:val="clear" w:color="auto" w:fill="auto"/>
            <w:vAlign w:val="center"/>
            <w:hideMark/>
          </w:tcPr>
          <w:p w14:paraId="4A36FF77"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2EA6AA5F" w14:textId="77777777" w:rsidTr="002B3481">
        <w:trPr>
          <w:trHeight w:val="765"/>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1D462E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378</w:t>
            </w:r>
          </w:p>
        </w:tc>
        <w:tc>
          <w:tcPr>
            <w:tcW w:w="453" w:type="dxa"/>
            <w:tcBorders>
              <w:top w:val="nil"/>
              <w:left w:val="nil"/>
              <w:bottom w:val="single" w:sz="4" w:space="0" w:color="auto"/>
              <w:right w:val="single" w:sz="4" w:space="0" w:color="auto"/>
            </w:tcBorders>
            <w:shd w:val="clear" w:color="auto" w:fill="auto"/>
            <w:noWrap/>
            <w:vAlign w:val="center"/>
            <w:hideMark/>
          </w:tcPr>
          <w:p w14:paraId="6BE3188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022FC58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DB8F25A"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Infrastruktura – HW/SW a podpora - schválení zadávací dokumentace a vyhlášení podlimitní veřejné zakázky na služby v jednacím řízení s uveřejněním</w:t>
            </w:r>
          </w:p>
        </w:tc>
        <w:tc>
          <w:tcPr>
            <w:tcW w:w="2145" w:type="dxa"/>
            <w:tcBorders>
              <w:top w:val="nil"/>
              <w:left w:val="nil"/>
              <w:bottom w:val="single" w:sz="4" w:space="0" w:color="auto"/>
              <w:right w:val="single" w:sz="8" w:space="0" w:color="auto"/>
            </w:tcBorders>
            <w:shd w:val="clear" w:color="auto" w:fill="auto"/>
            <w:vAlign w:val="center"/>
            <w:hideMark/>
          </w:tcPr>
          <w:p w14:paraId="3B3656A4"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19620751"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AE2BB5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379</w:t>
            </w:r>
          </w:p>
        </w:tc>
        <w:tc>
          <w:tcPr>
            <w:tcW w:w="453" w:type="dxa"/>
            <w:tcBorders>
              <w:top w:val="nil"/>
              <w:left w:val="nil"/>
              <w:bottom w:val="single" w:sz="4" w:space="0" w:color="auto"/>
              <w:right w:val="single" w:sz="4" w:space="0" w:color="auto"/>
            </w:tcBorders>
            <w:shd w:val="clear" w:color="auto" w:fill="auto"/>
            <w:noWrap/>
            <w:vAlign w:val="center"/>
            <w:hideMark/>
          </w:tcPr>
          <w:p w14:paraId="773A586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145EC9D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372870A"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Rozhodnutí o výběru dodavatele VZ - Evakuační rozhlas ZŠ Gen. F. Fajtla</w:t>
            </w:r>
          </w:p>
        </w:tc>
        <w:tc>
          <w:tcPr>
            <w:tcW w:w="2145" w:type="dxa"/>
            <w:tcBorders>
              <w:top w:val="nil"/>
              <w:left w:val="nil"/>
              <w:bottom w:val="single" w:sz="4" w:space="0" w:color="auto"/>
              <w:right w:val="single" w:sz="8" w:space="0" w:color="auto"/>
            </w:tcBorders>
            <w:shd w:val="clear" w:color="auto" w:fill="auto"/>
            <w:vAlign w:val="center"/>
            <w:hideMark/>
          </w:tcPr>
          <w:p w14:paraId="2BB3521E"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1328442D"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0BF6DA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380</w:t>
            </w:r>
          </w:p>
        </w:tc>
        <w:tc>
          <w:tcPr>
            <w:tcW w:w="453" w:type="dxa"/>
            <w:tcBorders>
              <w:top w:val="nil"/>
              <w:left w:val="nil"/>
              <w:bottom w:val="single" w:sz="4" w:space="0" w:color="auto"/>
              <w:right w:val="single" w:sz="4" w:space="0" w:color="auto"/>
            </w:tcBorders>
            <w:shd w:val="clear" w:color="auto" w:fill="auto"/>
            <w:noWrap/>
            <w:vAlign w:val="center"/>
            <w:hideMark/>
          </w:tcPr>
          <w:p w14:paraId="2ADEF84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46E7E71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998CCF2"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Čerpání investičního fondu Základní škola Fryčovická</w:t>
            </w:r>
          </w:p>
        </w:tc>
        <w:tc>
          <w:tcPr>
            <w:tcW w:w="2145" w:type="dxa"/>
            <w:tcBorders>
              <w:top w:val="nil"/>
              <w:left w:val="nil"/>
              <w:bottom w:val="single" w:sz="4" w:space="0" w:color="auto"/>
              <w:right w:val="single" w:sz="8" w:space="0" w:color="auto"/>
            </w:tcBorders>
            <w:shd w:val="clear" w:color="auto" w:fill="auto"/>
            <w:vAlign w:val="center"/>
            <w:hideMark/>
          </w:tcPr>
          <w:p w14:paraId="05FB4239"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49C9CD8C"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ACC200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381</w:t>
            </w:r>
          </w:p>
        </w:tc>
        <w:tc>
          <w:tcPr>
            <w:tcW w:w="453" w:type="dxa"/>
            <w:tcBorders>
              <w:top w:val="nil"/>
              <w:left w:val="nil"/>
              <w:bottom w:val="single" w:sz="4" w:space="0" w:color="auto"/>
              <w:right w:val="single" w:sz="4" w:space="0" w:color="auto"/>
            </w:tcBorders>
            <w:shd w:val="clear" w:color="auto" w:fill="auto"/>
            <w:noWrap/>
            <w:vAlign w:val="center"/>
            <w:hideMark/>
          </w:tcPr>
          <w:p w14:paraId="53F68B4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344A2CF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CABB11C"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Změna odpisového plánu Základní škola Fryčovická</w:t>
            </w:r>
          </w:p>
        </w:tc>
        <w:tc>
          <w:tcPr>
            <w:tcW w:w="2145" w:type="dxa"/>
            <w:tcBorders>
              <w:top w:val="nil"/>
              <w:left w:val="nil"/>
              <w:bottom w:val="single" w:sz="4" w:space="0" w:color="auto"/>
              <w:right w:val="single" w:sz="8" w:space="0" w:color="auto"/>
            </w:tcBorders>
            <w:shd w:val="clear" w:color="auto" w:fill="auto"/>
            <w:vAlign w:val="center"/>
            <w:hideMark/>
          </w:tcPr>
          <w:p w14:paraId="01B64D8D"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566154B3"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5DDF5DF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382</w:t>
            </w:r>
          </w:p>
        </w:tc>
        <w:tc>
          <w:tcPr>
            <w:tcW w:w="453" w:type="dxa"/>
            <w:tcBorders>
              <w:top w:val="nil"/>
              <w:left w:val="nil"/>
              <w:bottom w:val="single" w:sz="4" w:space="0" w:color="auto"/>
              <w:right w:val="single" w:sz="4" w:space="0" w:color="auto"/>
            </w:tcBorders>
            <w:shd w:val="clear" w:color="auto" w:fill="auto"/>
            <w:noWrap/>
            <w:vAlign w:val="center"/>
            <w:hideMark/>
          </w:tcPr>
          <w:p w14:paraId="5D2478A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5B34EFF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8E79088"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Změna odpisového plánu Základní škola a Mateřská škola Tupolevova</w:t>
            </w:r>
          </w:p>
        </w:tc>
        <w:tc>
          <w:tcPr>
            <w:tcW w:w="2145" w:type="dxa"/>
            <w:tcBorders>
              <w:top w:val="nil"/>
              <w:left w:val="nil"/>
              <w:bottom w:val="single" w:sz="4" w:space="0" w:color="auto"/>
              <w:right w:val="single" w:sz="8" w:space="0" w:color="auto"/>
            </w:tcBorders>
            <w:shd w:val="clear" w:color="auto" w:fill="auto"/>
            <w:vAlign w:val="center"/>
            <w:hideMark/>
          </w:tcPr>
          <w:p w14:paraId="06A08029"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418411F4"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EFB2C8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383</w:t>
            </w:r>
          </w:p>
        </w:tc>
        <w:tc>
          <w:tcPr>
            <w:tcW w:w="453" w:type="dxa"/>
            <w:tcBorders>
              <w:top w:val="nil"/>
              <w:left w:val="nil"/>
              <w:bottom w:val="single" w:sz="4" w:space="0" w:color="auto"/>
              <w:right w:val="single" w:sz="4" w:space="0" w:color="auto"/>
            </w:tcBorders>
            <w:shd w:val="clear" w:color="auto" w:fill="auto"/>
            <w:noWrap/>
            <w:vAlign w:val="center"/>
            <w:hideMark/>
          </w:tcPr>
          <w:p w14:paraId="34E7CDD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3BCFD38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2EF2742D"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Změna odpisového plánu ZŠ generála Františka Fajtla DFC</w:t>
            </w:r>
          </w:p>
        </w:tc>
        <w:tc>
          <w:tcPr>
            <w:tcW w:w="2145" w:type="dxa"/>
            <w:tcBorders>
              <w:top w:val="nil"/>
              <w:left w:val="nil"/>
              <w:bottom w:val="single" w:sz="4" w:space="0" w:color="auto"/>
              <w:right w:val="single" w:sz="8" w:space="0" w:color="auto"/>
            </w:tcBorders>
            <w:shd w:val="clear" w:color="auto" w:fill="auto"/>
            <w:vAlign w:val="center"/>
            <w:hideMark/>
          </w:tcPr>
          <w:p w14:paraId="265FBA8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1DF58D79"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2B1A4F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384</w:t>
            </w:r>
          </w:p>
        </w:tc>
        <w:tc>
          <w:tcPr>
            <w:tcW w:w="453" w:type="dxa"/>
            <w:tcBorders>
              <w:top w:val="nil"/>
              <w:left w:val="nil"/>
              <w:bottom w:val="single" w:sz="4" w:space="0" w:color="auto"/>
              <w:right w:val="single" w:sz="4" w:space="0" w:color="auto"/>
            </w:tcBorders>
            <w:shd w:val="clear" w:color="auto" w:fill="auto"/>
            <w:noWrap/>
            <w:vAlign w:val="center"/>
            <w:hideMark/>
          </w:tcPr>
          <w:p w14:paraId="7412841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0561BFC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206C482"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Souhlas zřizovatele s přijetím účelově určených finančních darů k úhradě stravného ve školní jídelně</w:t>
            </w:r>
          </w:p>
        </w:tc>
        <w:tc>
          <w:tcPr>
            <w:tcW w:w="2145" w:type="dxa"/>
            <w:tcBorders>
              <w:top w:val="nil"/>
              <w:left w:val="nil"/>
              <w:bottom w:val="single" w:sz="4" w:space="0" w:color="auto"/>
              <w:right w:val="single" w:sz="8" w:space="0" w:color="auto"/>
            </w:tcBorders>
            <w:shd w:val="clear" w:color="auto" w:fill="auto"/>
            <w:vAlign w:val="center"/>
            <w:hideMark/>
          </w:tcPr>
          <w:p w14:paraId="28AD5DD5"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53F5FA1D"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0410D4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385</w:t>
            </w:r>
          </w:p>
        </w:tc>
        <w:tc>
          <w:tcPr>
            <w:tcW w:w="453" w:type="dxa"/>
            <w:tcBorders>
              <w:top w:val="nil"/>
              <w:left w:val="nil"/>
              <w:bottom w:val="single" w:sz="4" w:space="0" w:color="auto"/>
              <w:right w:val="single" w:sz="4" w:space="0" w:color="auto"/>
            </w:tcBorders>
            <w:shd w:val="clear" w:color="auto" w:fill="auto"/>
            <w:noWrap/>
            <w:vAlign w:val="center"/>
            <w:hideMark/>
          </w:tcPr>
          <w:p w14:paraId="0AA86BF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7A41A0B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2C06899"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Prodloužení nájmu bytu č. 5, Rýmařovská 475</w:t>
            </w:r>
          </w:p>
        </w:tc>
        <w:tc>
          <w:tcPr>
            <w:tcW w:w="2145" w:type="dxa"/>
            <w:tcBorders>
              <w:top w:val="nil"/>
              <w:left w:val="nil"/>
              <w:bottom w:val="single" w:sz="4" w:space="0" w:color="auto"/>
              <w:right w:val="single" w:sz="8" w:space="0" w:color="auto"/>
            </w:tcBorders>
            <w:shd w:val="clear" w:color="auto" w:fill="auto"/>
            <w:vAlign w:val="center"/>
            <w:hideMark/>
          </w:tcPr>
          <w:p w14:paraId="6A798BD2"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084098B4"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E8909E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386</w:t>
            </w:r>
          </w:p>
        </w:tc>
        <w:tc>
          <w:tcPr>
            <w:tcW w:w="453" w:type="dxa"/>
            <w:tcBorders>
              <w:top w:val="nil"/>
              <w:left w:val="nil"/>
              <w:bottom w:val="single" w:sz="4" w:space="0" w:color="auto"/>
              <w:right w:val="single" w:sz="4" w:space="0" w:color="auto"/>
            </w:tcBorders>
            <w:shd w:val="clear" w:color="auto" w:fill="auto"/>
            <w:noWrap/>
            <w:vAlign w:val="center"/>
            <w:hideMark/>
          </w:tcPr>
          <w:p w14:paraId="0A4E5EF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7B9E782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0974807C"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Prodloužení nájmu bytu č. 10, Křivoklátská 285</w:t>
            </w:r>
          </w:p>
        </w:tc>
        <w:tc>
          <w:tcPr>
            <w:tcW w:w="2145" w:type="dxa"/>
            <w:tcBorders>
              <w:top w:val="nil"/>
              <w:left w:val="nil"/>
              <w:bottom w:val="single" w:sz="4" w:space="0" w:color="auto"/>
              <w:right w:val="single" w:sz="8" w:space="0" w:color="auto"/>
            </w:tcBorders>
            <w:shd w:val="clear" w:color="auto" w:fill="auto"/>
            <w:vAlign w:val="center"/>
            <w:hideMark/>
          </w:tcPr>
          <w:p w14:paraId="5571C287"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2B8A3A50"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12ED4D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387</w:t>
            </w:r>
          </w:p>
        </w:tc>
        <w:tc>
          <w:tcPr>
            <w:tcW w:w="453" w:type="dxa"/>
            <w:tcBorders>
              <w:top w:val="nil"/>
              <w:left w:val="nil"/>
              <w:bottom w:val="single" w:sz="4" w:space="0" w:color="auto"/>
              <w:right w:val="single" w:sz="4" w:space="0" w:color="auto"/>
            </w:tcBorders>
            <w:shd w:val="clear" w:color="auto" w:fill="auto"/>
            <w:noWrap/>
            <w:vAlign w:val="center"/>
            <w:hideMark/>
          </w:tcPr>
          <w:p w14:paraId="6CA7C5F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7B63A09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814189F"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Prodloužení nájmu bytu č. 11, Křivoklátská 285</w:t>
            </w:r>
          </w:p>
        </w:tc>
        <w:tc>
          <w:tcPr>
            <w:tcW w:w="2145" w:type="dxa"/>
            <w:tcBorders>
              <w:top w:val="nil"/>
              <w:left w:val="nil"/>
              <w:bottom w:val="single" w:sz="4" w:space="0" w:color="auto"/>
              <w:right w:val="single" w:sz="8" w:space="0" w:color="auto"/>
            </w:tcBorders>
            <w:shd w:val="clear" w:color="auto" w:fill="auto"/>
            <w:vAlign w:val="center"/>
            <w:hideMark/>
          </w:tcPr>
          <w:p w14:paraId="760150EB"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17E6C07C"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0EBDB1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388</w:t>
            </w:r>
          </w:p>
        </w:tc>
        <w:tc>
          <w:tcPr>
            <w:tcW w:w="453" w:type="dxa"/>
            <w:tcBorders>
              <w:top w:val="nil"/>
              <w:left w:val="nil"/>
              <w:bottom w:val="single" w:sz="4" w:space="0" w:color="auto"/>
              <w:right w:val="single" w:sz="4" w:space="0" w:color="auto"/>
            </w:tcBorders>
            <w:shd w:val="clear" w:color="auto" w:fill="auto"/>
            <w:noWrap/>
            <w:vAlign w:val="center"/>
            <w:hideMark/>
          </w:tcPr>
          <w:p w14:paraId="2341CF6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2EBDD98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44E5A8B"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Prodloužení nájmu bytu č. 13, Tupolevova 515</w:t>
            </w:r>
          </w:p>
        </w:tc>
        <w:tc>
          <w:tcPr>
            <w:tcW w:w="2145" w:type="dxa"/>
            <w:tcBorders>
              <w:top w:val="nil"/>
              <w:left w:val="nil"/>
              <w:bottom w:val="single" w:sz="4" w:space="0" w:color="auto"/>
              <w:right w:val="single" w:sz="8" w:space="0" w:color="auto"/>
            </w:tcBorders>
            <w:shd w:val="clear" w:color="auto" w:fill="auto"/>
            <w:vAlign w:val="center"/>
            <w:hideMark/>
          </w:tcPr>
          <w:p w14:paraId="0CF46C2D"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06A9C235"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A73092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389</w:t>
            </w:r>
          </w:p>
        </w:tc>
        <w:tc>
          <w:tcPr>
            <w:tcW w:w="453" w:type="dxa"/>
            <w:tcBorders>
              <w:top w:val="nil"/>
              <w:left w:val="nil"/>
              <w:bottom w:val="single" w:sz="4" w:space="0" w:color="auto"/>
              <w:right w:val="single" w:sz="4" w:space="0" w:color="auto"/>
            </w:tcBorders>
            <w:shd w:val="clear" w:color="auto" w:fill="auto"/>
            <w:noWrap/>
            <w:vAlign w:val="center"/>
            <w:hideMark/>
          </w:tcPr>
          <w:p w14:paraId="7A31CD5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639E7B3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51E997EA"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Prodloužení nájmu bytu č. 42, Rýmařovská 475</w:t>
            </w:r>
          </w:p>
        </w:tc>
        <w:tc>
          <w:tcPr>
            <w:tcW w:w="2145" w:type="dxa"/>
            <w:tcBorders>
              <w:top w:val="nil"/>
              <w:left w:val="nil"/>
              <w:bottom w:val="single" w:sz="4" w:space="0" w:color="auto"/>
              <w:right w:val="single" w:sz="8" w:space="0" w:color="auto"/>
            </w:tcBorders>
            <w:shd w:val="clear" w:color="auto" w:fill="auto"/>
            <w:vAlign w:val="center"/>
            <w:hideMark/>
          </w:tcPr>
          <w:p w14:paraId="0975C8EC"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2BAA110E"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98C0EC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390</w:t>
            </w:r>
          </w:p>
        </w:tc>
        <w:tc>
          <w:tcPr>
            <w:tcW w:w="453" w:type="dxa"/>
            <w:tcBorders>
              <w:top w:val="nil"/>
              <w:left w:val="nil"/>
              <w:bottom w:val="single" w:sz="4" w:space="0" w:color="auto"/>
              <w:right w:val="single" w:sz="4" w:space="0" w:color="auto"/>
            </w:tcBorders>
            <w:shd w:val="clear" w:color="auto" w:fill="auto"/>
            <w:noWrap/>
            <w:vAlign w:val="center"/>
            <w:hideMark/>
          </w:tcPr>
          <w:p w14:paraId="4D1F792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4B77A1F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78E3210"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Prodloužení nájmu bytu č. 48, Tupolevova 516</w:t>
            </w:r>
          </w:p>
        </w:tc>
        <w:tc>
          <w:tcPr>
            <w:tcW w:w="2145" w:type="dxa"/>
            <w:tcBorders>
              <w:top w:val="nil"/>
              <w:left w:val="nil"/>
              <w:bottom w:val="single" w:sz="4" w:space="0" w:color="auto"/>
              <w:right w:val="single" w:sz="8" w:space="0" w:color="auto"/>
            </w:tcBorders>
            <w:shd w:val="clear" w:color="auto" w:fill="auto"/>
            <w:vAlign w:val="center"/>
            <w:hideMark/>
          </w:tcPr>
          <w:p w14:paraId="352370C5"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10C38CCE"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65D179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391</w:t>
            </w:r>
          </w:p>
        </w:tc>
        <w:tc>
          <w:tcPr>
            <w:tcW w:w="453" w:type="dxa"/>
            <w:tcBorders>
              <w:top w:val="nil"/>
              <w:left w:val="nil"/>
              <w:bottom w:val="single" w:sz="4" w:space="0" w:color="auto"/>
              <w:right w:val="single" w:sz="4" w:space="0" w:color="auto"/>
            </w:tcBorders>
            <w:shd w:val="clear" w:color="auto" w:fill="auto"/>
            <w:noWrap/>
            <w:vAlign w:val="center"/>
            <w:hideMark/>
          </w:tcPr>
          <w:p w14:paraId="2C5F872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67CFAD1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25303CB9"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Pronájem bytu č. 43, Tupolevova 515</w:t>
            </w:r>
          </w:p>
        </w:tc>
        <w:tc>
          <w:tcPr>
            <w:tcW w:w="2145" w:type="dxa"/>
            <w:tcBorders>
              <w:top w:val="nil"/>
              <w:left w:val="nil"/>
              <w:bottom w:val="single" w:sz="4" w:space="0" w:color="auto"/>
              <w:right w:val="single" w:sz="8" w:space="0" w:color="auto"/>
            </w:tcBorders>
            <w:shd w:val="clear" w:color="auto" w:fill="auto"/>
            <w:vAlign w:val="center"/>
            <w:hideMark/>
          </w:tcPr>
          <w:p w14:paraId="4696583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4F0B1542"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8FD653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392</w:t>
            </w:r>
          </w:p>
        </w:tc>
        <w:tc>
          <w:tcPr>
            <w:tcW w:w="453" w:type="dxa"/>
            <w:tcBorders>
              <w:top w:val="nil"/>
              <w:left w:val="nil"/>
              <w:bottom w:val="single" w:sz="4" w:space="0" w:color="auto"/>
              <w:right w:val="single" w:sz="4" w:space="0" w:color="auto"/>
            </w:tcBorders>
            <w:shd w:val="clear" w:color="auto" w:fill="auto"/>
            <w:noWrap/>
            <w:vAlign w:val="center"/>
            <w:hideMark/>
          </w:tcPr>
          <w:p w14:paraId="6C21F46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6DA92CE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0E2CFAA2"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Úprava výše nájemného</w:t>
            </w:r>
          </w:p>
        </w:tc>
        <w:tc>
          <w:tcPr>
            <w:tcW w:w="2145" w:type="dxa"/>
            <w:tcBorders>
              <w:top w:val="nil"/>
              <w:left w:val="nil"/>
              <w:bottom w:val="single" w:sz="4" w:space="0" w:color="auto"/>
              <w:right w:val="single" w:sz="8" w:space="0" w:color="auto"/>
            </w:tcBorders>
            <w:shd w:val="clear" w:color="auto" w:fill="auto"/>
            <w:vAlign w:val="center"/>
            <w:hideMark/>
          </w:tcPr>
          <w:p w14:paraId="6E97C26F"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45C1D8AA"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73B656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393</w:t>
            </w:r>
          </w:p>
        </w:tc>
        <w:tc>
          <w:tcPr>
            <w:tcW w:w="453" w:type="dxa"/>
            <w:tcBorders>
              <w:top w:val="nil"/>
              <w:left w:val="nil"/>
              <w:bottom w:val="single" w:sz="4" w:space="0" w:color="auto"/>
              <w:right w:val="single" w:sz="4" w:space="0" w:color="auto"/>
            </w:tcBorders>
            <w:shd w:val="clear" w:color="auto" w:fill="auto"/>
            <w:noWrap/>
            <w:vAlign w:val="center"/>
            <w:hideMark/>
          </w:tcPr>
          <w:p w14:paraId="3CAE3E3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0395B28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20EDAF45"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Úprava výše nájemného</w:t>
            </w:r>
          </w:p>
        </w:tc>
        <w:tc>
          <w:tcPr>
            <w:tcW w:w="2145" w:type="dxa"/>
            <w:tcBorders>
              <w:top w:val="nil"/>
              <w:left w:val="nil"/>
              <w:bottom w:val="single" w:sz="4" w:space="0" w:color="auto"/>
              <w:right w:val="single" w:sz="8" w:space="0" w:color="auto"/>
            </w:tcBorders>
            <w:shd w:val="clear" w:color="auto" w:fill="auto"/>
            <w:vAlign w:val="center"/>
            <w:hideMark/>
          </w:tcPr>
          <w:p w14:paraId="5969AA94"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545F876D"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8A1D6F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394</w:t>
            </w:r>
          </w:p>
        </w:tc>
        <w:tc>
          <w:tcPr>
            <w:tcW w:w="453" w:type="dxa"/>
            <w:tcBorders>
              <w:top w:val="nil"/>
              <w:left w:val="nil"/>
              <w:bottom w:val="single" w:sz="4" w:space="0" w:color="auto"/>
              <w:right w:val="single" w:sz="4" w:space="0" w:color="auto"/>
            </w:tcBorders>
            <w:shd w:val="clear" w:color="auto" w:fill="auto"/>
            <w:noWrap/>
            <w:vAlign w:val="center"/>
            <w:hideMark/>
          </w:tcPr>
          <w:p w14:paraId="33C16A9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1E233C6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8D05C69"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Vjezdové rezidenční karty v době velkých kulturních akcí 2025 – 2027</w:t>
            </w:r>
          </w:p>
        </w:tc>
        <w:tc>
          <w:tcPr>
            <w:tcW w:w="2145" w:type="dxa"/>
            <w:tcBorders>
              <w:top w:val="nil"/>
              <w:left w:val="nil"/>
              <w:bottom w:val="single" w:sz="4" w:space="0" w:color="auto"/>
              <w:right w:val="single" w:sz="8" w:space="0" w:color="auto"/>
            </w:tcBorders>
            <w:shd w:val="clear" w:color="auto" w:fill="auto"/>
            <w:vAlign w:val="center"/>
            <w:hideMark/>
          </w:tcPr>
          <w:p w14:paraId="7C75F5B1"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559579E8"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FDB51D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395</w:t>
            </w:r>
          </w:p>
        </w:tc>
        <w:tc>
          <w:tcPr>
            <w:tcW w:w="453" w:type="dxa"/>
            <w:tcBorders>
              <w:top w:val="nil"/>
              <w:left w:val="nil"/>
              <w:bottom w:val="single" w:sz="4" w:space="0" w:color="auto"/>
              <w:right w:val="single" w:sz="4" w:space="0" w:color="auto"/>
            </w:tcBorders>
            <w:shd w:val="clear" w:color="auto" w:fill="auto"/>
            <w:noWrap/>
            <w:vAlign w:val="center"/>
            <w:hideMark/>
          </w:tcPr>
          <w:p w14:paraId="4BDE840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327B2CD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A745ECB"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Výtěžek z kulturních akcí </w:t>
            </w:r>
            <w:proofErr w:type="spellStart"/>
            <w:r w:rsidRPr="002B3481">
              <w:rPr>
                <w:rFonts w:ascii="Times New Roman" w:hAnsi="Times New Roman" w:cs="Times New Roman"/>
                <w:sz w:val="20"/>
                <w:szCs w:val="20"/>
              </w:rPr>
              <w:t>Pivobraní</w:t>
            </w:r>
            <w:proofErr w:type="spellEnd"/>
            <w:r w:rsidRPr="002B3481">
              <w:rPr>
                <w:rFonts w:ascii="Times New Roman" w:hAnsi="Times New Roman" w:cs="Times New Roman"/>
                <w:sz w:val="20"/>
                <w:szCs w:val="20"/>
              </w:rPr>
              <w:t xml:space="preserve"> a Posvícení 2024</w:t>
            </w:r>
          </w:p>
        </w:tc>
        <w:tc>
          <w:tcPr>
            <w:tcW w:w="2145" w:type="dxa"/>
            <w:tcBorders>
              <w:top w:val="nil"/>
              <w:left w:val="nil"/>
              <w:bottom w:val="single" w:sz="4" w:space="0" w:color="auto"/>
              <w:right w:val="single" w:sz="8" w:space="0" w:color="auto"/>
            </w:tcBorders>
            <w:shd w:val="clear" w:color="auto" w:fill="auto"/>
            <w:vAlign w:val="center"/>
            <w:hideMark/>
          </w:tcPr>
          <w:p w14:paraId="1D65630C"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737A4979"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2729C1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396</w:t>
            </w:r>
          </w:p>
        </w:tc>
        <w:tc>
          <w:tcPr>
            <w:tcW w:w="453" w:type="dxa"/>
            <w:tcBorders>
              <w:top w:val="nil"/>
              <w:left w:val="nil"/>
              <w:bottom w:val="single" w:sz="4" w:space="0" w:color="auto"/>
              <w:right w:val="single" w:sz="4" w:space="0" w:color="auto"/>
            </w:tcBorders>
            <w:shd w:val="clear" w:color="auto" w:fill="auto"/>
            <w:noWrap/>
            <w:vAlign w:val="center"/>
            <w:hideMark/>
          </w:tcPr>
          <w:p w14:paraId="61DBCE6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488A961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07ACEB8B"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Smlouva o zřízení služebnosti – CETIN a.s.</w:t>
            </w:r>
          </w:p>
        </w:tc>
        <w:tc>
          <w:tcPr>
            <w:tcW w:w="2145" w:type="dxa"/>
            <w:tcBorders>
              <w:top w:val="nil"/>
              <w:left w:val="nil"/>
              <w:bottom w:val="single" w:sz="4" w:space="0" w:color="auto"/>
              <w:right w:val="single" w:sz="8" w:space="0" w:color="auto"/>
            </w:tcBorders>
            <w:shd w:val="clear" w:color="auto" w:fill="auto"/>
            <w:vAlign w:val="center"/>
            <w:hideMark/>
          </w:tcPr>
          <w:p w14:paraId="0FD4D84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Nekolný</w:t>
            </w:r>
          </w:p>
        </w:tc>
      </w:tr>
      <w:tr w:rsidR="002B3481" w:rsidRPr="002B3481" w14:paraId="45CE6946"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561A8C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397</w:t>
            </w:r>
          </w:p>
        </w:tc>
        <w:tc>
          <w:tcPr>
            <w:tcW w:w="453" w:type="dxa"/>
            <w:tcBorders>
              <w:top w:val="nil"/>
              <w:left w:val="nil"/>
              <w:bottom w:val="single" w:sz="4" w:space="0" w:color="auto"/>
              <w:right w:val="single" w:sz="4" w:space="0" w:color="auto"/>
            </w:tcBorders>
            <w:shd w:val="clear" w:color="auto" w:fill="auto"/>
            <w:noWrap/>
            <w:vAlign w:val="center"/>
            <w:hideMark/>
          </w:tcPr>
          <w:p w14:paraId="7E95DEC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56910A8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54DD5C1"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Smlouva o zřízení věcného břemene – </w:t>
            </w:r>
            <w:proofErr w:type="spellStart"/>
            <w:r w:rsidRPr="002B3481">
              <w:rPr>
                <w:rFonts w:ascii="Times New Roman" w:hAnsi="Times New Roman" w:cs="Times New Roman"/>
                <w:sz w:val="20"/>
                <w:szCs w:val="20"/>
              </w:rPr>
              <w:t>PREdistribuce</w:t>
            </w:r>
            <w:proofErr w:type="spellEnd"/>
            <w:r w:rsidRPr="002B3481">
              <w:rPr>
                <w:rFonts w:ascii="Times New Roman" w:hAnsi="Times New Roman" w:cs="Times New Roman"/>
                <w:sz w:val="20"/>
                <w:szCs w:val="20"/>
              </w:rPr>
              <w:t>, a.s.</w:t>
            </w:r>
          </w:p>
        </w:tc>
        <w:tc>
          <w:tcPr>
            <w:tcW w:w="2145" w:type="dxa"/>
            <w:tcBorders>
              <w:top w:val="nil"/>
              <w:left w:val="nil"/>
              <w:bottom w:val="single" w:sz="4" w:space="0" w:color="auto"/>
              <w:right w:val="single" w:sz="8" w:space="0" w:color="auto"/>
            </w:tcBorders>
            <w:shd w:val="clear" w:color="auto" w:fill="auto"/>
            <w:vAlign w:val="center"/>
            <w:hideMark/>
          </w:tcPr>
          <w:p w14:paraId="660E187D"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Nekolný</w:t>
            </w:r>
          </w:p>
        </w:tc>
      </w:tr>
      <w:tr w:rsidR="002B3481" w:rsidRPr="002B3481" w14:paraId="6ADA210B"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AA9718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398</w:t>
            </w:r>
          </w:p>
        </w:tc>
        <w:tc>
          <w:tcPr>
            <w:tcW w:w="453" w:type="dxa"/>
            <w:tcBorders>
              <w:top w:val="nil"/>
              <w:left w:val="nil"/>
              <w:bottom w:val="single" w:sz="4" w:space="0" w:color="auto"/>
              <w:right w:val="single" w:sz="4" w:space="0" w:color="auto"/>
            </w:tcBorders>
            <w:shd w:val="clear" w:color="auto" w:fill="auto"/>
            <w:noWrap/>
            <w:vAlign w:val="center"/>
            <w:hideMark/>
          </w:tcPr>
          <w:p w14:paraId="7176273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5CCBE9A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5D0C41B"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Organizační plán zimní </w:t>
            </w:r>
            <w:proofErr w:type="gramStart"/>
            <w:r w:rsidRPr="002B3481">
              <w:rPr>
                <w:rFonts w:ascii="Times New Roman" w:hAnsi="Times New Roman" w:cs="Times New Roman"/>
                <w:sz w:val="20"/>
                <w:szCs w:val="20"/>
              </w:rPr>
              <w:t>údržby  2024</w:t>
            </w:r>
            <w:proofErr w:type="gramEnd"/>
            <w:r w:rsidRPr="002B3481">
              <w:rPr>
                <w:rFonts w:ascii="Times New Roman" w:hAnsi="Times New Roman" w:cs="Times New Roman"/>
                <w:sz w:val="20"/>
                <w:szCs w:val="20"/>
              </w:rPr>
              <w:t xml:space="preserve"> – 2025</w:t>
            </w:r>
          </w:p>
        </w:tc>
        <w:tc>
          <w:tcPr>
            <w:tcW w:w="2145" w:type="dxa"/>
            <w:tcBorders>
              <w:top w:val="nil"/>
              <w:left w:val="nil"/>
              <w:bottom w:val="single" w:sz="4" w:space="0" w:color="auto"/>
              <w:right w:val="single" w:sz="8" w:space="0" w:color="auto"/>
            </w:tcBorders>
            <w:shd w:val="clear" w:color="auto" w:fill="auto"/>
            <w:vAlign w:val="center"/>
            <w:hideMark/>
          </w:tcPr>
          <w:p w14:paraId="04FFF802"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Nekolný</w:t>
            </w:r>
          </w:p>
        </w:tc>
      </w:tr>
      <w:tr w:rsidR="002B3481" w:rsidRPr="002B3481" w14:paraId="0D5E378E"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D32854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399</w:t>
            </w:r>
          </w:p>
        </w:tc>
        <w:tc>
          <w:tcPr>
            <w:tcW w:w="453" w:type="dxa"/>
            <w:tcBorders>
              <w:top w:val="nil"/>
              <w:left w:val="nil"/>
              <w:bottom w:val="single" w:sz="4" w:space="0" w:color="auto"/>
              <w:right w:val="single" w:sz="4" w:space="0" w:color="auto"/>
            </w:tcBorders>
            <w:shd w:val="clear" w:color="auto" w:fill="auto"/>
            <w:noWrap/>
            <w:vAlign w:val="center"/>
            <w:hideMark/>
          </w:tcPr>
          <w:p w14:paraId="2630C0C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37614C8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2AC242B2"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Stavební záměr nástavby a přístavby KD </w:t>
            </w:r>
            <w:proofErr w:type="spellStart"/>
            <w:r w:rsidRPr="002B3481">
              <w:rPr>
                <w:rFonts w:ascii="Times New Roman" w:hAnsi="Times New Roman" w:cs="Times New Roman"/>
                <w:sz w:val="20"/>
                <w:szCs w:val="20"/>
              </w:rPr>
              <w:t>Letňanka</w:t>
            </w:r>
            <w:proofErr w:type="spellEnd"/>
            <w:r w:rsidRPr="002B3481">
              <w:rPr>
                <w:rFonts w:ascii="Times New Roman" w:hAnsi="Times New Roman" w:cs="Times New Roman"/>
                <w:sz w:val="20"/>
                <w:szCs w:val="20"/>
              </w:rPr>
              <w:t xml:space="preserve">, Rýmařovská 561, k. </w:t>
            </w:r>
            <w:proofErr w:type="spellStart"/>
            <w:r w:rsidRPr="002B3481">
              <w:rPr>
                <w:rFonts w:ascii="Times New Roman" w:hAnsi="Times New Roman" w:cs="Times New Roman"/>
                <w:sz w:val="20"/>
                <w:szCs w:val="20"/>
              </w:rPr>
              <w:t>ú.</w:t>
            </w:r>
            <w:proofErr w:type="spellEnd"/>
            <w:r w:rsidRPr="002B3481">
              <w:rPr>
                <w:rFonts w:ascii="Times New Roman" w:hAnsi="Times New Roman" w:cs="Times New Roman"/>
                <w:sz w:val="20"/>
                <w:szCs w:val="20"/>
              </w:rPr>
              <w:t xml:space="preserve"> Letňany</w:t>
            </w:r>
          </w:p>
        </w:tc>
        <w:tc>
          <w:tcPr>
            <w:tcW w:w="2145" w:type="dxa"/>
            <w:tcBorders>
              <w:top w:val="nil"/>
              <w:left w:val="nil"/>
              <w:bottom w:val="single" w:sz="4" w:space="0" w:color="auto"/>
              <w:right w:val="single" w:sz="8" w:space="0" w:color="auto"/>
            </w:tcBorders>
            <w:shd w:val="clear" w:color="auto" w:fill="auto"/>
            <w:vAlign w:val="center"/>
            <w:hideMark/>
          </w:tcPr>
          <w:p w14:paraId="7985641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1CD56872"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285EAA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400</w:t>
            </w:r>
          </w:p>
        </w:tc>
        <w:tc>
          <w:tcPr>
            <w:tcW w:w="453" w:type="dxa"/>
            <w:tcBorders>
              <w:top w:val="nil"/>
              <w:left w:val="nil"/>
              <w:bottom w:val="single" w:sz="4" w:space="0" w:color="auto"/>
              <w:right w:val="single" w:sz="4" w:space="0" w:color="auto"/>
            </w:tcBorders>
            <w:shd w:val="clear" w:color="auto" w:fill="auto"/>
            <w:noWrap/>
            <w:vAlign w:val="center"/>
            <w:hideMark/>
          </w:tcPr>
          <w:p w14:paraId="1688A92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13CDB03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54EDAAD5"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Bytové domy, Letňany – Veselská</w:t>
            </w:r>
          </w:p>
        </w:tc>
        <w:tc>
          <w:tcPr>
            <w:tcW w:w="2145" w:type="dxa"/>
            <w:tcBorders>
              <w:top w:val="nil"/>
              <w:left w:val="nil"/>
              <w:bottom w:val="single" w:sz="4" w:space="0" w:color="auto"/>
              <w:right w:val="single" w:sz="8" w:space="0" w:color="auto"/>
            </w:tcBorders>
            <w:shd w:val="clear" w:color="auto" w:fill="auto"/>
            <w:vAlign w:val="center"/>
            <w:hideMark/>
          </w:tcPr>
          <w:p w14:paraId="3CBF9574"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3A02E464"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214A71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401</w:t>
            </w:r>
          </w:p>
        </w:tc>
        <w:tc>
          <w:tcPr>
            <w:tcW w:w="453" w:type="dxa"/>
            <w:tcBorders>
              <w:top w:val="nil"/>
              <w:left w:val="nil"/>
              <w:bottom w:val="single" w:sz="4" w:space="0" w:color="auto"/>
              <w:right w:val="single" w:sz="4" w:space="0" w:color="auto"/>
            </w:tcBorders>
            <w:shd w:val="clear" w:color="auto" w:fill="auto"/>
            <w:noWrap/>
            <w:vAlign w:val="center"/>
            <w:hideMark/>
          </w:tcPr>
          <w:p w14:paraId="2D5A263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7679138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1DEEEC13"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Stanovisko k </w:t>
            </w:r>
            <w:proofErr w:type="spellStart"/>
            <w:r w:rsidRPr="002B3481">
              <w:rPr>
                <w:rFonts w:ascii="Times New Roman" w:hAnsi="Times New Roman" w:cs="Times New Roman"/>
                <w:sz w:val="20"/>
                <w:szCs w:val="20"/>
              </w:rPr>
              <w:t>odsvěření</w:t>
            </w:r>
            <w:proofErr w:type="spellEnd"/>
            <w:r w:rsidRPr="002B3481">
              <w:rPr>
                <w:rFonts w:ascii="Times New Roman" w:hAnsi="Times New Roman" w:cs="Times New Roman"/>
                <w:sz w:val="20"/>
                <w:szCs w:val="20"/>
              </w:rPr>
              <w:t xml:space="preserve"> pozemků v k. </w:t>
            </w:r>
            <w:proofErr w:type="spellStart"/>
            <w:r w:rsidRPr="002B3481">
              <w:rPr>
                <w:rFonts w:ascii="Times New Roman" w:hAnsi="Times New Roman" w:cs="Times New Roman"/>
                <w:sz w:val="20"/>
                <w:szCs w:val="20"/>
              </w:rPr>
              <w:t>ú.</w:t>
            </w:r>
            <w:proofErr w:type="spellEnd"/>
            <w:r w:rsidRPr="002B3481">
              <w:rPr>
                <w:rFonts w:ascii="Times New Roman" w:hAnsi="Times New Roman" w:cs="Times New Roman"/>
                <w:sz w:val="20"/>
                <w:szCs w:val="20"/>
              </w:rPr>
              <w:t xml:space="preserve"> Letňany</w:t>
            </w:r>
          </w:p>
        </w:tc>
        <w:tc>
          <w:tcPr>
            <w:tcW w:w="2145" w:type="dxa"/>
            <w:tcBorders>
              <w:top w:val="nil"/>
              <w:left w:val="nil"/>
              <w:bottom w:val="single" w:sz="4" w:space="0" w:color="auto"/>
              <w:right w:val="single" w:sz="8" w:space="0" w:color="auto"/>
            </w:tcBorders>
            <w:shd w:val="clear" w:color="auto" w:fill="auto"/>
            <w:vAlign w:val="center"/>
            <w:hideMark/>
          </w:tcPr>
          <w:p w14:paraId="71E35A0F"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51AAFC07"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C009C6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402</w:t>
            </w:r>
          </w:p>
        </w:tc>
        <w:tc>
          <w:tcPr>
            <w:tcW w:w="453" w:type="dxa"/>
            <w:tcBorders>
              <w:top w:val="nil"/>
              <w:left w:val="nil"/>
              <w:bottom w:val="single" w:sz="4" w:space="0" w:color="auto"/>
              <w:right w:val="single" w:sz="4" w:space="0" w:color="auto"/>
            </w:tcBorders>
            <w:shd w:val="clear" w:color="auto" w:fill="auto"/>
            <w:noWrap/>
            <w:vAlign w:val="center"/>
            <w:hideMark/>
          </w:tcPr>
          <w:p w14:paraId="5E7C1D1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5A74CBC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DB98121"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Participativní rozpočet 2024</w:t>
            </w:r>
          </w:p>
        </w:tc>
        <w:tc>
          <w:tcPr>
            <w:tcW w:w="2145" w:type="dxa"/>
            <w:tcBorders>
              <w:top w:val="nil"/>
              <w:left w:val="nil"/>
              <w:bottom w:val="single" w:sz="4" w:space="0" w:color="auto"/>
              <w:right w:val="single" w:sz="8" w:space="0" w:color="auto"/>
            </w:tcBorders>
            <w:shd w:val="clear" w:color="auto" w:fill="auto"/>
            <w:vAlign w:val="center"/>
            <w:hideMark/>
          </w:tcPr>
          <w:p w14:paraId="609BBCE8"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423D3A01"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7937A0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403</w:t>
            </w:r>
          </w:p>
        </w:tc>
        <w:tc>
          <w:tcPr>
            <w:tcW w:w="453" w:type="dxa"/>
            <w:tcBorders>
              <w:top w:val="nil"/>
              <w:left w:val="nil"/>
              <w:bottom w:val="single" w:sz="4" w:space="0" w:color="auto"/>
              <w:right w:val="single" w:sz="4" w:space="0" w:color="auto"/>
            </w:tcBorders>
            <w:shd w:val="clear" w:color="auto" w:fill="auto"/>
            <w:noWrap/>
            <w:vAlign w:val="center"/>
            <w:hideMark/>
          </w:tcPr>
          <w:p w14:paraId="5FBD1E1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7537E6A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C98FC31"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Elektrifikace linky č. 201</w:t>
            </w:r>
          </w:p>
        </w:tc>
        <w:tc>
          <w:tcPr>
            <w:tcW w:w="2145" w:type="dxa"/>
            <w:tcBorders>
              <w:top w:val="nil"/>
              <w:left w:val="nil"/>
              <w:bottom w:val="single" w:sz="4" w:space="0" w:color="auto"/>
              <w:right w:val="single" w:sz="8" w:space="0" w:color="auto"/>
            </w:tcBorders>
            <w:shd w:val="clear" w:color="auto" w:fill="auto"/>
            <w:vAlign w:val="center"/>
            <w:hideMark/>
          </w:tcPr>
          <w:p w14:paraId="140FEE7F"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Lukešová</w:t>
            </w:r>
          </w:p>
        </w:tc>
      </w:tr>
      <w:tr w:rsidR="002B3481" w:rsidRPr="002B3481" w14:paraId="17C18208"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1E7173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404</w:t>
            </w:r>
          </w:p>
        </w:tc>
        <w:tc>
          <w:tcPr>
            <w:tcW w:w="453" w:type="dxa"/>
            <w:tcBorders>
              <w:top w:val="nil"/>
              <w:left w:val="nil"/>
              <w:bottom w:val="single" w:sz="4" w:space="0" w:color="auto"/>
              <w:right w:val="single" w:sz="4" w:space="0" w:color="auto"/>
            </w:tcBorders>
            <w:shd w:val="clear" w:color="auto" w:fill="auto"/>
            <w:noWrap/>
            <w:vAlign w:val="center"/>
            <w:hideMark/>
          </w:tcPr>
          <w:p w14:paraId="5972BDE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4" w:space="0" w:color="auto"/>
              <w:right w:val="single" w:sz="4" w:space="0" w:color="auto"/>
            </w:tcBorders>
            <w:shd w:val="clear" w:color="auto" w:fill="auto"/>
            <w:vAlign w:val="center"/>
            <w:hideMark/>
          </w:tcPr>
          <w:p w14:paraId="21EBF26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3BE3433"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Výtěžek ze sportovní akce „Letňanský sportovní festival“</w:t>
            </w:r>
          </w:p>
        </w:tc>
        <w:tc>
          <w:tcPr>
            <w:tcW w:w="2145" w:type="dxa"/>
            <w:tcBorders>
              <w:top w:val="nil"/>
              <w:left w:val="nil"/>
              <w:bottom w:val="single" w:sz="4" w:space="0" w:color="auto"/>
              <w:right w:val="single" w:sz="8" w:space="0" w:color="auto"/>
            </w:tcBorders>
            <w:shd w:val="clear" w:color="auto" w:fill="auto"/>
            <w:vAlign w:val="center"/>
            <w:hideMark/>
          </w:tcPr>
          <w:p w14:paraId="62E574DF"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Lukešová</w:t>
            </w:r>
          </w:p>
        </w:tc>
      </w:tr>
      <w:tr w:rsidR="002B3481" w:rsidRPr="002B3481" w14:paraId="64D9D0CE" w14:textId="77777777" w:rsidTr="002B3481">
        <w:trPr>
          <w:trHeight w:val="315"/>
        </w:trPr>
        <w:tc>
          <w:tcPr>
            <w:tcW w:w="650" w:type="dxa"/>
            <w:tcBorders>
              <w:top w:val="nil"/>
              <w:left w:val="single" w:sz="8" w:space="0" w:color="auto"/>
              <w:bottom w:val="single" w:sz="8" w:space="0" w:color="FF0000"/>
              <w:right w:val="single" w:sz="4" w:space="0" w:color="auto"/>
            </w:tcBorders>
            <w:shd w:val="clear" w:color="auto" w:fill="auto"/>
            <w:noWrap/>
            <w:vAlign w:val="center"/>
            <w:hideMark/>
          </w:tcPr>
          <w:p w14:paraId="75A6196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405</w:t>
            </w:r>
          </w:p>
        </w:tc>
        <w:tc>
          <w:tcPr>
            <w:tcW w:w="453" w:type="dxa"/>
            <w:tcBorders>
              <w:top w:val="nil"/>
              <w:left w:val="nil"/>
              <w:bottom w:val="single" w:sz="8" w:space="0" w:color="FF0000"/>
              <w:right w:val="single" w:sz="4" w:space="0" w:color="auto"/>
            </w:tcBorders>
            <w:shd w:val="clear" w:color="auto" w:fill="auto"/>
            <w:noWrap/>
            <w:vAlign w:val="center"/>
            <w:hideMark/>
          </w:tcPr>
          <w:p w14:paraId="0029CD4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22</w:t>
            </w:r>
          </w:p>
        </w:tc>
        <w:tc>
          <w:tcPr>
            <w:tcW w:w="593" w:type="dxa"/>
            <w:tcBorders>
              <w:top w:val="nil"/>
              <w:left w:val="nil"/>
              <w:bottom w:val="single" w:sz="8" w:space="0" w:color="FF0000"/>
              <w:right w:val="single" w:sz="4" w:space="0" w:color="auto"/>
            </w:tcBorders>
            <w:shd w:val="clear" w:color="auto" w:fill="auto"/>
            <w:vAlign w:val="center"/>
            <w:hideMark/>
          </w:tcPr>
          <w:p w14:paraId="5EB5DC1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8" w:space="0" w:color="FF0000"/>
              <w:right w:val="single" w:sz="4" w:space="0" w:color="auto"/>
            </w:tcBorders>
            <w:shd w:val="clear" w:color="auto" w:fill="auto"/>
            <w:vAlign w:val="center"/>
            <w:hideMark/>
          </w:tcPr>
          <w:p w14:paraId="01C82A88"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Změna rozpočtu</w:t>
            </w:r>
          </w:p>
        </w:tc>
        <w:tc>
          <w:tcPr>
            <w:tcW w:w="2145" w:type="dxa"/>
            <w:tcBorders>
              <w:top w:val="nil"/>
              <w:left w:val="nil"/>
              <w:bottom w:val="single" w:sz="8" w:space="0" w:color="FF0000"/>
              <w:right w:val="single" w:sz="8" w:space="0" w:color="auto"/>
            </w:tcBorders>
            <w:shd w:val="clear" w:color="auto" w:fill="auto"/>
            <w:vAlign w:val="center"/>
            <w:hideMark/>
          </w:tcPr>
          <w:p w14:paraId="771467A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513099A5"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32C5CE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406</w:t>
            </w:r>
          </w:p>
        </w:tc>
        <w:tc>
          <w:tcPr>
            <w:tcW w:w="453" w:type="dxa"/>
            <w:tcBorders>
              <w:top w:val="nil"/>
              <w:left w:val="nil"/>
              <w:bottom w:val="single" w:sz="4" w:space="0" w:color="auto"/>
              <w:right w:val="single" w:sz="4" w:space="0" w:color="auto"/>
            </w:tcBorders>
            <w:shd w:val="clear" w:color="auto" w:fill="auto"/>
            <w:noWrap/>
            <w:vAlign w:val="center"/>
            <w:hideMark/>
          </w:tcPr>
          <w:p w14:paraId="27F5039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7D98042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BE565BA"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Zmocnění RMČ při úpravách rozpočtu MČ</w:t>
            </w:r>
          </w:p>
        </w:tc>
        <w:tc>
          <w:tcPr>
            <w:tcW w:w="2145" w:type="dxa"/>
            <w:tcBorders>
              <w:top w:val="nil"/>
              <w:left w:val="nil"/>
              <w:bottom w:val="single" w:sz="4" w:space="0" w:color="auto"/>
              <w:right w:val="single" w:sz="8" w:space="0" w:color="auto"/>
            </w:tcBorders>
            <w:shd w:val="clear" w:color="auto" w:fill="auto"/>
            <w:vAlign w:val="center"/>
            <w:hideMark/>
          </w:tcPr>
          <w:p w14:paraId="3A7C64B7"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47D3F8DD"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50832EA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407</w:t>
            </w:r>
          </w:p>
        </w:tc>
        <w:tc>
          <w:tcPr>
            <w:tcW w:w="453" w:type="dxa"/>
            <w:tcBorders>
              <w:top w:val="nil"/>
              <w:left w:val="nil"/>
              <w:bottom w:val="single" w:sz="4" w:space="0" w:color="auto"/>
              <w:right w:val="single" w:sz="4" w:space="0" w:color="auto"/>
            </w:tcBorders>
            <w:shd w:val="clear" w:color="auto" w:fill="auto"/>
            <w:noWrap/>
            <w:vAlign w:val="center"/>
            <w:hideMark/>
          </w:tcPr>
          <w:p w14:paraId="53A0883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50977D60"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5EB1B752"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Revokace usnesení č. 294/Z8/24  - rozpočet VHČ pro rok 2024</w:t>
            </w:r>
          </w:p>
        </w:tc>
        <w:tc>
          <w:tcPr>
            <w:tcW w:w="2145" w:type="dxa"/>
            <w:tcBorders>
              <w:top w:val="nil"/>
              <w:left w:val="nil"/>
              <w:bottom w:val="single" w:sz="4" w:space="0" w:color="auto"/>
              <w:right w:val="single" w:sz="8" w:space="0" w:color="auto"/>
            </w:tcBorders>
            <w:shd w:val="clear" w:color="auto" w:fill="auto"/>
            <w:vAlign w:val="center"/>
            <w:hideMark/>
          </w:tcPr>
          <w:p w14:paraId="62D2B0C2"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027C5702"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9FF0FD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408</w:t>
            </w:r>
          </w:p>
        </w:tc>
        <w:tc>
          <w:tcPr>
            <w:tcW w:w="453" w:type="dxa"/>
            <w:tcBorders>
              <w:top w:val="nil"/>
              <w:left w:val="nil"/>
              <w:bottom w:val="single" w:sz="4" w:space="0" w:color="auto"/>
              <w:right w:val="single" w:sz="4" w:space="0" w:color="auto"/>
            </w:tcBorders>
            <w:shd w:val="clear" w:color="auto" w:fill="auto"/>
            <w:noWrap/>
            <w:vAlign w:val="center"/>
            <w:hideMark/>
          </w:tcPr>
          <w:p w14:paraId="390EEDD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0CC62E7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29F04B6A"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Změna rozpočtu VHČ pro rok 2024 </w:t>
            </w:r>
          </w:p>
        </w:tc>
        <w:tc>
          <w:tcPr>
            <w:tcW w:w="2145" w:type="dxa"/>
            <w:tcBorders>
              <w:top w:val="nil"/>
              <w:left w:val="nil"/>
              <w:bottom w:val="single" w:sz="4" w:space="0" w:color="auto"/>
              <w:right w:val="single" w:sz="8" w:space="0" w:color="auto"/>
            </w:tcBorders>
            <w:shd w:val="clear" w:color="auto" w:fill="auto"/>
            <w:vAlign w:val="center"/>
            <w:hideMark/>
          </w:tcPr>
          <w:p w14:paraId="0289FB5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1E787CB2"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7229AC1"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409</w:t>
            </w:r>
          </w:p>
        </w:tc>
        <w:tc>
          <w:tcPr>
            <w:tcW w:w="453" w:type="dxa"/>
            <w:tcBorders>
              <w:top w:val="nil"/>
              <w:left w:val="nil"/>
              <w:bottom w:val="single" w:sz="4" w:space="0" w:color="auto"/>
              <w:right w:val="single" w:sz="4" w:space="0" w:color="auto"/>
            </w:tcBorders>
            <w:shd w:val="clear" w:color="auto" w:fill="auto"/>
            <w:noWrap/>
            <w:vAlign w:val="center"/>
            <w:hideMark/>
          </w:tcPr>
          <w:p w14:paraId="0597C35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2A2D9BB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2BBEE1C"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Změna rozpočtu</w:t>
            </w:r>
          </w:p>
        </w:tc>
        <w:tc>
          <w:tcPr>
            <w:tcW w:w="2145" w:type="dxa"/>
            <w:tcBorders>
              <w:top w:val="nil"/>
              <w:left w:val="nil"/>
              <w:bottom w:val="single" w:sz="4" w:space="0" w:color="auto"/>
              <w:right w:val="single" w:sz="8" w:space="0" w:color="auto"/>
            </w:tcBorders>
            <w:shd w:val="clear" w:color="auto" w:fill="auto"/>
            <w:vAlign w:val="center"/>
            <w:hideMark/>
          </w:tcPr>
          <w:p w14:paraId="6EAA8335"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4A53193C"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F5476A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410</w:t>
            </w:r>
          </w:p>
        </w:tc>
        <w:tc>
          <w:tcPr>
            <w:tcW w:w="453" w:type="dxa"/>
            <w:tcBorders>
              <w:top w:val="nil"/>
              <w:left w:val="nil"/>
              <w:bottom w:val="single" w:sz="4" w:space="0" w:color="auto"/>
              <w:right w:val="single" w:sz="4" w:space="0" w:color="auto"/>
            </w:tcBorders>
            <w:shd w:val="clear" w:color="auto" w:fill="auto"/>
            <w:noWrap/>
            <w:vAlign w:val="center"/>
            <w:hideMark/>
          </w:tcPr>
          <w:p w14:paraId="3657E0A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6451F1D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36B754B1"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Plán provedených interních auditů v roce 2024</w:t>
            </w:r>
          </w:p>
        </w:tc>
        <w:tc>
          <w:tcPr>
            <w:tcW w:w="2145" w:type="dxa"/>
            <w:tcBorders>
              <w:top w:val="nil"/>
              <w:left w:val="nil"/>
              <w:bottom w:val="single" w:sz="4" w:space="0" w:color="auto"/>
              <w:right w:val="single" w:sz="8" w:space="0" w:color="auto"/>
            </w:tcBorders>
            <w:shd w:val="clear" w:color="auto" w:fill="auto"/>
            <w:vAlign w:val="center"/>
            <w:hideMark/>
          </w:tcPr>
          <w:p w14:paraId="3238DBC0"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062658FA"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0FBED6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411</w:t>
            </w:r>
          </w:p>
        </w:tc>
        <w:tc>
          <w:tcPr>
            <w:tcW w:w="453" w:type="dxa"/>
            <w:tcBorders>
              <w:top w:val="nil"/>
              <w:left w:val="nil"/>
              <w:bottom w:val="single" w:sz="4" w:space="0" w:color="auto"/>
              <w:right w:val="single" w:sz="4" w:space="0" w:color="auto"/>
            </w:tcBorders>
            <w:shd w:val="clear" w:color="auto" w:fill="auto"/>
            <w:noWrap/>
            <w:vAlign w:val="center"/>
            <w:hideMark/>
          </w:tcPr>
          <w:p w14:paraId="0BCEB99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14B2D2C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2B4C54D0"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Poskytnutí pomoci – povodně 2024</w:t>
            </w:r>
          </w:p>
        </w:tc>
        <w:tc>
          <w:tcPr>
            <w:tcW w:w="2145" w:type="dxa"/>
            <w:tcBorders>
              <w:top w:val="nil"/>
              <w:left w:val="nil"/>
              <w:bottom w:val="single" w:sz="4" w:space="0" w:color="auto"/>
              <w:right w:val="single" w:sz="8" w:space="0" w:color="auto"/>
            </w:tcBorders>
            <w:shd w:val="clear" w:color="auto" w:fill="auto"/>
            <w:vAlign w:val="center"/>
            <w:hideMark/>
          </w:tcPr>
          <w:p w14:paraId="2A5E7E77"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63A7A88B"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83015B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412</w:t>
            </w:r>
          </w:p>
        </w:tc>
        <w:tc>
          <w:tcPr>
            <w:tcW w:w="453" w:type="dxa"/>
            <w:tcBorders>
              <w:top w:val="nil"/>
              <w:left w:val="nil"/>
              <w:bottom w:val="single" w:sz="4" w:space="0" w:color="auto"/>
              <w:right w:val="single" w:sz="4" w:space="0" w:color="auto"/>
            </w:tcBorders>
            <w:shd w:val="clear" w:color="auto" w:fill="auto"/>
            <w:noWrap/>
            <w:vAlign w:val="center"/>
            <w:hideMark/>
          </w:tcPr>
          <w:p w14:paraId="37BDA50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017018EB"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478A505"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Poskytnutí finančního daru - SDH Letňany</w:t>
            </w:r>
          </w:p>
        </w:tc>
        <w:tc>
          <w:tcPr>
            <w:tcW w:w="2145" w:type="dxa"/>
            <w:tcBorders>
              <w:top w:val="nil"/>
              <w:left w:val="nil"/>
              <w:bottom w:val="single" w:sz="4" w:space="0" w:color="auto"/>
              <w:right w:val="single" w:sz="8" w:space="0" w:color="auto"/>
            </w:tcBorders>
            <w:shd w:val="clear" w:color="auto" w:fill="auto"/>
            <w:vAlign w:val="center"/>
            <w:hideMark/>
          </w:tcPr>
          <w:p w14:paraId="635F8CC1"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r w:rsidR="002B3481" w:rsidRPr="002B3481" w14:paraId="7DAE26AA"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1F9D3E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413</w:t>
            </w:r>
          </w:p>
        </w:tc>
        <w:tc>
          <w:tcPr>
            <w:tcW w:w="453" w:type="dxa"/>
            <w:tcBorders>
              <w:top w:val="nil"/>
              <w:left w:val="nil"/>
              <w:bottom w:val="single" w:sz="4" w:space="0" w:color="auto"/>
              <w:right w:val="single" w:sz="4" w:space="0" w:color="auto"/>
            </w:tcBorders>
            <w:shd w:val="clear" w:color="auto" w:fill="auto"/>
            <w:noWrap/>
            <w:vAlign w:val="center"/>
            <w:hideMark/>
          </w:tcPr>
          <w:p w14:paraId="58443FD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4D51973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E22BB5F"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CPI – Nový </w:t>
            </w:r>
            <w:proofErr w:type="spellStart"/>
            <w:r w:rsidRPr="002B3481">
              <w:rPr>
                <w:rFonts w:ascii="Times New Roman" w:hAnsi="Times New Roman" w:cs="Times New Roman"/>
                <w:sz w:val="20"/>
                <w:szCs w:val="20"/>
              </w:rPr>
              <w:t>Bahok</w:t>
            </w:r>
            <w:proofErr w:type="spellEnd"/>
            <w:r w:rsidRPr="002B3481">
              <w:rPr>
                <w:rFonts w:ascii="Times New Roman" w:hAnsi="Times New Roman" w:cs="Times New Roman"/>
                <w:sz w:val="20"/>
                <w:szCs w:val="20"/>
              </w:rPr>
              <w:t xml:space="preserve"> (možné řešení)</w:t>
            </w:r>
          </w:p>
        </w:tc>
        <w:tc>
          <w:tcPr>
            <w:tcW w:w="2145" w:type="dxa"/>
            <w:tcBorders>
              <w:top w:val="nil"/>
              <w:left w:val="nil"/>
              <w:bottom w:val="single" w:sz="4" w:space="0" w:color="auto"/>
              <w:right w:val="single" w:sz="8" w:space="0" w:color="auto"/>
            </w:tcBorders>
            <w:shd w:val="clear" w:color="auto" w:fill="auto"/>
            <w:vAlign w:val="center"/>
            <w:hideMark/>
          </w:tcPr>
          <w:p w14:paraId="257B13AA"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7B6347F8"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D0E33A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414</w:t>
            </w:r>
          </w:p>
        </w:tc>
        <w:tc>
          <w:tcPr>
            <w:tcW w:w="453" w:type="dxa"/>
            <w:tcBorders>
              <w:top w:val="nil"/>
              <w:left w:val="nil"/>
              <w:bottom w:val="single" w:sz="4" w:space="0" w:color="auto"/>
              <w:right w:val="single" w:sz="4" w:space="0" w:color="auto"/>
            </w:tcBorders>
            <w:shd w:val="clear" w:color="auto" w:fill="auto"/>
            <w:noWrap/>
            <w:vAlign w:val="center"/>
            <w:hideMark/>
          </w:tcPr>
          <w:p w14:paraId="44E07D1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732B92A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69A5EC74"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CPI – částečné postoupení smlouvy o majetkoprávním uspořádání v k. </w:t>
            </w:r>
            <w:proofErr w:type="spellStart"/>
            <w:r w:rsidRPr="002B3481">
              <w:rPr>
                <w:rFonts w:ascii="Times New Roman" w:hAnsi="Times New Roman" w:cs="Times New Roman"/>
                <w:sz w:val="20"/>
                <w:szCs w:val="20"/>
              </w:rPr>
              <w:t>ú.</w:t>
            </w:r>
            <w:proofErr w:type="spellEnd"/>
            <w:r w:rsidRPr="002B3481">
              <w:rPr>
                <w:rFonts w:ascii="Times New Roman" w:hAnsi="Times New Roman" w:cs="Times New Roman"/>
                <w:sz w:val="20"/>
                <w:szCs w:val="20"/>
              </w:rPr>
              <w:t xml:space="preserve"> Letňany ze dne </w:t>
            </w:r>
            <w:proofErr w:type="gramStart"/>
            <w:r w:rsidRPr="002B3481">
              <w:rPr>
                <w:rFonts w:ascii="Times New Roman" w:hAnsi="Times New Roman" w:cs="Times New Roman"/>
                <w:sz w:val="20"/>
                <w:szCs w:val="20"/>
              </w:rPr>
              <w:t>30.06.2023</w:t>
            </w:r>
            <w:proofErr w:type="gramEnd"/>
          </w:p>
        </w:tc>
        <w:tc>
          <w:tcPr>
            <w:tcW w:w="2145" w:type="dxa"/>
            <w:tcBorders>
              <w:top w:val="nil"/>
              <w:left w:val="nil"/>
              <w:bottom w:val="single" w:sz="4" w:space="0" w:color="auto"/>
              <w:right w:val="single" w:sz="8" w:space="0" w:color="auto"/>
            </w:tcBorders>
            <w:shd w:val="clear" w:color="auto" w:fill="auto"/>
            <w:vAlign w:val="center"/>
            <w:hideMark/>
          </w:tcPr>
          <w:p w14:paraId="1D6D0B9D"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6D92CB37"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ACCEF4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415</w:t>
            </w:r>
          </w:p>
        </w:tc>
        <w:tc>
          <w:tcPr>
            <w:tcW w:w="453" w:type="dxa"/>
            <w:tcBorders>
              <w:top w:val="nil"/>
              <w:left w:val="nil"/>
              <w:bottom w:val="single" w:sz="4" w:space="0" w:color="auto"/>
              <w:right w:val="single" w:sz="4" w:space="0" w:color="auto"/>
            </w:tcBorders>
            <w:shd w:val="clear" w:color="auto" w:fill="auto"/>
            <w:noWrap/>
            <w:vAlign w:val="center"/>
            <w:hideMark/>
          </w:tcPr>
          <w:p w14:paraId="130540B5"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4B900A2A"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6FE2BFC0"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Přijetí daru – encyklopedie Zvířata</w:t>
            </w:r>
          </w:p>
        </w:tc>
        <w:tc>
          <w:tcPr>
            <w:tcW w:w="2145" w:type="dxa"/>
            <w:tcBorders>
              <w:top w:val="nil"/>
              <w:left w:val="nil"/>
              <w:bottom w:val="single" w:sz="4" w:space="0" w:color="auto"/>
              <w:right w:val="single" w:sz="8" w:space="0" w:color="auto"/>
            </w:tcBorders>
            <w:shd w:val="clear" w:color="auto" w:fill="auto"/>
            <w:vAlign w:val="center"/>
            <w:hideMark/>
          </w:tcPr>
          <w:p w14:paraId="68E3286D"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78997D6C" w14:textId="77777777" w:rsidTr="002B3481">
        <w:trPr>
          <w:trHeight w:val="765"/>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38AF33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416</w:t>
            </w:r>
          </w:p>
        </w:tc>
        <w:tc>
          <w:tcPr>
            <w:tcW w:w="453" w:type="dxa"/>
            <w:tcBorders>
              <w:top w:val="nil"/>
              <w:left w:val="nil"/>
              <w:bottom w:val="single" w:sz="4" w:space="0" w:color="auto"/>
              <w:right w:val="single" w:sz="4" w:space="0" w:color="auto"/>
            </w:tcBorders>
            <w:shd w:val="clear" w:color="auto" w:fill="auto"/>
            <w:noWrap/>
            <w:vAlign w:val="center"/>
            <w:hideMark/>
          </w:tcPr>
          <w:p w14:paraId="74A1771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7162C60F"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75550E7A"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Souhlas zřizovatele se zapojením do projektu SOS DO ŠKOLKY a s přijetím účelově určených finančních darů k úhradě stravného ve školní jídelně pro děti z MŠ</w:t>
            </w:r>
          </w:p>
        </w:tc>
        <w:tc>
          <w:tcPr>
            <w:tcW w:w="2145" w:type="dxa"/>
            <w:tcBorders>
              <w:top w:val="nil"/>
              <w:left w:val="nil"/>
              <w:bottom w:val="single" w:sz="4" w:space="0" w:color="auto"/>
              <w:right w:val="single" w:sz="8" w:space="0" w:color="auto"/>
            </w:tcBorders>
            <w:shd w:val="clear" w:color="auto" w:fill="auto"/>
            <w:vAlign w:val="center"/>
            <w:hideMark/>
          </w:tcPr>
          <w:p w14:paraId="5B196737"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místostarosta Lněnička</w:t>
            </w:r>
          </w:p>
        </w:tc>
      </w:tr>
      <w:tr w:rsidR="002B3481" w:rsidRPr="002B3481" w14:paraId="6BA1125E"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36D8D46"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417</w:t>
            </w:r>
          </w:p>
        </w:tc>
        <w:tc>
          <w:tcPr>
            <w:tcW w:w="453" w:type="dxa"/>
            <w:tcBorders>
              <w:top w:val="nil"/>
              <w:left w:val="nil"/>
              <w:bottom w:val="single" w:sz="4" w:space="0" w:color="auto"/>
              <w:right w:val="single" w:sz="4" w:space="0" w:color="auto"/>
            </w:tcBorders>
            <w:shd w:val="clear" w:color="auto" w:fill="auto"/>
            <w:noWrap/>
            <w:vAlign w:val="center"/>
            <w:hideMark/>
          </w:tcPr>
          <w:p w14:paraId="0CD185C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5D060AD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BDADB5B"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Žádost o pomoc z Humanitárního fondu MČ Praha 18</w:t>
            </w:r>
          </w:p>
        </w:tc>
        <w:tc>
          <w:tcPr>
            <w:tcW w:w="2145" w:type="dxa"/>
            <w:tcBorders>
              <w:top w:val="nil"/>
              <w:left w:val="nil"/>
              <w:bottom w:val="single" w:sz="4" w:space="0" w:color="auto"/>
              <w:right w:val="single" w:sz="8" w:space="0" w:color="auto"/>
            </w:tcBorders>
            <w:shd w:val="clear" w:color="auto" w:fill="auto"/>
            <w:vAlign w:val="center"/>
            <w:hideMark/>
          </w:tcPr>
          <w:p w14:paraId="261E1890"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místostarostka Lojková</w:t>
            </w:r>
          </w:p>
        </w:tc>
      </w:tr>
      <w:tr w:rsidR="002B3481" w:rsidRPr="002B3481" w14:paraId="23ADF804"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D4A99FC"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418</w:t>
            </w:r>
          </w:p>
        </w:tc>
        <w:tc>
          <w:tcPr>
            <w:tcW w:w="453" w:type="dxa"/>
            <w:tcBorders>
              <w:top w:val="nil"/>
              <w:left w:val="nil"/>
              <w:bottom w:val="single" w:sz="4" w:space="0" w:color="auto"/>
              <w:right w:val="single" w:sz="4" w:space="0" w:color="auto"/>
            </w:tcBorders>
            <w:shd w:val="clear" w:color="auto" w:fill="auto"/>
            <w:noWrap/>
            <w:vAlign w:val="center"/>
            <w:hideMark/>
          </w:tcPr>
          <w:p w14:paraId="5202198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35997C93"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5C4CDFE7"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Bytové domy, Letňany – Veselská – kontribuční plnění Letňany </w:t>
            </w:r>
            <w:proofErr w:type="spellStart"/>
            <w:r w:rsidRPr="002B3481">
              <w:rPr>
                <w:rFonts w:ascii="Times New Roman" w:hAnsi="Times New Roman" w:cs="Times New Roman"/>
                <w:sz w:val="20"/>
                <w:szCs w:val="20"/>
              </w:rPr>
              <w:t>Development</w:t>
            </w:r>
            <w:proofErr w:type="spellEnd"/>
            <w:r w:rsidRPr="002B3481">
              <w:rPr>
                <w:rFonts w:ascii="Times New Roman" w:hAnsi="Times New Roman" w:cs="Times New Roman"/>
                <w:sz w:val="20"/>
                <w:szCs w:val="20"/>
              </w:rPr>
              <w:t xml:space="preserve"> </w:t>
            </w:r>
            <w:proofErr w:type="spellStart"/>
            <w:r w:rsidRPr="002B3481">
              <w:rPr>
                <w:rFonts w:ascii="Times New Roman" w:hAnsi="Times New Roman" w:cs="Times New Roman"/>
                <w:sz w:val="20"/>
                <w:szCs w:val="20"/>
              </w:rPr>
              <w:t>land</w:t>
            </w:r>
            <w:proofErr w:type="spellEnd"/>
            <w:r w:rsidRPr="002B3481">
              <w:rPr>
                <w:rFonts w:ascii="Times New Roman" w:hAnsi="Times New Roman" w:cs="Times New Roman"/>
                <w:sz w:val="20"/>
                <w:szCs w:val="20"/>
              </w:rPr>
              <w:t xml:space="preserve"> 2 s.r.o.</w:t>
            </w:r>
          </w:p>
        </w:tc>
        <w:tc>
          <w:tcPr>
            <w:tcW w:w="2145" w:type="dxa"/>
            <w:tcBorders>
              <w:top w:val="nil"/>
              <w:left w:val="nil"/>
              <w:bottom w:val="single" w:sz="4" w:space="0" w:color="auto"/>
              <w:right w:val="single" w:sz="8" w:space="0" w:color="auto"/>
            </w:tcBorders>
            <w:shd w:val="clear" w:color="auto" w:fill="auto"/>
            <w:vAlign w:val="center"/>
            <w:hideMark/>
          </w:tcPr>
          <w:p w14:paraId="0C368C38"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6E916045" w14:textId="77777777" w:rsidTr="002B3481">
        <w:trPr>
          <w:trHeight w:val="51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41089B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419</w:t>
            </w:r>
          </w:p>
        </w:tc>
        <w:tc>
          <w:tcPr>
            <w:tcW w:w="453" w:type="dxa"/>
            <w:tcBorders>
              <w:top w:val="nil"/>
              <w:left w:val="nil"/>
              <w:bottom w:val="single" w:sz="4" w:space="0" w:color="auto"/>
              <w:right w:val="single" w:sz="4" w:space="0" w:color="auto"/>
            </w:tcBorders>
            <w:shd w:val="clear" w:color="auto" w:fill="auto"/>
            <w:noWrap/>
            <w:vAlign w:val="center"/>
            <w:hideMark/>
          </w:tcPr>
          <w:p w14:paraId="698030A2"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75D69A0E"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4E0F7CF"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Rezidence </w:t>
            </w:r>
            <w:proofErr w:type="spellStart"/>
            <w:r w:rsidRPr="002B3481">
              <w:rPr>
                <w:rFonts w:ascii="Times New Roman" w:hAnsi="Times New Roman" w:cs="Times New Roman"/>
                <w:sz w:val="20"/>
                <w:szCs w:val="20"/>
              </w:rPr>
              <w:t>Malkovského</w:t>
            </w:r>
            <w:proofErr w:type="spellEnd"/>
            <w:r w:rsidRPr="002B3481">
              <w:rPr>
                <w:rFonts w:ascii="Times New Roman" w:hAnsi="Times New Roman" w:cs="Times New Roman"/>
                <w:sz w:val="20"/>
                <w:szCs w:val="20"/>
              </w:rPr>
              <w:t xml:space="preserve">, s.r.o. – koupě pozemku </w:t>
            </w:r>
            <w:proofErr w:type="spellStart"/>
            <w:r w:rsidRPr="002B3481">
              <w:rPr>
                <w:rFonts w:ascii="Times New Roman" w:hAnsi="Times New Roman" w:cs="Times New Roman"/>
                <w:sz w:val="20"/>
                <w:szCs w:val="20"/>
              </w:rPr>
              <w:t>parc</w:t>
            </w:r>
            <w:proofErr w:type="spellEnd"/>
            <w:r w:rsidRPr="002B3481">
              <w:rPr>
                <w:rFonts w:ascii="Times New Roman" w:hAnsi="Times New Roman" w:cs="Times New Roman"/>
                <w:sz w:val="20"/>
                <w:szCs w:val="20"/>
              </w:rPr>
              <w:t xml:space="preserve">. </w:t>
            </w:r>
            <w:proofErr w:type="gramStart"/>
            <w:r w:rsidRPr="002B3481">
              <w:rPr>
                <w:rFonts w:ascii="Times New Roman" w:hAnsi="Times New Roman" w:cs="Times New Roman"/>
                <w:sz w:val="20"/>
                <w:szCs w:val="20"/>
              </w:rPr>
              <w:t>č.</w:t>
            </w:r>
            <w:proofErr w:type="gramEnd"/>
            <w:r w:rsidRPr="002B3481">
              <w:rPr>
                <w:rFonts w:ascii="Times New Roman" w:hAnsi="Times New Roman" w:cs="Times New Roman"/>
                <w:sz w:val="20"/>
                <w:szCs w:val="20"/>
              </w:rPr>
              <w:t xml:space="preserve"> 757/162, k. </w:t>
            </w:r>
            <w:proofErr w:type="spellStart"/>
            <w:r w:rsidRPr="002B3481">
              <w:rPr>
                <w:rFonts w:ascii="Times New Roman" w:hAnsi="Times New Roman" w:cs="Times New Roman"/>
                <w:sz w:val="20"/>
                <w:szCs w:val="20"/>
              </w:rPr>
              <w:t>ú.</w:t>
            </w:r>
            <w:proofErr w:type="spellEnd"/>
            <w:r w:rsidRPr="002B3481">
              <w:rPr>
                <w:rFonts w:ascii="Times New Roman" w:hAnsi="Times New Roman" w:cs="Times New Roman"/>
                <w:sz w:val="20"/>
                <w:szCs w:val="20"/>
              </w:rPr>
              <w:t>, Letňany</w:t>
            </w:r>
          </w:p>
        </w:tc>
        <w:tc>
          <w:tcPr>
            <w:tcW w:w="2145" w:type="dxa"/>
            <w:tcBorders>
              <w:top w:val="nil"/>
              <w:left w:val="nil"/>
              <w:bottom w:val="single" w:sz="4" w:space="0" w:color="auto"/>
              <w:right w:val="single" w:sz="8" w:space="0" w:color="auto"/>
            </w:tcBorders>
            <w:shd w:val="clear" w:color="auto" w:fill="auto"/>
            <w:vAlign w:val="center"/>
            <w:hideMark/>
          </w:tcPr>
          <w:p w14:paraId="058F8942"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172A6ED3" w14:textId="77777777" w:rsidTr="002B3481">
        <w:trPr>
          <w:trHeight w:val="300"/>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5A273937"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420</w:t>
            </w:r>
          </w:p>
        </w:tc>
        <w:tc>
          <w:tcPr>
            <w:tcW w:w="453" w:type="dxa"/>
            <w:tcBorders>
              <w:top w:val="nil"/>
              <w:left w:val="nil"/>
              <w:bottom w:val="single" w:sz="4" w:space="0" w:color="auto"/>
              <w:right w:val="single" w:sz="4" w:space="0" w:color="auto"/>
            </w:tcBorders>
            <w:shd w:val="clear" w:color="auto" w:fill="auto"/>
            <w:noWrap/>
            <w:vAlign w:val="center"/>
            <w:hideMark/>
          </w:tcPr>
          <w:p w14:paraId="2DCAE07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4" w:space="0" w:color="auto"/>
              <w:right w:val="single" w:sz="4" w:space="0" w:color="auto"/>
            </w:tcBorders>
            <w:shd w:val="clear" w:color="auto" w:fill="auto"/>
            <w:vAlign w:val="center"/>
            <w:hideMark/>
          </w:tcPr>
          <w:p w14:paraId="5B118414"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4" w:space="0" w:color="auto"/>
              <w:right w:val="single" w:sz="4" w:space="0" w:color="auto"/>
            </w:tcBorders>
            <w:shd w:val="clear" w:color="auto" w:fill="auto"/>
            <w:vAlign w:val="center"/>
            <w:hideMark/>
          </w:tcPr>
          <w:p w14:paraId="4A04C71C"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Nájem části pozemku </w:t>
            </w:r>
            <w:proofErr w:type="spellStart"/>
            <w:r w:rsidRPr="002B3481">
              <w:rPr>
                <w:rFonts w:ascii="Times New Roman" w:hAnsi="Times New Roman" w:cs="Times New Roman"/>
                <w:sz w:val="20"/>
                <w:szCs w:val="20"/>
              </w:rPr>
              <w:t>parc</w:t>
            </w:r>
            <w:proofErr w:type="spellEnd"/>
            <w:r w:rsidRPr="002B3481">
              <w:rPr>
                <w:rFonts w:ascii="Times New Roman" w:hAnsi="Times New Roman" w:cs="Times New Roman"/>
                <w:sz w:val="20"/>
                <w:szCs w:val="20"/>
              </w:rPr>
              <w:t xml:space="preserve">. </w:t>
            </w:r>
            <w:proofErr w:type="gramStart"/>
            <w:r w:rsidRPr="002B3481">
              <w:rPr>
                <w:rFonts w:ascii="Times New Roman" w:hAnsi="Times New Roman" w:cs="Times New Roman"/>
                <w:sz w:val="20"/>
                <w:szCs w:val="20"/>
              </w:rPr>
              <w:t>č.</w:t>
            </w:r>
            <w:proofErr w:type="gramEnd"/>
            <w:r w:rsidRPr="002B3481">
              <w:rPr>
                <w:rFonts w:ascii="Times New Roman" w:hAnsi="Times New Roman" w:cs="Times New Roman"/>
                <w:sz w:val="20"/>
                <w:szCs w:val="20"/>
              </w:rPr>
              <w:t xml:space="preserve"> 117/1, k. </w:t>
            </w:r>
            <w:proofErr w:type="spellStart"/>
            <w:r w:rsidRPr="002B3481">
              <w:rPr>
                <w:rFonts w:ascii="Times New Roman" w:hAnsi="Times New Roman" w:cs="Times New Roman"/>
                <w:sz w:val="20"/>
                <w:szCs w:val="20"/>
              </w:rPr>
              <w:t>ú.</w:t>
            </w:r>
            <w:proofErr w:type="spellEnd"/>
            <w:r w:rsidRPr="002B3481">
              <w:rPr>
                <w:rFonts w:ascii="Times New Roman" w:hAnsi="Times New Roman" w:cs="Times New Roman"/>
                <w:sz w:val="20"/>
                <w:szCs w:val="20"/>
              </w:rPr>
              <w:t xml:space="preserve"> Letňany – smlouva</w:t>
            </w:r>
          </w:p>
        </w:tc>
        <w:tc>
          <w:tcPr>
            <w:tcW w:w="2145" w:type="dxa"/>
            <w:tcBorders>
              <w:top w:val="nil"/>
              <w:left w:val="nil"/>
              <w:bottom w:val="single" w:sz="4" w:space="0" w:color="auto"/>
              <w:right w:val="single" w:sz="8" w:space="0" w:color="auto"/>
            </w:tcBorders>
            <w:shd w:val="clear" w:color="auto" w:fill="auto"/>
            <w:vAlign w:val="center"/>
            <w:hideMark/>
          </w:tcPr>
          <w:p w14:paraId="345760D4"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radní Halama</w:t>
            </w:r>
          </w:p>
        </w:tc>
      </w:tr>
      <w:tr w:rsidR="002B3481" w:rsidRPr="002B3481" w14:paraId="7E79BA93" w14:textId="77777777" w:rsidTr="002B3481">
        <w:trPr>
          <w:trHeight w:val="315"/>
        </w:trPr>
        <w:tc>
          <w:tcPr>
            <w:tcW w:w="650" w:type="dxa"/>
            <w:tcBorders>
              <w:top w:val="nil"/>
              <w:left w:val="single" w:sz="8" w:space="0" w:color="auto"/>
              <w:bottom w:val="single" w:sz="8" w:space="0" w:color="auto"/>
              <w:right w:val="single" w:sz="4" w:space="0" w:color="auto"/>
            </w:tcBorders>
            <w:shd w:val="clear" w:color="auto" w:fill="auto"/>
            <w:noWrap/>
            <w:vAlign w:val="center"/>
            <w:hideMark/>
          </w:tcPr>
          <w:p w14:paraId="51EA44E8"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421</w:t>
            </w:r>
          </w:p>
        </w:tc>
        <w:tc>
          <w:tcPr>
            <w:tcW w:w="453" w:type="dxa"/>
            <w:tcBorders>
              <w:top w:val="nil"/>
              <w:left w:val="nil"/>
              <w:bottom w:val="single" w:sz="8" w:space="0" w:color="auto"/>
              <w:right w:val="single" w:sz="4" w:space="0" w:color="auto"/>
            </w:tcBorders>
            <w:shd w:val="clear" w:color="auto" w:fill="auto"/>
            <w:noWrap/>
            <w:vAlign w:val="center"/>
            <w:hideMark/>
          </w:tcPr>
          <w:p w14:paraId="23625139"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23</w:t>
            </w:r>
          </w:p>
        </w:tc>
        <w:tc>
          <w:tcPr>
            <w:tcW w:w="593" w:type="dxa"/>
            <w:tcBorders>
              <w:top w:val="nil"/>
              <w:left w:val="nil"/>
              <w:bottom w:val="single" w:sz="8" w:space="0" w:color="auto"/>
              <w:right w:val="single" w:sz="4" w:space="0" w:color="auto"/>
            </w:tcBorders>
            <w:shd w:val="clear" w:color="auto" w:fill="auto"/>
            <w:vAlign w:val="center"/>
            <w:hideMark/>
          </w:tcPr>
          <w:p w14:paraId="0DD2C27D" w14:textId="77777777" w:rsidR="002B3481" w:rsidRPr="002B3481" w:rsidRDefault="002B3481" w:rsidP="002B3481">
            <w:pPr>
              <w:spacing w:after="0" w:line="240" w:lineRule="auto"/>
              <w:jc w:val="center"/>
              <w:rPr>
                <w:rFonts w:ascii="Times New Roman" w:hAnsi="Times New Roman" w:cs="Times New Roman"/>
                <w:b/>
                <w:bCs/>
                <w:sz w:val="20"/>
                <w:szCs w:val="20"/>
              </w:rPr>
            </w:pPr>
            <w:r w:rsidRPr="002B3481">
              <w:rPr>
                <w:rFonts w:ascii="Times New Roman" w:hAnsi="Times New Roman" w:cs="Times New Roman"/>
                <w:b/>
                <w:bCs/>
                <w:sz w:val="20"/>
                <w:szCs w:val="20"/>
              </w:rPr>
              <w:t>24</w:t>
            </w:r>
          </w:p>
        </w:tc>
        <w:tc>
          <w:tcPr>
            <w:tcW w:w="5944" w:type="dxa"/>
            <w:tcBorders>
              <w:top w:val="nil"/>
              <w:left w:val="nil"/>
              <w:bottom w:val="single" w:sz="8" w:space="0" w:color="auto"/>
              <w:right w:val="single" w:sz="4" w:space="0" w:color="auto"/>
            </w:tcBorders>
            <w:shd w:val="clear" w:color="auto" w:fill="auto"/>
            <w:vAlign w:val="center"/>
            <w:hideMark/>
          </w:tcPr>
          <w:p w14:paraId="697BF386" w14:textId="77777777" w:rsidR="002B3481" w:rsidRPr="002B3481" w:rsidRDefault="002B3481" w:rsidP="002B3481">
            <w:pPr>
              <w:spacing w:after="0" w:line="240" w:lineRule="auto"/>
              <w:jc w:val="both"/>
              <w:rPr>
                <w:rFonts w:ascii="Times New Roman" w:hAnsi="Times New Roman" w:cs="Times New Roman"/>
                <w:sz w:val="20"/>
                <w:szCs w:val="20"/>
              </w:rPr>
            </w:pPr>
            <w:r w:rsidRPr="002B3481">
              <w:rPr>
                <w:rFonts w:ascii="Times New Roman" w:hAnsi="Times New Roman" w:cs="Times New Roman"/>
                <w:sz w:val="20"/>
                <w:szCs w:val="20"/>
              </w:rPr>
              <w:t xml:space="preserve">Program jednání ZMČ – </w:t>
            </w:r>
            <w:proofErr w:type="gramStart"/>
            <w:r w:rsidRPr="002B3481">
              <w:rPr>
                <w:rFonts w:ascii="Times New Roman" w:hAnsi="Times New Roman" w:cs="Times New Roman"/>
                <w:sz w:val="20"/>
                <w:szCs w:val="20"/>
              </w:rPr>
              <w:t>04.11.2024</w:t>
            </w:r>
            <w:proofErr w:type="gramEnd"/>
          </w:p>
        </w:tc>
        <w:tc>
          <w:tcPr>
            <w:tcW w:w="2145" w:type="dxa"/>
            <w:tcBorders>
              <w:top w:val="nil"/>
              <w:left w:val="nil"/>
              <w:bottom w:val="single" w:sz="8" w:space="0" w:color="auto"/>
              <w:right w:val="single" w:sz="8" w:space="0" w:color="auto"/>
            </w:tcBorders>
            <w:shd w:val="clear" w:color="auto" w:fill="auto"/>
            <w:vAlign w:val="center"/>
            <w:hideMark/>
          </w:tcPr>
          <w:p w14:paraId="533A4BC6" w14:textId="77777777" w:rsidR="002B3481" w:rsidRPr="002B3481" w:rsidRDefault="002B3481" w:rsidP="002B3481">
            <w:pPr>
              <w:spacing w:after="0" w:line="240" w:lineRule="auto"/>
              <w:rPr>
                <w:rFonts w:ascii="Times New Roman" w:hAnsi="Times New Roman" w:cs="Times New Roman"/>
                <w:sz w:val="20"/>
                <w:szCs w:val="20"/>
              </w:rPr>
            </w:pPr>
            <w:r w:rsidRPr="002B3481">
              <w:rPr>
                <w:rFonts w:ascii="Times New Roman" w:hAnsi="Times New Roman" w:cs="Times New Roman"/>
                <w:sz w:val="20"/>
                <w:szCs w:val="20"/>
              </w:rPr>
              <w:t>starosta Kučera</w:t>
            </w:r>
          </w:p>
        </w:tc>
      </w:tr>
    </w:tbl>
    <w:p w14:paraId="1B5EFE5D" w14:textId="77777777" w:rsidR="00C00233" w:rsidRDefault="00C00233">
      <w:pPr>
        <w:rPr>
          <w:rFonts w:ascii="Times New Roman" w:hAnsi="Times New Roman" w:cs="Times New Roman"/>
          <w:b/>
          <w:sz w:val="24"/>
          <w:szCs w:val="24"/>
        </w:rPr>
      </w:pPr>
    </w:p>
    <w:p w14:paraId="57132C7E" w14:textId="130B68B8" w:rsidR="00765B9F" w:rsidRPr="001C1C27" w:rsidRDefault="006B1455">
      <w:pPr>
        <w:rPr>
          <w:rFonts w:ascii="Times New Roman" w:eastAsiaTheme="majorEastAsia" w:hAnsi="Times New Roman" w:cs="Times New Roman"/>
          <w:b/>
          <w:sz w:val="24"/>
          <w:szCs w:val="24"/>
        </w:rPr>
      </w:pPr>
      <w:r w:rsidRPr="001C1C27">
        <w:rPr>
          <w:rFonts w:ascii="Times New Roman" w:hAnsi="Times New Roman" w:cs="Times New Roman"/>
          <w:b/>
          <w:sz w:val="24"/>
          <w:szCs w:val="24"/>
        </w:rPr>
        <w:t>ZMČ vzalo informaci na vědomí.</w:t>
      </w:r>
    </w:p>
    <w:p w14:paraId="2F0632DA" w14:textId="77777777" w:rsidR="00C3155D" w:rsidRDefault="00C3155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AF421F6" w14:textId="68A2222E" w:rsidR="004971C2" w:rsidRPr="001A64C9" w:rsidRDefault="004971C2" w:rsidP="004971C2">
      <w:pPr>
        <w:spacing w:before="120" w:line="240" w:lineRule="auto"/>
        <w:rPr>
          <w:rFonts w:ascii="Times New Roman" w:hAnsi="Times New Roman" w:cs="Times New Roman"/>
          <w:smallCaps/>
          <w:color w:val="FF0000"/>
          <w:sz w:val="24"/>
          <w:szCs w:val="24"/>
        </w:rPr>
      </w:pPr>
      <w:r w:rsidRPr="001C1C27">
        <w:rPr>
          <w:rFonts w:ascii="Times New Roman" w:hAnsi="Times New Roman" w:cs="Times New Roman"/>
          <w:b/>
          <w:sz w:val="24"/>
          <w:szCs w:val="24"/>
          <w:u w:val="single"/>
        </w:rPr>
        <w:t>Změny rozpočtu</w:t>
      </w:r>
      <w:r w:rsidR="001A64C9">
        <w:rPr>
          <w:rFonts w:ascii="Times New Roman" w:hAnsi="Times New Roman" w:cs="Times New Roman"/>
          <w:b/>
          <w:sz w:val="24"/>
          <w:szCs w:val="24"/>
          <w:u w:val="single"/>
        </w:rPr>
        <w:t xml:space="preserve"> </w:t>
      </w:r>
      <w:r w:rsidR="001A64C9">
        <w:rPr>
          <w:rFonts w:ascii="Times New Roman" w:hAnsi="Times New Roman" w:cs="Times New Roman"/>
          <w:sz w:val="24"/>
          <w:szCs w:val="24"/>
        </w:rPr>
        <w:tab/>
      </w:r>
    </w:p>
    <w:p w14:paraId="42C7A36C" w14:textId="77777777" w:rsidR="004971C2" w:rsidRPr="001C1C27" w:rsidRDefault="004971C2" w:rsidP="004971C2">
      <w:pPr>
        <w:widowControl w:val="0"/>
        <w:spacing w:before="120" w:line="240" w:lineRule="auto"/>
        <w:jc w:val="both"/>
        <w:rPr>
          <w:rFonts w:ascii="Times New Roman" w:hAnsi="Times New Roman" w:cs="Times New Roman"/>
          <w:sz w:val="24"/>
          <w:szCs w:val="24"/>
        </w:rPr>
      </w:pPr>
      <w:r w:rsidRPr="001C1C27">
        <w:rPr>
          <w:rFonts w:ascii="Times New Roman" w:hAnsi="Times New Roman" w:cs="Times New Roman"/>
          <w:b/>
          <w:bCs/>
          <w:sz w:val="24"/>
          <w:szCs w:val="24"/>
        </w:rPr>
        <w:t>Předkládá:</w:t>
      </w:r>
      <w:r w:rsidRPr="001C1C27">
        <w:rPr>
          <w:rFonts w:ascii="Times New Roman" w:hAnsi="Times New Roman" w:cs="Times New Roman"/>
          <w:sz w:val="24"/>
          <w:szCs w:val="24"/>
        </w:rPr>
        <w:t xml:space="preserve"> starosta Kučera</w:t>
      </w:r>
    </w:p>
    <w:p w14:paraId="7FD543E4" w14:textId="77777777" w:rsidR="004971C2" w:rsidRPr="001C1C27" w:rsidRDefault="004971C2" w:rsidP="00B20122">
      <w:pPr>
        <w:widowControl w:val="0"/>
        <w:tabs>
          <w:tab w:val="left" w:pos="5670"/>
        </w:tabs>
        <w:spacing w:before="120" w:line="240" w:lineRule="auto"/>
        <w:jc w:val="both"/>
        <w:rPr>
          <w:rFonts w:ascii="Times New Roman" w:hAnsi="Times New Roman" w:cs="Times New Roman"/>
          <w:sz w:val="24"/>
          <w:szCs w:val="24"/>
        </w:rPr>
      </w:pPr>
      <w:r w:rsidRPr="001C1C27">
        <w:rPr>
          <w:rFonts w:ascii="Times New Roman" w:hAnsi="Times New Roman" w:cs="Times New Roman"/>
          <w:b/>
          <w:bCs/>
          <w:sz w:val="24"/>
          <w:szCs w:val="24"/>
        </w:rPr>
        <w:t xml:space="preserve">Odbor: </w:t>
      </w:r>
      <w:r w:rsidRPr="001C1C27">
        <w:rPr>
          <w:rFonts w:ascii="Times New Roman" w:hAnsi="Times New Roman" w:cs="Times New Roman"/>
          <w:sz w:val="24"/>
          <w:szCs w:val="24"/>
        </w:rPr>
        <w:t>EO</w:t>
      </w:r>
      <w:r w:rsidRPr="001C1C27">
        <w:rPr>
          <w:rFonts w:ascii="Times New Roman" w:hAnsi="Times New Roman" w:cs="Times New Roman"/>
          <w:sz w:val="24"/>
          <w:szCs w:val="24"/>
        </w:rPr>
        <w:tab/>
      </w:r>
      <w:r w:rsidRPr="001C1C27">
        <w:rPr>
          <w:rFonts w:ascii="Times New Roman" w:hAnsi="Times New Roman" w:cs="Times New Roman"/>
          <w:b/>
          <w:bCs/>
          <w:sz w:val="24"/>
          <w:szCs w:val="24"/>
        </w:rPr>
        <w:t xml:space="preserve">Zpracovala: </w:t>
      </w:r>
      <w:r w:rsidRPr="001C1C27">
        <w:rPr>
          <w:rFonts w:ascii="Times New Roman" w:hAnsi="Times New Roman" w:cs="Times New Roman"/>
          <w:bCs/>
          <w:sz w:val="24"/>
          <w:szCs w:val="24"/>
        </w:rPr>
        <w:t xml:space="preserve">Hlubučková </w:t>
      </w:r>
    </w:p>
    <w:p w14:paraId="339A83FB" w14:textId="77777777" w:rsidR="004971C2" w:rsidRPr="001C1C27" w:rsidRDefault="004971C2" w:rsidP="004971C2">
      <w:pPr>
        <w:widowControl w:val="0"/>
        <w:spacing w:before="120" w:line="240" w:lineRule="auto"/>
        <w:jc w:val="both"/>
        <w:rPr>
          <w:rFonts w:ascii="Times New Roman" w:hAnsi="Times New Roman" w:cs="Times New Roman"/>
          <w:b/>
          <w:sz w:val="24"/>
          <w:szCs w:val="24"/>
        </w:rPr>
      </w:pPr>
      <w:r w:rsidRPr="001C1C27">
        <w:rPr>
          <w:rFonts w:ascii="Times New Roman" w:hAnsi="Times New Roman" w:cs="Times New Roman"/>
          <w:b/>
          <w:sz w:val="24"/>
          <w:szCs w:val="24"/>
        </w:rPr>
        <w:tab/>
        <w:t>Informace</w:t>
      </w:r>
    </w:p>
    <w:p w14:paraId="4B462E2F" w14:textId="093E0BCF" w:rsidR="004971C2" w:rsidRDefault="004971C2" w:rsidP="00EF03E2">
      <w:pPr>
        <w:autoSpaceDE w:val="0"/>
        <w:autoSpaceDN w:val="0"/>
        <w:adjustRightInd w:val="0"/>
        <w:spacing w:before="120" w:line="240" w:lineRule="auto"/>
        <w:ind w:left="708"/>
        <w:jc w:val="both"/>
        <w:rPr>
          <w:rFonts w:ascii="Times New Roman" w:hAnsi="Times New Roman" w:cs="Times New Roman"/>
          <w:sz w:val="24"/>
          <w:szCs w:val="24"/>
        </w:rPr>
      </w:pPr>
      <w:r w:rsidRPr="001C1C27">
        <w:rPr>
          <w:rFonts w:ascii="Times New Roman" w:hAnsi="Times New Roman" w:cs="Times New Roman"/>
          <w:sz w:val="24"/>
          <w:szCs w:val="24"/>
        </w:rPr>
        <w:t xml:space="preserve">RMČ usneseními č. </w:t>
      </w:r>
      <w:r w:rsidR="004F2D17">
        <w:rPr>
          <w:rFonts w:ascii="Times New Roman" w:hAnsi="Times New Roman" w:cs="Times New Roman"/>
          <w:sz w:val="24"/>
          <w:szCs w:val="24"/>
        </w:rPr>
        <w:t xml:space="preserve">364/20/24, č. 365/20/24, č. 366/20/24, č. </w:t>
      </w:r>
      <w:r w:rsidR="00D12B31">
        <w:rPr>
          <w:rFonts w:ascii="Times New Roman" w:hAnsi="Times New Roman" w:cs="Times New Roman"/>
          <w:sz w:val="24"/>
          <w:szCs w:val="24"/>
        </w:rPr>
        <w:t xml:space="preserve">367/20/24, č. </w:t>
      </w:r>
      <w:r w:rsidR="00243A4B">
        <w:rPr>
          <w:rFonts w:ascii="Times New Roman" w:hAnsi="Times New Roman" w:cs="Times New Roman"/>
          <w:sz w:val="24"/>
          <w:szCs w:val="24"/>
        </w:rPr>
        <w:t>374/22/24</w:t>
      </w:r>
      <w:r w:rsidR="00F03CCC">
        <w:rPr>
          <w:rFonts w:ascii="Times New Roman" w:hAnsi="Times New Roman" w:cs="Times New Roman"/>
          <w:sz w:val="24"/>
          <w:szCs w:val="24"/>
        </w:rPr>
        <w:t>, č. 405/22/24</w:t>
      </w:r>
      <w:r w:rsidR="006E3801">
        <w:rPr>
          <w:rFonts w:ascii="Times New Roman" w:hAnsi="Times New Roman" w:cs="Times New Roman"/>
          <w:sz w:val="24"/>
          <w:szCs w:val="24"/>
        </w:rPr>
        <w:t xml:space="preserve"> a</w:t>
      </w:r>
      <w:r w:rsidR="00133D6C">
        <w:rPr>
          <w:rFonts w:ascii="Times New Roman" w:hAnsi="Times New Roman" w:cs="Times New Roman"/>
          <w:sz w:val="24"/>
          <w:szCs w:val="24"/>
        </w:rPr>
        <w:t xml:space="preserve"> č. 409/23/24</w:t>
      </w:r>
      <w:r w:rsidR="00D70938">
        <w:rPr>
          <w:rFonts w:ascii="Times New Roman" w:hAnsi="Times New Roman" w:cs="Times New Roman"/>
          <w:sz w:val="24"/>
          <w:szCs w:val="24"/>
        </w:rPr>
        <w:t xml:space="preserve"> </w:t>
      </w:r>
      <w:r w:rsidRPr="001C1C27">
        <w:rPr>
          <w:rFonts w:ascii="Times New Roman" w:hAnsi="Times New Roman" w:cs="Times New Roman"/>
          <w:sz w:val="24"/>
          <w:szCs w:val="24"/>
        </w:rPr>
        <w:t xml:space="preserve">schválila níže uvedené změny rozpočtu: </w:t>
      </w:r>
      <w:r>
        <w:rPr>
          <w:rFonts w:ascii="Times New Roman" w:hAnsi="Times New Roman" w:cs="Times New Roman"/>
          <w:sz w:val="24"/>
          <w:szCs w:val="24"/>
        </w:rPr>
        <w:t xml:space="preserve"> </w:t>
      </w:r>
      <w:r w:rsidR="006E3801">
        <w:rPr>
          <w:rFonts w:ascii="Times New Roman" w:hAnsi="Times New Roman" w:cs="Times New Roman"/>
          <w:sz w:val="24"/>
          <w:szCs w:val="24"/>
        </w:rPr>
        <w:t xml:space="preserve"> </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2"/>
        <w:gridCol w:w="54"/>
        <w:gridCol w:w="642"/>
        <w:gridCol w:w="24"/>
        <w:gridCol w:w="43"/>
        <w:gridCol w:w="3899"/>
        <w:gridCol w:w="1278"/>
        <w:gridCol w:w="1419"/>
      </w:tblGrid>
      <w:tr w:rsidR="004F2D17" w:rsidRPr="004F2D17" w14:paraId="1873448C"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4E7A01D6" w14:textId="77777777" w:rsidR="004F2D17" w:rsidRPr="004F2D17" w:rsidRDefault="004F2D17" w:rsidP="00A01EC1">
            <w:pPr>
              <w:pStyle w:val="Odstavecseseznamem"/>
              <w:numPr>
                <w:ilvl w:val="0"/>
                <w:numId w:val="8"/>
              </w:numPr>
              <w:spacing w:after="0" w:line="240" w:lineRule="auto"/>
              <w:rPr>
                <w:rFonts w:ascii="Times New Roman" w:hAnsi="Times New Roman" w:cs="Times New Roman"/>
                <w:b/>
                <w:bCs/>
                <w:sz w:val="20"/>
                <w:szCs w:val="20"/>
              </w:rPr>
            </w:pPr>
            <w:r w:rsidRPr="004F2D17">
              <w:rPr>
                <w:rFonts w:ascii="Times New Roman" w:hAnsi="Times New Roman" w:cs="Times New Roman"/>
                <w:b/>
                <w:bCs/>
                <w:sz w:val="20"/>
                <w:szCs w:val="20"/>
              </w:rPr>
              <w:t>Rozpočtové opatření č. 56/24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39A5607C"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b/>
                <w:sz w:val="20"/>
                <w:szCs w:val="20"/>
              </w:rPr>
              <w:t>změna rozpočtu</w:t>
            </w:r>
          </w:p>
        </w:tc>
      </w:tr>
      <w:tr w:rsidR="004F2D17" w:rsidRPr="004F2D17" w14:paraId="49600F78"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14:paraId="19197DFD"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noWrap/>
            <w:vAlign w:val="bottom"/>
            <w:hideMark/>
          </w:tcPr>
          <w:p w14:paraId="0202FF32"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Pol.</w:t>
            </w:r>
          </w:p>
        </w:tc>
        <w:tc>
          <w:tcPr>
            <w:tcW w:w="3942" w:type="dxa"/>
            <w:gridSpan w:val="2"/>
            <w:tcBorders>
              <w:top w:val="single" w:sz="4" w:space="0" w:color="auto"/>
              <w:left w:val="single" w:sz="4" w:space="0" w:color="auto"/>
              <w:bottom w:val="single" w:sz="4" w:space="0" w:color="auto"/>
              <w:right w:val="single" w:sz="4" w:space="0" w:color="auto"/>
            </w:tcBorders>
            <w:noWrap/>
            <w:vAlign w:val="bottom"/>
            <w:hideMark/>
          </w:tcPr>
          <w:p w14:paraId="4804E20D" w14:textId="77777777" w:rsidR="004F2D17" w:rsidRPr="004F2D17" w:rsidRDefault="004F2D17" w:rsidP="004F2D17">
            <w:pPr>
              <w:spacing w:after="0" w:line="240" w:lineRule="auto"/>
              <w:rPr>
                <w:rFonts w:ascii="Times New Roman" w:hAnsi="Times New Roman" w:cs="Times New Roman"/>
                <w:b/>
                <w:sz w:val="20"/>
                <w:szCs w:val="20"/>
              </w:rPr>
            </w:pPr>
            <w:r w:rsidRPr="004F2D17">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E60F219"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34B712"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výdej (Kč)</w:t>
            </w:r>
          </w:p>
        </w:tc>
      </w:tr>
      <w:tr w:rsidR="004F2D17" w:rsidRPr="004F2D17" w14:paraId="6A58A166"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053E57F2"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6330</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43C0A13A"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4137</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4FF5FE65"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Neinvestiční účelová dotace</w:t>
            </w:r>
          </w:p>
        </w:tc>
        <w:tc>
          <w:tcPr>
            <w:tcW w:w="1278" w:type="dxa"/>
            <w:tcBorders>
              <w:top w:val="single" w:sz="4" w:space="0" w:color="auto"/>
              <w:left w:val="single" w:sz="4" w:space="0" w:color="auto"/>
              <w:bottom w:val="single" w:sz="4" w:space="0" w:color="auto"/>
              <w:right w:val="single" w:sz="4" w:space="0" w:color="auto"/>
            </w:tcBorders>
            <w:noWrap/>
            <w:vAlign w:val="bottom"/>
          </w:tcPr>
          <w:p w14:paraId="2B2D37BE"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67.900,00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0C03FB5" w14:textId="77777777" w:rsidR="004F2D17" w:rsidRPr="004F2D17" w:rsidRDefault="004F2D17" w:rsidP="004F2D17">
            <w:pPr>
              <w:spacing w:after="0" w:line="240" w:lineRule="auto"/>
              <w:jc w:val="right"/>
              <w:rPr>
                <w:rFonts w:ascii="Times New Roman" w:hAnsi="Times New Roman" w:cs="Times New Roman"/>
                <w:sz w:val="20"/>
                <w:szCs w:val="20"/>
              </w:rPr>
            </w:pPr>
          </w:p>
        </w:tc>
      </w:tr>
      <w:tr w:rsidR="004F2D17" w:rsidRPr="004F2D17" w14:paraId="20CBD087"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6534AB0F" w14:textId="77777777" w:rsidR="004F2D17" w:rsidRPr="004F2D17" w:rsidRDefault="004F2D17" w:rsidP="004F2D17">
            <w:pPr>
              <w:spacing w:after="0" w:line="240" w:lineRule="auto"/>
              <w:jc w:val="center"/>
              <w:rPr>
                <w:rFonts w:ascii="Times New Roman" w:hAnsi="Times New Roman"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30933E0F"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8115</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1BC09699"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Přebytky hospodaření minulých let ve tř. 8</w:t>
            </w:r>
          </w:p>
        </w:tc>
        <w:tc>
          <w:tcPr>
            <w:tcW w:w="1278" w:type="dxa"/>
            <w:tcBorders>
              <w:top w:val="single" w:sz="4" w:space="0" w:color="auto"/>
              <w:left w:val="single" w:sz="4" w:space="0" w:color="auto"/>
              <w:bottom w:val="single" w:sz="4" w:space="0" w:color="auto"/>
              <w:right w:val="single" w:sz="4" w:space="0" w:color="auto"/>
            </w:tcBorders>
            <w:noWrap/>
            <w:vAlign w:val="bottom"/>
          </w:tcPr>
          <w:p w14:paraId="465E3A8E"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7F944A9"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67.900,00</w:t>
            </w:r>
          </w:p>
        </w:tc>
      </w:tr>
      <w:tr w:rsidR="004F2D17" w:rsidRPr="004F2D17" w14:paraId="0DCAB966"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439F735E" w14:textId="77777777" w:rsidR="004F2D17" w:rsidRPr="004F2D17" w:rsidRDefault="004F2D17" w:rsidP="00A01EC1">
            <w:pPr>
              <w:pStyle w:val="Odstavecseseznamem"/>
              <w:numPr>
                <w:ilvl w:val="0"/>
                <w:numId w:val="8"/>
              </w:numPr>
              <w:spacing w:after="0" w:line="240" w:lineRule="auto"/>
              <w:rPr>
                <w:rFonts w:ascii="Times New Roman" w:hAnsi="Times New Roman" w:cs="Times New Roman"/>
                <w:b/>
                <w:bCs/>
                <w:sz w:val="20"/>
                <w:szCs w:val="20"/>
              </w:rPr>
            </w:pPr>
            <w:r w:rsidRPr="004F2D17">
              <w:rPr>
                <w:rFonts w:ascii="Times New Roman" w:hAnsi="Times New Roman" w:cs="Times New Roman"/>
                <w:b/>
                <w:bCs/>
                <w:sz w:val="20"/>
                <w:szCs w:val="20"/>
              </w:rPr>
              <w:t>Rozpočtové opatření č. 57/24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5719A48E"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b/>
                <w:sz w:val="20"/>
                <w:szCs w:val="20"/>
              </w:rPr>
              <w:t>změna rozpočtu</w:t>
            </w:r>
          </w:p>
        </w:tc>
      </w:tr>
      <w:tr w:rsidR="004F2D17" w:rsidRPr="004F2D17" w14:paraId="50F41827"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14:paraId="3537416B"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noWrap/>
            <w:vAlign w:val="bottom"/>
            <w:hideMark/>
          </w:tcPr>
          <w:p w14:paraId="23D564AA"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Pol.</w:t>
            </w:r>
          </w:p>
        </w:tc>
        <w:tc>
          <w:tcPr>
            <w:tcW w:w="3942" w:type="dxa"/>
            <w:gridSpan w:val="2"/>
            <w:tcBorders>
              <w:top w:val="single" w:sz="4" w:space="0" w:color="auto"/>
              <w:left w:val="single" w:sz="4" w:space="0" w:color="auto"/>
              <w:bottom w:val="single" w:sz="4" w:space="0" w:color="auto"/>
              <w:right w:val="single" w:sz="4" w:space="0" w:color="auto"/>
            </w:tcBorders>
            <w:noWrap/>
            <w:vAlign w:val="bottom"/>
            <w:hideMark/>
          </w:tcPr>
          <w:p w14:paraId="4C83897A" w14:textId="77777777" w:rsidR="004F2D17" w:rsidRPr="004F2D17" w:rsidRDefault="004F2D17" w:rsidP="004F2D17">
            <w:pPr>
              <w:spacing w:after="0" w:line="240" w:lineRule="auto"/>
              <w:rPr>
                <w:rFonts w:ascii="Times New Roman" w:hAnsi="Times New Roman" w:cs="Times New Roman"/>
                <w:b/>
                <w:sz w:val="20"/>
                <w:szCs w:val="20"/>
              </w:rPr>
            </w:pPr>
            <w:r w:rsidRPr="004F2D17">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D3DDE3E"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3D0F4"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výdej (Kč)</w:t>
            </w:r>
          </w:p>
        </w:tc>
      </w:tr>
      <w:tr w:rsidR="004F2D17" w:rsidRPr="004F2D17" w14:paraId="2190EE55"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3F4F5F38"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6330</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6304B305"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4251</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4654B230"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Investiční účelová dotace</w:t>
            </w:r>
          </w:p>
        </w:tc>
        <w:tc>
          <w:tcPr>
            <w:tcW w:w="1278" w:type="dxa"/>
            <w:tcBorders>
              <w:top w:val="single" w:sz="4" w:space="0" w:color="auto"/>
              <w:left w:val="single" w:sz="4" w:space="0" w:color="auto"/>
              <w:bottom w:val="single" w:sz="4" w:space="0" w:color="auto"/>
              <w:right w:val="single" w:sz="4" w:space="0" w:color="auto"/>
            </w:tcBorders>
            <w:noWrap/>
            <w:vAlign w:val="bottom"/>
          </w:tcPr>
          <w:p w14:paraId="3A44C071"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538.600,00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A978331" w14:textId="77777777" w:rsidR="004F2D17" w:rsidRPr="004F2D17" w:rsidRDefault="004F2D17" w:rsidP="004F2D17">
            <w:pPr>
              <w:spacing w:after="0" w:line="240" w:lineRule="auto"/>
              <w:jc w:val="right"/>
              <w:rPr>
                <w:rFonts w:ascii="Times New Roman" w:hAnsi="Times New Roman" w:cs="Times New Roman"/>
                <w:sz w:val="20"/>
                <w:szCs w:val="20"/>
              </w:rPr>
            </w:pPr>
          </w:p>
        </w:tc>
      </w:tr>
      <w:tr w:rsidR="004F2D17" w:rsidRPr="004F2D17" w14:paraId="69C1FF44"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5013EC59"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6171</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275EF863"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6xxx</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016BB095"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Činnost místní správy</w:t>
            </w:r>
          </w:p>
        </w:tc>
        <w:tc>
          <w:tcPr>
            <w:tcW w:w="1278" w:type="dxa"/>
            <w:tcBorders>
              <w:top w:val="single" w:sz="4" w:space="0" w:color="auto"/>
              <w:left w:val="single" w:sz="4" w:space="0" w:color="auto"/>
              <w:bottom w:val="single" w:sz="4" w:space="0" w:color="auto"/>
              <w:right w:val="single" w:sz="4" w:space="0" w:color="auto"/>
            </w:tcBorders>
            <w:noWrap/>
            <w:vAlign w:val="bottom"/>
          </w:tcPr>
          <w:p w14:paraId="1B61E39A"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5654984"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538.600,00</w:t>
            </w:r>
          </w:p>
        </w:tc>
      </w:tr>
      <w:tr w:rsidR="00D12B31" w:rsidRPr="00D12B31" w14:paraId="4B5077BB"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05E0290C" w14:textId="77777777" w:rsidR="00D12B31" w:rsidRPr="00D12B31" w:rsidRDefault="00D12B31" w:rsidP="00D12B31">
            <w:pPr>
              <w:spacing w:after="0" w:line="240" w:lineRule="auto"/>
              <w:rPr>
                <w:rFonts w:ascii="Times New Roman" w:hAnsi="Times New Roman" w:cs="Times New Roman"/>
                <w:b/>
                <w:bCs/>
                <w:sz w:val="20"/>
                <w:szCs w:val="20"/>
              </w:rPr>
            </w:pPr>
            <w:r w:rsidRPr="00D12B31">
              <w:rPr>
                <w:rFonts w:ascii="Times New Roman" w:hAnsi="Times New Roman" w:cs="Times New Roman"/>
                <w:b/>
                <w:bCs/>
                <w:sz w:val="20"/>
                <w:szCs w:val="20"/>
              </w:rPr>
              <w:t>Rozpočtové opatření č. 58/24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03937732" w14:textId="77777777" w:rsidR="00D12B31" w:rsidRPr="00D12B31" w:rsidRDefault="00D12B31" w:rsidP="00D12B31">
            <w:pPr>
              <w:spacing w:after="0" w:line="240" w:lineRule="auto"/>
              <w:jc w:val="center"/>
              <w:rPr>
                <w:rFonts w:ascii="Times New Roman" w:hAnsi="Times New Roman" w:cs="Times New Roman"/>
                <w:sz w:val="20"/>
                <w:szCs w:val="20"/>
              </w:rPr>
            </w:pPr>
            <w:r w:rsidRPr="00D12B31">
              <w:rPr>
                <w:rFonts w:ascii="Times New Roman" w:hAnsi="Times New Roman" w:cs="Times New Roman"/>
                <w:b/>
                <w:sz w:val="20"/>
                <w:szCs w:val="20"/>
              </w:rPr>
              <w:t>změna rozpočtu</w:t>
            </w:r>
          </w:p>
        </w:tc>
      </w:tr>
      <w:tr w:rsidR="00D12B31" w:rsidRPr="00D12B31" w14:paraId="2825FB1F"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90E0E1C" w14:textId="77777777" w:rsidR="00D12B31" w:rsidRPr="00D12B31" w:rsidRDefault="00D12B31" w:rsidP="00D12B31">
            <w:pPr>
              <w:spacing w:after="0" w:line="240" w:lineRule="auto"/>
              <w:jc w:val="center"/>
              <w:rPr>
                <w:rFonts w:ascii="Times New Roman" w:hAnsi="Times New Roman" w:cs="Times New Roman"/>
                <w:b/>
                <w:sz w:val="20"/>
                <w:szCs w:val="20"/>
              </w:rPr>
            </w:pPr>
            <w:r w:rsidRPr="00D12B31">
              <w:rPr>
                <w:rFonts w:ascii="Times New Roman" w:hAnsi="Times New Roman" w:cs="Times New Roman"/>
                <w:b/>
                <w:sz w:val="20"/>
                <w:szCs w:val="20"/>
              </w:rPr>
              <w:t>§</w:t>
            </w:r>
          </w:p>
        </w:tc>
        <w:tc>
          <w:tcPr>
            <w:tcW w:w="708" w:type="dxa"/>
            <w:gridSpan w:val="3"/>
            <w:tcBorders>
              <w:top w:val="single" w:sz="4" w:space="0" w:color="auto"/>
              <w:left w:val="single" w:sz="4" w:space="0" w:color="auto"/>
              <w:bottom w:val="single" w:sz="4" w:space="0" w:color="auto"/>
              <w:right w:val="single" w:sz="4" w:space="0" w:color="auto"/>
            </w:tcBorders>
            <w:noWrap/>
            <w:vAlign w:val="bottom"/>
            <w:hideMark/>
          </w:tcPr>
          <w:p w14:paraId="5B402575" w14:textId="77777777" w:rsidR="00D12B31" w:rsidRPr="00D12B31" w:rsidRDefault="00D12B31" w:rsidP="00D12B31">
            <w:pPr>
              <w:spacing w:after="0" w:line="240" w:lineRule="auto"/>
              <w:jc w:val="center"/>
              <w:rPr>
                <w:rFonts w:ascii="Times New Roman" w:hAnsi="Times New Roman" w:cs="Times New Roman"/>
                <w:b/>
                <w:sz w:val="20"/>
                <w:szCs w:val="20"/>
              </w:rPr>
            </w:pPr>
            <w:r w:rsidRPr="00D12B31">
              <w:rPr>
                <w:rFonts w:ascii="Times New Roman" w:hAnsi="Times New Roman" w:cs="Times New Roman"/>
                <w:b/>
                <w:sz w:val="20"/>
                <w:szCs w:val="20"/>
              </w:rPr>
              <w:t>Pol.</w:t>
            </w:r>
          </w:p>
        </w:tc>
        <w:tc>
          <w:tcPr>
            <w:tcW w:w="3966" w:type="dxa"/>
            <w:gridSpan w:val="3"/>
            <w:tcBorders>
              <w:top w:val="single" w:sz="4" w:space="0" w:color="auto"/>
              <w:left w:val="single" w:sz="4" w:space="0" w:color="auto"/>
              <w:bottom w:val="single" w:sz="4" w:space="0" w:color="auto"/>
              <w:right w:val="single" w:sz="4" w:space="0" w:color="auto"/>
            </w:tcBorders>
            <w:noWrap/>
            <w:vAlign w:val="bottom"/>
            <w:hideMark/>
          </w:tcPr>
          <w:p w14:paraId="46E9D8D0" w14:textId="77777777" w:rsidR="00D12B31" w:rsidRPr="00D12B31" w:rsidRDefault="00D12B31" w:rsidP="00D12B31">
            <w:pPr>
              <w:spacing w:after="0" w:line="240" w:lineRule="auto"/>
              <w:rPr>
                <w:rFonts w:ascii="Times New Roman" w:hAnsi="Times New Roman" w:cs="Times New Roman"/>
                <w:b/>
                <w:sz w:val="20"/>
                <w:szCs w:val="20"/>
              </w:rPr>
            </w:pPr>
            <w:r w:rsidRPr="00D12B31">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42F7F34" w14:textId="77777777" w:rsidR="00D12B31" w:rsidRPr="00D12B31" w:rsidRDefault="00D12B31" w:rsidP="00D12B31">
            <w:pPr>
              <w:spacing w:after="0" w:line="240" w:lineRule="auto"/>
              <w:jc w:val="center"/>
              <w:rPr>
                <w:rFonts w:ascii="Times New Roman" w:hAnsi="Times New Roman" w:cs="Times New Roman"/>
                <w:b/>
                <w:sz w:val="20"/>
                <w:szCs w:val="20"/>
              </w:rPr>
            </w:pPr>
            <w:r w:rsidRPr="00D12B31">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2FA6FC" w14:textId="77777777" w:rsidR="00D12B31" w:rsidRPr="00D12B31" w:rsidRDefault="00D12B31" w:rsidP="00D12B31">
            <w:pPr>
              <w:spacing w:after="0" w:line="240" w:lineRule="auto"/>
              <w:jc w:val="center"/>
              <w:rPr>
                <w:rFonts w:ascii="Times New Roman" w:hAnsi="Times New Roman" w:cs="Times New Roman"/>
                <w:b/>
                <w:sz w:val="20"/>
                <w:szCs w:val="20"/>
              </w:rPr>
            </w:pPr>
            <w:r w:rsidRPr="00D12B31">
              <w:rPr>
                <w:rFonts w:ascii="Times New Roman" w:hAnsi="Times New Roman" w:cs="Times New Roman"/>
                <w:b/>
                <w:sz w:val="20"/>
                <w:szCs w:val="20"/>
              </w:rPr>
              <w:t>výdej (Kč)</w:t>
            </w:r>
          </w:p>
        </w:tc>
      </w:tr>
      <w:tr w:rsidR="00D12B31" w:rsidRPr="00D12B31" w14:paraId="54A25842"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14:paraId="541FAB8D" w14:textId="77777777" w:rsidR="00D12B31" w:rsidRPr="00D12B31" w:rsidRDefault="00D12B31" w:rsidP="00D12B31">
            <w:pPr>
              <w:spacing w:after="0" w:line="240" w:lineRule="auto"/>
              <w:jc w:val="center"/>
              <w:rPr>
                <w:rFonts w:ascii="Times New Roman" w:hAnsi="Times New Roman" w:cs="Times New Roman"/>
                <w:sz w:val="20"/>
                <w:szCs w:val="20"/>
              </w:rPr>
            </w:pPr>
            <w:r w:rsidRPr="00D12B31">
              <w:rPr>
                <w:rFonts w:ascii="Times New Roman" w:hAnsi="Times New Roman" w:cs="Times New Roman"/>
                <w:sz w:val="20"/>
                <w:szCs w:val="20"/>
              </w:rPr>
              <w:t>3113</w:t>
            </w:r>
          </w:p>
        </w:tc>
        <w:tc>
          <w:tcPr>
            <w:tcW w:w="708" w:type="dxa"/>
            <w:gridSpan w:val="3"/>
            <w:tcBorders>
              <w:top w:val="single" w:sz="4" w:space="0" w:color="auto"/>
              <w:left w:val="single" w:sz="4" w:space="0" w:color="auto"/>
              <w:bottom w:val="single" w:sz="4" w:space="0" w:color="auto"/>
              <w:right w:val="single" w:sz="4" w:space="0" w:color="auto"/>
            </w:tcBorders>
            <w:noWrap/>
            <w:vAlign w:val="bottom"/>
          </w:tcPr>
          <w:p w14:paraId="5E053183" w14:textId="77777777" w:rsidR="00D12B31" w:rsidRPr="00D12B31" w:rsidRDefault="00D12B31" w:rsidP="00D12B31">
            <w:pPr>
              <w:spacing w:after="0" w:line="240" w:lineRule="auto"/>
              <w:jc w:val="center"/>
              <w:rPr>
                <w:rFonts w:ascii="Times New Roman" w:hAnsi="Times New Roman" w:cs="Times New Roman"/>
                <w:sz w:val="20"/>
                <w:szCs w:val="20"/>
              </w:rPr>
            </w:pPr>
            <w:r w:rsidRPr="00D12B31">
              <w:rPr>
                <w:rFonts w:ascii="Times New Roman" w:hAnsi="Times New Roman" w:cs="Times New Roman"/>
                <w:sz w:val="20"/>
                <w:szCs w:val="20"/>
              </w:rPr>
              <w:t>2xxx</w:t>
            </w:r>
          </w:p>
        </w:tc>
        <w:tc>
          <w:tcPr>
            <w:tcW w:w="3966" w:type="dxa"/>
            <w:gridSpan w:val="3"/>
            <w:tcBorders>
              <w:top w:val="single" w:sz="4" w:space="0" w:color="auto"/>
              <w:left w:val="single" w:sz="4" w:space="0" w:color="auto"/>
              <w:bottom w:val="single" w:sz="4" w:space="0" w:color="auto"/>
              <w:right w:val="single" w:sz="4" w:space="0" w:color="auto"/>
            </w:tcBorders>
            <w:noWrap/>
            <w:vAlign w:val="bottom"/>
          </w:tcPr>
          <w:p w14:paraId="08496102" w14:textId="77777777" w:rsidR="00D12B31" w:rsidRPr="00D12B31" w:rsidRDefault="00D12B31" w:rsidP="00D12B31">
            <w:pPr>
              <w:spacing w:after="0" w:line="240" w:lineRule="auto"/>
              <w:rPr>
                <w:rFonts w:ascii="Times New Roman" w:hAnsi="Times New Roman" w:cs="Times New Roman"/>
                <w:sz w:val="20"/>
                <w:szCs w:val="20"/>
              </w:rPr>
            </w:pPr>
            <w:r w:rsidRPr="00D12B31">
              <w:rPr>
                <w:rFonts w:ascii="Times New Roman" w:hAnsi="Times New Roman" w:cs="Times New Roman"/>
                <w:sz w:val="20"/>
                <w:szCs w:val="20"/>
              </w:rPr>
              <w:t>Základní školy - příjem</w:t>
            </w:r>
          </w:p>
        </w:tc>
        <w:tc>
          <w:tcPr>
            <w:tcW w:w="1278" w:type="dxa"/>
            <w:tcBorders>
              <w:top w:val="single" w:sz="4" w:space="0" w:color="auto"/>
              <w:left w:val="single" w:sz="4" w:space="0" w:color="auto"/>
              <w:bottom w:val="single" w:sz="4" w:space="0" w:color="auto"/>
              <w:right w:val="single" w:sz="4" w:space="0" w:color="auto"/>
            </w:tcBorders>
            <w:noWrap/>
            <w:vAlign w:val="bottom"/>
          </w:tcPr>
          <w:p w14:paraId="021B4B38" w14:textId="77777777" w:rsidR="00D12B31" w:rsidRPr="00D12B31" w:rsidRDefault="00D12B31" w:rsidP="00D12B31">
            <w:pPr>
              <w:spacing w:after="0" w:line="240" w:lineRule="auto"/>
              <w:jc w:val="right"/>
              <w:rPr>
                <w:rFonts w:ascii="Times New Roman" w:hAnsi="Times New Roman" w:cs="Times New Roman"/>
                <w:sz w:val="20"/>
                <w:szCs w:val="20"/>
              </w:rPr>
            </w:pPr>
            <w:r w:rsidRPr="00D12B31">
              <w:rPr>
                <w:rFonts w:ascii="Times New Roman" w:hAnsi="Times New Roman" w:cs="Times New Roman"/>
                <w:sz w:val="20"/>
                <w:szCs w:val="20"/>
              </w:rPr>
              <w:t>150.000,00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C214D60" w14:textId="77777777" w:rsidR="00D12B31" w:rsidRPr="00D12B31" w:rsidRDefault="00D12B31" w:rsidP="00D12B31">
            <w:pPr>
              <w:spacing w:after="0" w:line="240" w:lineRule="auto"/>
              <w:jc w:val="right"/>
              <w:rPr>
                <w:rFonts w:ascii="Times New Roman" w:hAnsi="Times New Roman" w:cs="Times New Roman"/>
                <w:sz w:val="20"/>
                <w:szCs w:val="20"/>
              </w:rPr>
            </w:pPr>
          </w:p>
        </w:tc>
      </w:tr>
      <w:tr w:rsidR="00D12B31" w:rsidRPr="00D12B31" w14:paraId="3D611DE9"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14:paraId="7320BA9C" w14:textId="77777777" w:rsidR="00D12B31" w:rsidRPr="00D12B31" w:rsidRDefault="00D12B31" w:rsidP="00D12B31">
            <w:pPr>
              <w:spacing w:after="0" w:line="240" w:lineRule="auto"/>
              <w:jc w:val="center"/>
              <w:rPr>
                <w:rFonts w:ascii="Times New Roman" w:hAnsi="Times New Roman" w:cs="Times New Roman"/>
                <w:sz w:val="20"/>
                <w:szCs w:val="20"/>
              </w:rPr>
            </w:pPr>
            <w:r w:rsidRPr="00D12B31">
              <w:rPr>
                <w:rFonts w:ascii="Times New Roman" w:hAnsi="Times New Roman" w:cs="Times New Roman"/>
                <w:sz w:val="20"/>
                <w:szCs w:val="20"/>
              </w:rPr>
              <w:t>3113</w:t>
            </w:r>
          </w:p>
        </w:tc>
        <w:tc>
          <w:tcPr>
            <w:tcW w:w="708" w:type="dxa"/>
            <w:gridSpan w:val="3"/>
            <w:tcBorders>
              <w:top w:val="single" w:sz="4" w:space="0" w:color="auto"/>
              <w:left w:val="single" w:sz="4" w:space="0" w:color="auto"/>
              <w:bottom w:val="single" w:sz="4" w:space="0" w:color="auto"/>
              <w:right w:val="single" w:sz="4" w:space="0" w:color="auto"/>
            </w:tcBorders>
            <w:noWrap/>
            <w:vAlign w:val="bottom"/>
          </w:tcPr>
          <w:p w14:paraId="49A3DC52" w14:textId="77777777" w:rsidR="00D12B31" w:rsidRPr="00D12B31" w:rsidRDefault="00D12B31" w:rsidP="00D12B31">
            <w:pPr>
              <w:spacing w:after="0" w:line="240" w:lineRule="auto"/>
              <w:jc w:val="center"/>
              <w:rPr>
                <w:rFonts w:ascii="Times New Roman" w:hAnsi="Times New Roman" w:cs="Times New Roman"/>
                <w:sz w:val="20"/>
                <w:szCs w:val="20"/>
              </w:rPr>
            </w:pPr>
            <w:r w:rsidRPr="00D12B31">
              <w:rPr>
                <w:rFonts w:ascii="Times New Roman" w:hAnsi="Times New Roman" w:cs="Times New Roman"/>
                <w:sz w:val="20"/>
                <w:szCs w:val="20"/>
              </w:rPr>
              <w:t>5xxx</w:t>
            </w:r>
          </w:p>
        </w:tc>
        <w:tc>
          <w:tcPr>
            <w:tcW w:w="3966" w:type="dxa"/>
            <w:gridSpan w:val="3"/>
            <w:tcBorders>
              <w:top w:val="single" w:sz="4" w:space="0" w:color="auto"/>
              <w:left w:val="single" w:sz="4" w:space="0" w:color="auto"/>
              <w:bottom w:val="single" w:sz="4" w:space="0" w:color="auto"/>
              <w:right w:val="single" w:sz="4" w:space="0" w:color="auto"/>
            </w:tcBorders>
            <w:noWrap/>
            <w:vAlign w:val="bottom"/>
          </w:tcPr>
          <w:p w14:paraId="2E481420" w14:textId="77777777" w:rsidR="00D12B31" w:rsidRPr="00D12B31" w:rsidRDefault="00D12B31" w:rsidP="00D12B31">
            <w:pPr>
              <w:spacing w:after="0" w:line="240" w:lineRule="auto"/>
              <w:rPr>
                <w:rFonts w:ascii="Times New Roman" w:hAnsi="Times New Roman" w:cs="Times New Roman"/>
                <w:sz w:val="20"/>
                <w:szCs w:val="20"/>
              </w:rPr>
            </w:pPr>
            <w:r w:rsidRPr="00D12B31">
              <w:rPr>
                <w:rFonts w:ascii="Times New Roman" w:hAnsi="Times New Roman" w:cs="Times New Roman"/>
                <w:sz w:val="20"/>
                <w:szCs w:val="20"/>
              </w:rPr>
              <w:t>Základní školy  - výdaj</w:t>
            </w:r>
          </w:p>
        </w:tc>
        <w:tc>
          <w:tcPr>
            <w:tcW w:w="1278" w:type="dxa"/>
            <w:tcBorders>
              <w:top w:val="single" w:sz="4" w:space="0" w:color="auto"/>
              <w:left w:val="single" w:sz="4" w:space="0" w:color="auto"/>
              <w:bottom w:val="single" w:sz="4" w:space="0" w:color="auto"/>
              <w:right w:val="single" w:sz="4" w:space="0" w:color="auto"/>
            </w:tcBorders>
            <w:noWrap/>
            <w:vAlign w:val="bottom"/>
          </w:tcPr>
          <w:p w14:paraId="1E38DD67" w14:textId="77777777" w:rsidR="00D12B31" w:rsidRPr="00D12B31" w:rsidRDefault="00D12B31" w:rsidP="00D12B31">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69280BA" w14:textId="77777777" w:rsidR="00D12B31" w:rsidRPr="00D12B31" w:rsidRDefault="00D12B31" w:rsidP="00D12B31">
            <w:pPr>
              <w:spacing w:after="0" w:line="240" w:lineRule="auto"/>
              <w:jc w:val="right"/>
              <w:rPr>
                <w:rFonts w:ascii="Times New Roman" w:hAnsi="Times New Roman" w:cs="Times New Roman"/>
                <w:sz w:val="20"/>
                <w:szCs w:val="20"/>
              </w:rPr>
            </w:pPr>
            <w:r w:rsidRPr="00D12B31">
              <w:rPr>
                <w:rFonts w:ascii="Times New Roman" w:hAnsi="Times New Roman" w:cs="Times New Roman"/>
                <w:sz w:val="20"/>
                <w:szCs w:val="20"/>
              </w:rPr>
              <w:t>150.000,00</w:t>
            </w:r>
          </w:p>
        </w:tc>
      </w:tr>
      <w:tr w:rsidR="004F2D17" w:rsidRPr="004F2D17" w14:paraId="364472B2"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344DD8E7" w14:textId="77777777" w:rsidR="004F2D17" w:rsidRPr="004F2D17" w:rsidRDefault="004F2D17" w:rsidP="00A01EC1">
            <w:pPr>
              <w:pStyle w:val="Odstavecseseznamem"/>
              <w:numPr>
                <w:ilvl w:val="0"/>
                <w:numId w:val="9"/>
              </w:numPr>
              <w:spacing w:after="0" w:line="240" w:lineRule="auto"/>
              <w:rPr>
                <w:rFonts w:ascii="Times New Roman" w:hAnsi="Times New Roman" w:cs="Times New Roman"/>
                <w:b/>
                <w:bCs/>
                <w:sz w:val="20"/>
                <w:szCs w:val="20"/>
              </w:rPr>
            </w:pPr>
            <w:r w:rsidRPr="004F2D17">
              <w:rPr>
                <w:rFonts w:ascii="Times New Roman" w:hAnsi="Times New Roman" w:cs="Times New Roman"/>
                <w:b/>
                <w:bCs/>
                <w:sz w:val="20"/>
                <w:szCs w:val="20"/>
              </w:rPr>
              <w:t>Rozpočtové opatření č. 59/24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2986DFCD"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b/>
                <w:sz w:val="20"/>
                <w:szCs w:val="20"/>
              </w:rPr>
              <w:t>změna rozpočtu</w:t>
            </w:r>
          </w:p>
        </w:tc>
      </w:tr>
      <w:tr w:rsidR="004F2D17" w:rsidRPr="004F2D17" w14:paraId="684025E6"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14:paraId="7AF0EB7B"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noWrap/>
            <w:vAlign w:val="bottom"/>
            <w:hideMark/>
          </w:tcPr>
          <w:p w14:paraId="0786BF34"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Pol.</w:t>
            </w:r>
          </w:p>
        </w:tc>
        <w:tc>
          <w:tcPr>
            <w:tcW w:w="3942" w:type="dxa"/>
            <w:gridSpan w:val="2"/>
            <w:tcBorders>
              <w:top w:val="single" w:sz="4" w:space="0" w:color="auto"/>
              <w:left w:val="single" w:sz="4" w:space="0" w:color="auto"/>
              <w:bottom w:val="single" w:sz="4" w:space="0" w:color="auto"/>
              <w:right w:val="single" w:sz="4" w:space="0" w:color="auto"/>
            </w:tcBorders>
            <w:noWrap/>
            <w:vAlign w:val="bottom"/>
            <w:hideMark/>
          </w:tcPr>
          <w:p w14:paraId="5761E88F" w14:textId="77777777" w:rsidR="004F2D17" w:rsidRPr="004F2D17" w:rsidRDefault="004F2D17" w:rsidP="004F2D17">
            <w:pPr>
              <w:spacing w:after="0" w:line="240" w:lineRule="auto"/>
              <w:rPr>
                <w:rFonts w:ascii="Times New Roman" w:hAnsi="Times New Roman" w:cs="Times New Roman"/>
                <w:b/>
                <w:sz w:val="20"/>
                <w:szCs w:val="20"/>
              </w:rPr>
            </w:pPr>
            <w:r w:rsidRPr="004F2D17">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2239867"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9A9B30"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výdej (Kč)</w:t>
            </w:r>
          </w:p>
        </w:tc>
      </w:tr>
      <w:tr w:rsidR="004F2D17" w:rsidRPr="004F2D17" w14:paraId="13487D9F"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7FFAE1DC"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6330</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56B7B80C"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4137</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611C7967"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 xml:space="preserve">Neinvestiční účelová dotace </w:t>
            </w:r>
          </w:p>
        </w:tc>
        <w:tc>
          <w:tcPr>
            <w:tcW w:w="1278" w:type="dxa"/>
            <w:tcBorders>
              <w:top w:val="single" w:sz="4" w:space="0" w:color="auto"/>
              <w:left w:val="single" w:sz="4" w:space="0" w:color="auto"/>
              <w:bottom w:val="single" w:sz="4" w:space="0" w:color="auto"/>
              <w:right w:val="single" w:sz="4" w:space="0" w:color="auto"/>
            </w:tcBorders>
            <w:noWrap/>
            <w:vAlign w:val="bottom"/>
          </w:tcPr>
          <w:p w14:paraId="1C6A447B"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3.737.000,00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3D1D0EA" w14:textId="77777777" w:rsidR="004F2D17" w:rsidRPr="004F2D17" w:rsidRDefault="004F2D17" w:rsidP="004F2D17">
            <w:pPr>
              <w:spacing w:after="0" w:line="240" w:lineRule="auto"/>
              <w:jc w:val="right"/>
              <w:rPr>
                <w:rFonts w:ascii="Times New Roman" w:hAnsi="Times New Roman" w:cs="Times New Roman"/>
                <w:sz w:val="20"/>
                <w:szCs w:val="20"/>
              </w:rPr>
            </w:pPr>
          </w:p>
        </w:tc>
      </w:tr>
      <w:tr w:rsidR="004F2D17" w:rsidRPr="004F2D17" w14:paraId="7A741D26"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5F0803B8"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3111</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51838435"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5xxx</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3D73C157"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Předškolní zařízení</w:t>
            </w:r>
          </w:p>
        </w:tc>
        <w:tc>
          <w:tcPr>
            <w:tcW w:w="1278" w:type="dxa"/>
            <w:tcBorders>
              <w:top w:val="single" w:sz="4" w:space="0" w:color="auto"/>
              <w:left w:val="single" w:sz="4" w:space="0" w:color="auto"/>
              <w:bottom w:val="single" w:sz="4" w:space="0" w:color="auto"/>
              <w:right w:val="single" w:sz="4" w:space="0" w:color="auto"/>
            </w:tcBorders>
            <w:noWrap/>
            <w:vAlign w:val="bottom"/>
          </w:tcPr>
          <w:p w14:paraId="1CCD0983"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0F2B771"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1.977.400,00</w:t>
            </w:r>
          </w:p>
        </w:tc>
      </w:tr>
      <w:tr w:rsidR="004F2D17" w:rsidRPr="004F2D17" w14:paraId="00453FDB"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538F365D"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3113</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38256108"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5xxx</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0D08422E"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Základní školy</w:t>
            </w:r>
          </w:p>
        </w:tc>
        <w:tc>
          <w:tcPr>
            <w:tcW w:w="1278" w:type="dxa"/>
            <w:tcBorders>
              <w:top w:val="single" w:sz="4" w:space="0" w:color="auto"/>
              <w:left w:val="single" w:sz="4" w:space="0" w:color="auto"/>
              <w:bottom w:val="single" w:sz="4" w:space="0" w:color="auto"/>
              <w:right w:val="single" w:sz="4" w:space="0" w:color="auto"/>
            </w:tcBorders>
            <w:noWrap/>
            <w:vAlign w:val="bottom"/>
          </w:tcPr>
          <w:p w14:paraId="10DFA320"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E81AFE1"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1.317.500,00</w:t>
            </w:r>
          </w:p>
        </w:tc>
      </w:tr>
      <w:tr w:rsidR="004F2D17" w:rsidRPr="004F2D17" w14:paraId="14537CC3"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7BAF646F"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3141</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12ACF927"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5xxx</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10DF1494"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Školní stravování</w:t>
            </w:r>
          </w:p>
        </w:tc>
        <w:tc>
          <w:tcPr>
            <w:tcW w:w="1278" w:type="dxa"/>
            <w:tcBorders>
              <w:top w:val="single" w:sz="4" w:space="0" w:color="auto"/>
              <w:left w:val="single" w:sz="4" w:space="0" w:color="auto"/>
              <w:bottom w:val="single" w:sz="4" w:space="0" w:color="auto"/>
              <w:right w:val="single" w:sz="4" w:space="0" w:color="auto"/>
            </w:tcBorders>
            <w:noWrap/>
            <w:vAlign w:val="bottom"/>
          </w:tcPr>
          <w:p w14:paraId="59252936"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1AAE658"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442.100,00</w:t>
            </w:r>
          </w:p>
        </w:tc>
      </w:tr>
      <w:tr w:rsidR="004F2D17" w:rsidRPr="004F2D17" w14:paraId="09A8CFEC"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4FB055E0" w14:textId="77777777" w:rsidR="004F2D17" w:rsidRPr="004F2D17" w:rsidRDefault="004F2D17" w:rsidP="00A01EC1">
            <w:pPr>
              <w:pStyle w:val="Odstavecseseznamem"/>
              <w:numPr>
                <w:ilvl w:val="0"/>
                <w:numId w:val="9"/>
              </w:numPr>
              <w:spacing w:after="0" w:line="240" w:lineRule="auto"/>
              <w:rPr>
                <w:rFonts w:ascii="Times New Roman" w:hAnsi="Times New Roman" w:cs="Times New Roman"/>
                <w:b/>
                <w:bCs/>
                <w:sz w:val="20"/>
                <w:szCs w:val="20"/>
              </w:rPr>
            </w:pPr>
            <w:r w:rsidRPr="004F2D17">
              <w:rPr>
                <w:rFonts w:ascii="Times New Roman" w:hAnsi="Times New Roman" w:cs="Times New Roman"/>
                <w:b/>
                <w:bCs/>
                <w:sz w:val="20"/>
                <w:szCs w:val="20"/>
              </w:rPr>
              <w:t>Rozpočtové opatření č. 60/24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3ADB49BE"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b/>
                <w:sz w:val="20"/>
                <w:szCs w:val="20"/>
              </w:rPr>
              <w:t>změna rozpočtu</w:t>
            </w:r>
          </w:p>
        </w:tc>
      </w:tr>
      <w:tr w:rsidR="004F2D17" w:rsidRPr="004F2D17" w14:paraId="17ED1C75"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14:paraId="2C3D58AB"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noWrap/>
            <w:vAlign w:val="bottom"/>
            <w:hideMark/>
          </w:tcPr>
          <w:p w14:paraId="487F59FC"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Pol.</w:t>
            </w:r>
          </w:p>
        </w:tc>
        <w:tc>
          <w:tcPr>
            <w:tcW w:w="3942" w:type="dxa"/>
            <w:gridSpan w:val="2"/>
            <w:tcBorders>
              <w:top w:val="single" w:sz="4" w:space="0" w:color="auto"/>
              <w:left w:val="single" w:sz="4" w:space="0" w:color="auto"/>
              <w:bottom w:val="single" w:sz="4" w:space="0" w:color="auto"/>
              <w:right w:val="single" w:sz="4" w:space="0" w:color="auto"/>
            </w:tcBorders>
            <w:noWrap/>
            <w:vAlign w:val="bottom"/>
            <w:hideMark/>
          </w:tcPr>
          <w:p w14:paraId="58ABE56C" w14:textId="77777777" w:rsidR="004F2D17" w:rsidRPr="004F2D17" w:rsidRDefault="004F2D17" w:rsidP="004F2D17">
            <w:pPr>
              <w:spacing w:after="0" w:line="240" w:lineRule="auto"/>
              <w:rPr>
                <w:rFonts w:ascii="Times New Roman" w:hAnsi="Times New Roman" w:cs="Times New Roman"/>
                <w:b/>
                <w:sz w:val="20"/>
                <w:szCs w:val="20"/>
              </w:rPr>
            </w:pPr>
            <w:r w:rsidRPr="004F2D17">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558D4802"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106485"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výdej (Kč)</w:t>
            </w:r>
          </w:p>
        </w:tc>
      </w:tr>
      <w:tr w:rsidR="004F2D17" w:rsidRPr="004F2D17" w14:paraId="194298FA"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7E697BAF"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6330</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2FBAD7D8"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4137</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2DF74945"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 xml:space="preserve">Neinvestiční účelová dotace </w:t>
            </w:r>
          </w:p>
        </w:tc>
        <w:tc>
          <w:tcPr>
            <w:tcW w:w="1278" w:type="dxa"/>
            <w:tcBorders>
              <w:top w:val="single" w:sz="4" w:space="0" w:color="auto"/>
              <w:left w:val="single" w:sz="4" w:space="0" w:color="auto"/>
              <w:bottom w:val="single" w:sz="4" w:space="0" w:color="auto"/>
              <w:right w:val="single" w:sz="4" w:space="0" w:color="auto"/>
            </w:tcBorders>
            <w:noWrap/>
            <w:vAlign w:val="bottom"/>
          </w:tcPr>
          <w:p w14:paraId="02C2A0B4"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53.100,00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F9BDB8C" w14:textId="77777777" w:rsidR="004F2D17" w:rsidRPr="004F2D17" w:rsidRDefault="004F2D17" w:rsidP="004F2D17">
            <w:pPr>
              <w:spacing w:after="0" w:line="240" w:lineRule="auto"/>
              <w:jc w:val="right"/>
              <w:rPr>
                <w:rFonts w:ascii="Times New Roman" w:hAnsi="Times New Roman" w:cs="Times New Roman"/>
                <w:sz w:val="20"/>
                <w:szCs w:val="20"/>
              </w:rPr>
            </w:pPr>
          </w:p>
        </w:tc>
      </w:tr>
      <w:tr w:rsidR="004F2D17" w:rsidRPr="004F2D17" w14:paraId="75F961CD"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2AF376D4"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3314</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59226BD8"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5xxx</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18902C97"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Činnosti knihovnické</w:t>
            </w:r>
          </w:p>
        </w:tc>
        <w:tc>
          <w:tcPr>
            <w:tcW w:w="1278" w:type="dxa"/>
            <w:tcBorders>
              <w:top w:val="single" w:sz="4" w:space="0" w:color="auto"/>
              <w:left w:val="single" w:sz="4" w:space="0" w:color="auto"/>
              <w:bottom w:val="single" w:sz="4" w:space="0" w:color="auto"/>
              <w:right w:val="single" w:sz="4" w:space="0" w:color="auto"/>
            </w:tcBorders>
            <w:noWrap/>
            <w:vAlign w:val="bottom"/>
          </w:tcPr>
          <w:p w14:paraId="6E0B5EA4"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53AA5D9"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53.100,00</w:t>
            </w:r>
          </w:p>
        </w:tc>
      </w:tr>
      <w:tr w:rsidR="004F2D17" w:rsidRPr="004F2D17" w14:paraId="0677F5E5"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7DF45F42" w14:textId="77777777" w:rsidR="004F2D17" w:rsidRPr="004F2D17" w:rsidRDefault="004F2D17" w:rsidP="004F2D17">
            <w:pPr>
              <w:spacing w:after="0" w:line="240" w:lineRule="auto"/>
              <w:rPr>
                <w:rFonts w:ascii="Times New Roman" w:hAnsi="Times New Roman" w:cs="Times New Roman"/>
                <w:b/>
                <w:bCs/>
                <w:sz w:val="20"/>
                <w:szCs w:val="20"/>
              </w:rPr>
            </w:pPr>
            <w:r w:rsidRPr="004F2D17">
              <w:rPr>
                <w:rFonts w:ascii="Times New Roman" w:hAnsi="Times New Roman" w:cs="Times New Roman"/>
                <w:b/>
                <w:bCs/>
                <w:sz w:val="20"/>
                <w:szCs w:val="20"/>
              </w:rPr>
              <w:t>Rozpočtové opatření č. 61/24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22F75B58"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b/>
                <w:sz w:val="20"/>
                <w:szCs w:val="20"/>
              </w:rPr>
              <w:t>změna rozpočtu</w:t>
            </w:r>
          </w:p>
        </w:tc>
      </w:tr>
      <w:tr w:rsidR="004F2D17" w:rsidRPr="004F2D17" w14:paraId="2D7DBC5B"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3210B23"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w:t>
            </w:r>
          </w:p>
        </w:tc>
        <w:tc>
          <w:tcPr>
            <w:tcW w:w="708" w:type="dxa"/>
            <w:gridSpan w:val="3"/>
            <w:tcBorders>
              <w:top w:val="single" w:sz="4" w:space="0" w:color="auto"/>
              <w:left w:val="single" w:sz="4" w:space="0" w:color="auto"/>
              <w:bottom w:val="single" w:sz="4" w:space="0" w:color="auto"/>
              <w:right w:val="single" w:sz="4" w:space="0" w:color="auto"/>
            </w:tcBorders>
            <w:noWrap/>
            <w:vAlign w:val="bottom"/>
            <w:hideMark/>
          </w:tcPr>
          <w:p w14:paraId="65B5195A"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Pol.</w:t>
            </w:r>
          </w:p>
        </w:tc>
        <w:tc>
          <w:tcPr>
            <w:tcW w:w="3966" w:type="dxa"/>
            <w:gridSpan w:val="3"/>
            <w:tcBorders>
              <w:top w:val="single" w:sz="4" w:space="0" w:color="auto"/>
              <w:left w:val="single" w:sz="4" w:space="0" w:color="auto"/>
              <w:bottom w:val="single" w:sz="4" w:space="0" w:color="auto"/>
              <w:right w:val="single" w:sz="4" w:space="0" w:color="auto"/>
            </w:tcBorders>
            <w:noWrap/>
            <w:vAlign w:val="bottom"/>
            <w:hideMark/>
          </w:tcPr>
          <w:p w14:paraId="6F9A7127" w14:textId="77777777" w:rsidR="004F2D17" w:rsidRPr="004F2D17" w:rsidRDefault="004F2D17" w:rsidP="004F2D17">
            <w:pPr>
              <w:spacing w:after="0" w:line="240" w:lineRule="auto"/>
              <w:rPr>
                <w:rFonts w:ascii="Times New Roman" w:hAnsi="Times New Roman" w:cs="Times New Roman"/>
                <w:b/>
                <w:sz w:val="20"/>
                <w:szCs w:val="20"/>
              </w:rPr>
            </w:pPr>
            <w:r w:rsidRPr="004F2D17">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2F3CEBF"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4F2651" w14:textId="77777777" w:rsidR="004F2D17" w:rsidRPr="004F2D17" w:rsidRDefault="004F2D17" w:rsidP="004F2D17">
            <w:pPr>
              <w:spacing w:after="0" w:line="240" w:lineRule="auto"/>
              <w:jc w:val="center"/>
              <w:rPr>
                <w:rFonts w:ascii="Times New Roman" w:hAnsi="Times New Roman" w:cs="Times New Roman"/>
                <w:b/>
                <w:sz w:val="20"/>
                <w:szCs w:val="20"/>
              </w:rPr>
            </w:pPr>
            <w:r w:rsidRPr="004F2D17">
              <w:rPr>
                <w:rFonts w:ascii="Times New Roman" w:hAnsi="Times New Roman" w:cs="Times New Roman"/>
                <w:b/>
                <w:sz w:val="20"/>
                <w:szCs w:val="20"/>
              </w:rPr>
              <w:t>výdej (Kč)</w:t>
            </w:r>
          </w:p>
        </w:tc>
      </w:tr>
      <w:tr w:rsidR="004F2D17" w:rsidRPr="004F2D17" w14:paraId="6F75C326"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14:paraId="4BAFBB1C"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3612</w:t>
            </w:r>
          </w:p>
        </w:tc>
        <w:tc>
          <w:tcPr>
            <w:tcW w:w="708" w:type="dxa"/>
            <w:gridSpan w:val="3"/>
            <w:tcBorders>
              <w:top w:val="single" w:sz="4" w:space="0" w:color="auto"/>
              <w:left w:val="single" w:sz="4" w:space="0" w:color="auto"/>
              <w:bottom w:val="single" w:sz="4" w:space="0" w:color="auto"/>
              <w:right w:val="single" w:sz="4" w:space="0" w:color="auto"/>
            </w:tcBorders>
            <w:noWrap/>
            <w:vAlign w:val="bottom"/>
          </w:tcPr>
          <w:p w14:paraId="2FAA0906"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6xxx</w:t>
            </w:r>
          </w:p>
        </w:tc>
        <w:tc>
          <w:tcPr>
            <w:tcW w:w="3966" w:type="dxa"/>
            <w:gridSpan w:val="3"/>
            <w:tcBorders>
              <w:top w:val="single" w:sz="4" w:space="0" w:color="auto"/>
              <w:left w:val="single" w:sz="4" w:space="0" w:color="auto"/>
              <w:bottom w:val="single" w:sz="4" w:space="0" w:color="auto"/>
              <w:right w:val="single" w:sz="4" w:space="0" w:color="auto"/>
            </w:tcBorders>
            <w:noWrap/>
            <w:vAlign w:val="bottom"/>
          </w:tcPr>
          <w:p w14:paraId="2928FB94"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Bytové hospodářství</w:t>
            </w:r>
          </w:p>
        </w:tc>
        <w:tc>
          <w:tcPr>
            <w:tcW w:w="1278" w:type="dxa"/>
            <w:tcBorders>
              <w:top w:val="single" w:sz="4" w:space="0" w:color="auto"/>
              <w:left w:val="single" w:sz="4" w:space="0" w:color="auto"/>
              <w:bottom w:val="single" w:sz="4" w:space="0" w:color="auto"/>
              <w:right w:val="single" w:sz="4" w:space="0" w:color="auto"/>
            </w:tcBorders>
            <w:noWrap/>
            <w:vAlign w:val="bottom"/>
          </w:tcPr>
          <w:p w14:paraId="244832C9"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0D11095"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-150.000,00</w:t>
            </w:r>
          </w:p>
        </w:tc>
      </w:tr>
      <w:tr w:rsidR="004F2D17" w:rsidRPr="004F2D17" w14:paraId="174B826A"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14:paraId="13CC6A4A"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5213</w:t>
            </w:r>
          </w:p>
        </w:tc>
        <w:tc>
          <w:tcPr>
            <w:tcW w:w="708" w:type="dxa"/>
            <w:gridSpan w:val="3"/>
            <w:tcBorders>
              <w:top w:val="single" w:sz="4" w:space="0" w:color="auto"/>
              <w:left w:val="single" w:sz="4" w:space="0" w:color="auto"/>
              <w:bottom w:val="single" w:sz="4" w:space="0" w:color="auto"/>
              <w:right w:val="single" w:sz="4" w:space="0" w:color="auto"/>
            </w:tcBorders>
            <w:noWrap/>
            <w:vAlign w:val="bottom"/>
          </w:tcPr>
          <w:p w14:paraId="2416640A" w14:textId="77777777" w:rsidR="004F2D17" w:rsidRPr="004F2D17" w:rsidRDefault="004F2D17" w:rsidP="004F2D17">
            <w:pPr>
              <w:spacing w:after="0" w:line="240" w:lineRule="auto"/>
              <w:jc w:val="center"/>
              <w:rPr>
                <w:rFonts w:ascii="Times New Roman" w:hAnsi="Times New Roman" w:cs="Times New Roman"/>
                <w:sz w:val="20"/>
                <w:szCs w:val="20"/>
              </w:rPr>
            </w:pPr>
            <w:r w:rsidRPr="004F2D17">
              <w:rPr>
                <w:rFonts w:ascii="Times New Roman" w:hAnsi="Times New Roman" w:cs="Times New Roman"/>
                <w:sz w:val="20"/>
                <w:szCs w:val="20"/>
              </w:rPr>
              <w:t>5xxx</w:t>
            </w:r>
          </w:p>
        </w:tc>
        <w:tc>
          <w:tcPr>
            <w:tcW w:w="3966" w:type="dxa"/>
            <w:gridSpan w:val="3"/>
            <w:tcBorders>
              <w:top w:val="single" w:sz="4" w:space="0" w:color="auto"/>
              <w:left w:val="single" w:sz="4" w:space="0" w:color="auto"/>
              <w:bottom w:val="single" w:sz="4" w:space="0" w:color="auto"/>
              <w:right w:val="single" w:sz="4" w:space="0" w:color="auto"/>
            </w:tcBorders>
            <w:noWrap/>
            <w:vAlign w:val="bottom"/>
          </w:tcPr>
          <w:p w14:paraId="0A088E3B" w14:textId="77777777" w:rsidR="004F2D17" w:rsidRPr="004F2D17" w:rsidRDefault="004F2D17" w:rsidP="004F2D17">
            <w:pPr>
              <w:spacing w:after="0" w:line="240" w:lineRule="auto"/>
              <w:rPr>
                <w:rFonts w:ascii="Times New Roman" w:hAnsi="Times New Roman" w:cs="Times New Roman"/>
                <w:sz w:val="20"/>
                <w:szCs w:val="20"/>
              </w:rPr>
            </w:pPr>
            <w:r w:rsidRPr="004F2D17">
              <w:rPr>
                <w:rFonts w:ascii="Times New Roman" w:hAnsi="Times New Roman" w:cs="Times New Roman"/>
                <w:sz w:val="20"/>
                <w:szCs w:val="20"/>
              </w:rPr>
              <w:t>Krizová opatření</w:t>
            </w:r>
          </w:p>
        </w:tc>
        <w:tc>
          <w:tcPr>
            <w:tcW w:w="1278" w:type="dxa"/>
            <w:tcBorders>
              <w:top w:val="single" w:sz="4" w:space="0" w:color="auto"/>
              <w:left w:val="single" w:sz="4" w:space="0" w:color="auto"/>
              <w:bottom w:val="single" w:sz="4" w:space="0" w:color="auto"/>
              <w:right w:val="single" w:sz="4" w:space="0" w:color="auto"/>
            </w:tcBorders>
            <w:noWrap/>
            <w:vAlign w:val="bottom"/>
          </w:tcPr>
          <w:p w14:paraId="05452290" w14:textId="77777777" w:rsidR="004F2D17" w:rsidRPr="004F2D17" w:rsidRDefault="004F2D17" w:rsidP="004F2D1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84B9979" w14:textId="77777777" w:rsidR="004F2D17" w:rsidRPr="004F2D17" w:rsidRDefault="004F2D17" w:rsidP="004F2D17">
            <w:pPr>
              <w:spacing w:after="0" w:line="240" w:lineRule="auto"/>
              <w:jc w:val="right"/>
              <w:rPr>
                <w:rFonts w:ascii="Times New Roman" w:hAnsi="Times New Roman" w:cs="Times New Roman"/>
                <w:sz w:val="20"/>
                <w:szCs w:val="20"/>
              </w:rPr>
            </w:pPr>
            <w:r w:rsidRPr="004F2D17">
              <w:rPr>
                <w:rFonts w:ascii="Times New Roman" w:hAnsi="Times New Roman" w:cs="Times New Roman"/>
                <w:sz w:val="20"/>
                <w:szCs w:val="20"/>
              </w:rPr>
              <w:t>150.000,00</w:t>
            </w:r>
          </w:p>
        </w:tc>
      </w:tr>
      <w:tr w:rsidR="00243A4B" w:rsidRPr="00243A4B" w14:paraId="7F73B976"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26F46924" w14:textId="77777777" w:rsidR="00243A4B" w:rsidRPr="00243A4B" w:rsidRDefault="00243A4B" w:rsidP="00243A4B">
            <w:pPr>
              <w:spacing w:after="0" w:line="240" w:lineRule="auto"/>
              <w:rPr>
                <w:rFonts w:ascii="Times New Roman" w:hAnsi="Times New Roman" w:cs="Times New Roman"/>
                <w:b/>
                <w:bCs/>
                <w:sz w:val="20"/>
                <w:szCs w:val="20"/>
              </w:rPr>
            </w:pPr>
            <w:r w:rsidRPr="00243A4B">
              <w:rPr>
                <w:rFonts w:ascii="Times New Roman" w:hAnsi="Times New Roman" w:cs="Times New Roman"/>
                <w:b/>
                <w:bCs/>
                <w:sz w:val="20"/>
                <w:szCs w:val="20"/>
              </w:rPr>
              <w:t>Rozpočtové opatření č. 62/24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097242A7" w14:textId="77777777" w:rsidR="00243A4B" w:rsidRPr="00243A4B" w:rsidRDefault="00243A4B" w:rsidP="00243A4B">
            <w:pPr>
              <w:spacing w:after="0" w:line="240" w:lineRule="auto"/>
              <w:jc w:val="center"/>
              <w:rPr>
                <w:rFonts w:ascii="Times New Roman" w:hAnsi="Times New Roman" w:cs="Times New Roman"/>
                <w:sz w:val="20"/>
                <w:szCs w:val="20"/>
              </w:rPr>
            </w:pPr>
            <w:r w:rsidRPr="00243A4B">
              <w:rPr>
                <w:rFonts w:ascii="Times New Roman" w:hAnsi="Times New Roman" w:cs="Times New Roman"/>
                <w:b/>
                <w:sz w:val="20"/>
                <w:szCs w:val="20"/>
              </w:rPr>
              <w:t>změna rozpočtu</w:t>
            </w:r>
          </w:p>
        </w:tc>
      </w:tr>
      <w:tr w:rsidR="00243A4B" w:rsidRPr="00243A4B" w14:paraId="5D18D231"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14:paraId="159ED7EF" w14:textId="77777777" w:rsidR="00243A4B" w:rsidRPr="00243A4B" w:rsidRDefault="00243A4B" w:rsidP="00243A4B">
            <w:pPr>
              <w:spacing w:after="0" w:line="240" w:lineRule="auto"/>
              <w:jc w:val="center"/>
              <w:rPr>
                <w:rFonts w:ascii="Times New Roman" w:hAnsi="Times New Roman" w:cs="Times New Roman"/>
                <w:b/>
                <w:sz w:val="20"/>
                <w:szCs w:val="20"/>
              </w:rPr>
            </w:pPr>
            <w:r w:rsidRPr="00243A4B">
              <w:rPr>
                <w:rFonts w:ascii="Times New Roman" w:hAnsi="Times New Roman" w:cs="Times New Roman"/>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noWrap/>
            <w:vAlign w:val="bottom"/>
            <w:hideMark/>
          </w:tcPr>
          <w:p w14:paraId="09CEAD3E" w14:textId="77777777" w:rsidR="00243A4B" w:rsidRPr="00243A4B" w:rsidRDefault="00243A4B" w:rsidP="00243A4B">
            <w:pPr>
              <w:spacing w:after="0" w:line="240" w:lineRule="auto"/>
              <w:jc w:val="center"/>
              <w:rPr>
                <w:rFonts w:ascii="Times New Roman" w:hAnsi="Times New Roman" w:cs="Times New Roman"/>
                <w:b/>
                <w:sz w:val="20"/>
                <w:szCs w:val="20"/>
              </w:rPr>
            </w:pPr>
            <w:r w:rsidRPr="00243A4B">
              <w:rPr>
                <w:rFonts w:ascii="Times New Roman" w:hAnsi="Times New Roman" w:cs="Times New Roman"/>
                <w:b/>
                <w:sz w:val="20"/>
                <w:szCs w:val="20"/>
              </w:rPr>
              <w:t>Pol.</w:t>
            </w:r>
          </w:p>
        </w:tc>
        <w:tc>
          <w:tcPr>
            <w:tcW w:w="3942" w:type="dxa"/>
            <w:gridSpan w:val="2"/>
            <w:tcBorders>
              <w:top w:val="single" w:sz="4" w:space="0" w:color="auto"/>
              <w:left w:val="single" w:sz="4" w:space="0" w:color="auto"/>
              <w:bottom w:val="single" w:sz="4" w:space="0" w:color="auto"/>
              <w:right w:val="single" w:sz="4" w:space="0" w:color="auto"/>
            </w:tcBorders>
            <w:noWrap/>
            <w:vAlign w:val="bottom"/>
            <w:hideMark/>
          </w:tcPr>
          <w:p w14:paraId="58D8C697" w14:textId="77777777" w:rsidR="00243A4B" w:rsidRPr="00243A4B" w:rsidRDefault="00243A4B" w:rsidP="00243A4B">
            <w:pPr>
              <w:spacing w:after="0" w:line="240" w:lineRule="auto"/>
              <w:rPr>
                <w:rFonts w:ascii="Times New Roman" w:hAnsi="Times New Roman" w:cs="Times New Roman"/>
                <w:b/>
                <w:sz w:val="20"/>
                <w:szCs w:val="20"/>
              </w:rPr>
            </w:pPr>
            <w:r w:rsidRPr="00243A4B">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F4768FF" w14:textId="77777777" w:rsidR="00243A4B" w:rsidRPr="00243A4B" w:rsidRDefault="00243A4B" w:rsidP="00243A4B">
            <w:pPr>
              <w:spacing w:after="0" w:line="240" w:lineRule="auto"/>
              <w:jc w:val="center"/>
              <w:rPr>
                <w:rFonts w:ascii="Times New Roman" w:hAnsi="Times New Roman" w:cs="Times New Roman"/>
                <w:b/>
                <w:sz w:val="20"/>
                <w:szCs w:val="20"/>
              </w:rPr>
            </w:pPr>
            <w:r w:rsidRPr="00243A4B">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93C5D2" w14:textId="77777777" w:rsidR="00243A4B" w:rsidRPr="00243A4B" w:rsidRDefault="00243A4B" w:rsidP="00243A4B">
            <w:pPr>
              <w:spacing w:after="0" w:line="240" w:lineRule="auto"/>
              <w:jc w:val="center"/>
              <w:rPr>
                <w:rFonts w:ascii="Times New Roman" w:hAnsi="Times New Roman" w:cs="Times New Roman"/>
                <w:b/>
                <w:sz w:val="20"/>
                <w:szCs w:val="20"/>
              </w:rPr>
            </w:pPr>
            <w:r w:rsidRPr="00243A4B">
              <w:rPr>
                <w:rFonts w:ascii="Times New Roman" w:hAnsi="Times New Roman" w:cs="Times New Roman"/>
                <w:b/>
                <w:sz w:val="20"/>
                <w:szCs w:val="20"/>
              </w:rPr>
              <w:t>výdej (Kč)</w:t>
            </w:r>
          </w:p>
        </w:tc>
      </w:tr>
      <w:tr w:rsidR="00243A4B" w:rsidRPr="00243A4B" w14:paraId="1FA2436F"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1C4497E4" w14:textId="77777777" w:rsidR="00243A4B" w:rsidRPr="00243A4B" w:rsidRDefault="00243A4B" w:rsidP="00243A4B">
            <w:pPr>
              <w:spacing w:after="0" w:line="240" w:lineRule="auto"/>
              <w:jc w:val="center"/>
              <w:rPr>
                <w:rFonts w:ascii="Times New Roman" w:hAnsi="Times New Roman" w:cs="Times New Roman"/>
                <w:sz w:val="20"/>
                <w:szCs w:val="20"/>
              </w:rPr>
            </w:pPr>
            <w:r w:rsidRPr="00243A4B">
              <w:rPr>
                <w:rFonts w:ascii="Times New Roman" w:hAnsi="Times New Roman" w:cs="Times New Roman"/>
                <w:sz w:val="20"/>
                <w:szCs w:val="20"/>
              </w:rPr>
              <w:t>6330</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0E83C37F" w14:textId="77777777" w:rsidR="00243A4B" w:rsidRPr="00243A4B" w:rsidRDefault="00243A4B" w:rsidP="00243A4B">
            <w:pPr>
              <w:spacing w:after="0" w:line="240" w:lineRule="auto"/>
              <w:jc w:val="center"/>
              <w:rPr>
                <w:rFonts w:ascii="Times New Roman" w:hAnsi="Times New Roman" w:cs="Times New Roman"/>
                <w:sz w:val="20"/>
                <w:szCs w:val="20"/>
              </w:rPr>
            </w:pPr>
            <w:r w:rsidRPr="00243A4B">
              <w:rPr>
                <w:rFonts w:ascii="Times New Roman" w:hAnsi="Times New Roman" w:cs="Times New Roman"/>
                <w:sz w:val="20"/>
                <w:szCs w:val="20"/>
              </w:rPr>
              <w:t>4137</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6FEFA56B" w14:textId="77777777" w:rsidR="00243A4B" w:rsidRPr="00243A4B" w:rsidRDefault="00243A4B" w:rsidP="00243A4B">
            <w:pPr>
              <w:spacing w:after="0" w:line="240" w:lineRule="auto"/>
              <w:rPr>
                <w:rFonts w:ascii="Times New Roman" w:hAnsi="Times New Roman" w:cs="Times New Roman"/>
                <w:sz w:val="20"/>
                <w:szCs w:val="20"/>
              </w:rPr>
            </w:pPr>
            <w:r w:rsidRPr="00243A4B">
              <w:rPr>
                <w:rFonts w:ascii="Times New Roman" w:hAnsi="Times New Roman" w:cs="Times New Roman"/>
                <w:sz w:val="20"/>
                <w:szCs w:val="20"/>
              </w:rPr>
              <w:t xml:space="preserve">Neinvestiční účelová dotace </w:t>
            </w:r>
          </w:p>
        </w:tc>
        <w:tc>
          <w:tcPr>
            <w:tcW w:w="1278" w:type="dxa"/>
            <w:tcBorders>
              <w:top w:val="single" w:sz="4" w:space="0" w:color="auto"/>
              <w:left w:val="single" w:sz="4" w:space="0" w:color="auto"/>
              <w:bottom w:val="single" w:sz="4" w:space="0" w:color="auto"/>
              <w:right w:val="single" w:sz="4" w:space="0" w:color="auto"/>
            </w:tcBorders>
            <w:noWrap/>
            <w:vAlign w:val="bottom"/>
          </w:tcPr>
          <w:p w14:paraId="57A9E23F" w14:textId="77777777" w:rsidR="00243A4B" w:rsidRPr="00243A4B" w:rsidRDefault="00243A4B" w:rsidP="00243A4B">
            <w:pPr>
              <w:spacing w:after="0" w:line="240" w:lineRule="auto"/>
              <w:jc w:val="right"/>
              <w:rPr>
                <w:rFonts w:ascii="Times New Roman" w:hAnsi="Times New Roman" w:cs="Times New Roman"/>
                <w:sz w:val="20"/>
                <w:szCs w:val="20"/>
              </w:rPr>
            </w:pPr>
            <w:r w:rsidRPr="00243A4B">
              <w:rPr>
                <w:rFonts w:ascii="Times New Roman" w:hAnsi="Times New Roman" w:cs="Times New Roman"/>
                <w:sz w:val="20"/>
                <w:szCs w:val="20"/>
              </w:rPr>
              <w:t>596.000,00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B5965C7" w14:textId="77777777" w:rsidR="00243A4B" w:rsidRPr="00243A4B" w:rsidRDefault="00243A4B" w:rsidP="00243A4B">
            <w:pPr>
              <w:spacing w:after="0" w:line="240" w:lineRule="auto"/>
              <w:jc w:val="right"/>
              <w:rPr>
                <w:rFonts w:ascii="Times New Roman" w:hAnsi="Times New Roman" w:cs="Times New Roman"/>
                <w:sz w:val="20"/>
                <w:szCs w:val="20"/>
              </w:rPr>
            </w:pPr>
          </w:p>
        </w:tc>
      </w:tr>
      <w:tr w:rsidR="00243A4B" w:rsidRPr="00243A4B" w14:paraId="2E7CB57B" w14:textId="77777777" w:rsidTr="00052133">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14:paraId="2F01BF62" w14:textId="77777777" w:rsidR="00243A4B" w:rsidRPr="00243A4B" w:rsidRDefault="00243A4B" w:rsidP="00243A4B">
            <w:pPr>
              <w:spacing w:after="0" w:line="240" w:lineRule="auto"/>
              <w:jc w:val="center"/>
              <w:rPr>
                <w:rFonts w:ascii="Times New Roman" w:hAnsi="Times New Roman" w:cs="Times New Roman"/>
                <w:sz w:val="20"/>
                <w:szCs w:val="20"/>
              </w:rPr>
            </w:pPr>
            <w:r w:rsidRPr="00243A4B">
              <w:rPr>
                <w:rFonts w:ascii="Times New Roman" w:hAnsi="Times New Roman" w:cs="Times New Roman"/>
                <w:sz w:val="20"/>
                <w:szCs w:val="20"/>
              </w:rPr>
              <w:t>6115</w:t>
            </w:r>
          </w:p>
        </w:tc>
        <w:tc>
          <w:tcPr>
            <w:tcW w:w="720" w:type="dxa"/>
            <w:gridSpan w:val="3"/>
            <w:tcBorders>
              <w:top w:val="single" w:sz="4" w:space="0" w:color="auto"/>
              <w:left w:val="single" w:sz="4" w:space="0" w:color="auto"/>
              <w:bottom w:val="single" w:sz="4" w:space="0" w:color="auto"/>
              <w:right w:val="single" w:sz="4" w:space="0" w:color="auto"/>
            </w:tcBorders>
            <w:noWrap/>
            <w:vAlign w:val="bottom"/>
          </w:tcPr>
          <w:p w14:paraId="7117E612" w14:textId="77777777" w:rsidR="00243A4B" w:rsidRPr="00243A4B" w:rsidRDefault="00243A4B" w:rsidP="00243A4B">
            <w:pPr>
              <w:spacing w:after="0" w:line="240" w:lineRule="auto"/>
              <w:jc w:val="center"/>
              <w:rPr>
                <w:rFonts w:ascii="Times New Roman" w:hAnsi="Times New Roman" w:cs="Times New Roman"/>
                <w:sz w:val="20"/>
                <w:szCs w:val="20"/>
              </w:rPr>
            </w:pPr>
            <w:r w:rsidRPr="00243A4B">
              <w:rPr>
                <w:rFonts w:ascii="Times New Roman" w:hAnsi="Times New Roman" w:cs="Times New Roman"/>
                <w:sz w:val="20"/>
                <w:szCs w:val="20"/>
              </w:rPr>
              <w:t>5xxx</w:t>
            </w:r>
          </w:p>
        </w:tc>
        <w:tc>
          <w:tcPr>
            <w:tcW w:w="3942" w:type="dxa"/>
            <w:gridSpan w:val="2"/>
            <w:tcBorders>
              <w:top w:val="single" w:sz="4" w:space="0" w:color="auto"/>
              <w:left w:val="single" w:sz="4" w:space="0" w:color="auto"/>
              <w:bottom w:val="single" w:sz="4" w:space="0" w:color="auto"/>
              <w:right w:val="single" w:sz="4" w:space="0" w:color="auto"/>
            </w:tcBorders>
            <w:noWrap/>
            <w:vAlign w:val="bottom"/>
          </w:tcPr>
          <w:p w14:paraId="3CE227B7" w14:textId="77777777" w:rsidR="00243A4B" w:rsidRPr="00243A4B" w:rsidRDefault="00243A4B" w:rsidP="00243A4B">
            <w:pPr>
              <w:spacing w:after="0" w:line="240" w:lineRule="auto"/>
              <w:rPr>
                <w:rFonts w:ascii="Times New Roman" w:hAnsi="Times New Roman" w:cs="Times New Roman"/>
                <w:sz w:val="20"/>
                <w:szCs w:val="20"/>
              </w:rPr>
            </w:pPr>
            <w:r w:rsidRPr="00243A4B">
              <w:rPr>
                <w:rFonts w:ascii="Times New Roman" w:hAnsi="Times New Roman" w:cs="Times New Roman"/>
                <w:sz w:val="20"/>
                <w:szCs w:val="20"/>
              </w:rPr>
              <w:t>Volby do zastupitelstev ÚSC</w:t>
            </w:r>
          </w:p>
        </w:tc>
        <w:tc>
          <w:tcPr>
            <w:tcW w:w="1278" w:type="dxa"/>
            <w:tcBorders>
              <w:top w:val="single" w:sz="4" w:space="0" w:color="auto"/>
              <w:left w:val="single" w:sz="4" w:space="0" w:color="auto"/>
              <w:bottom w:val="single" w:sz="4" w:space="0" w:color="auto"/>
              <w:right w:val="single" w:sz="4" w:space="0" w:color="auto"/>
            </w:tcBorders>
            <w:noWrap/>
            <w:vAlign w:val="bottom"/>
          </w:tcPr>
          <w:p w14:paraId="4B1A75F7" w14:textId="77777777" w:rsidR="00243A4B" w:rsidRPr="00243A4B" w:rsidRDefault="00243A4B" w:rsidP="00243A4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12C6071" w14:textId="77777777" w:rsidR="00243A4B" w:rsidRPr="00243A4B" w:rsidRDefault="00243A4B" w:rsidP="00243A4B">
            <w:pPr>
              <w:spacing w:after="0" w:line="240" w:lineRule="auto"/>
              <w:jc w:val="right"/>
              <w:rPr>
                <w:rFonts w:ascii="Times New Roman" w:hAnsi="Times New Roman" w:cs="Times New Roman"/>
                <w:sz w:val="20"/>
                <w:szCs w:val="20"/>
              </w:rPr>
            </w:pPr>
            <w:r w:rsidRPr="00243A4B">
              <w:rPr>
                <w:rFonts w:ascii="Times New Roman" w:hAnsi="Times New Roman" w:cs="Times New Roman"/>
                <w:sz w:val="20"/>
                <w:szCs w:val="20"/>
              </w:rPr>
              <w:t>596.000,00</w:t>
            </w:r>
          </w:p>
        </w:tc>
      </w:tr>
      <w:tr w:rsidR="00F03CCC" w:rsidRPr="00F03CCC" w14:paraId="09283164"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71B73DE3" w14:textId="77777777" w:rsidR="00F03CCC" w:rsidRPr="00F03CCC" w:rsidRDefault="00F03CCC" w:rsidP="00F03CCC">
            <w:pPr>
              <w:spacing w:after="0" w:line="240" w:lineRule="auto"/>
              <w:rPr>
                <w:rFonts w:ascii="Times New Roman" w:hAnsi="Times New Roman" w:cs="Times New Roman"/>
                <w:b/>
                <w:bCs/>
                <w:sz w:val="20"/>
                <w:szCs w:val="20"/>
              </w:rPr>
            </w:pPr>
            <w:r w:rsidRPr="00F03CCC">
              <w:rPr>
                <w:rFonts w:ascii="Times New Roman" w:hAnsi="Times New Roman" w:cs="Times New Roman"/>
                <w:b/>
                <w:bCs/>
                <w:sz w:val="20"/>
                <w:szCs w:val="20"/>
              </w:rPr>
              <w:t>Rozpočtové opatření č. 63/24</w:t>
            </w:r>
          </w:p>
        </w:tc>
        <w:tc>
          <w:tcPr>
            <w:tcW w:w="2696" w:type="dxa"/>
            <w:gridSpan w:val="2"/>
            <w:tcBorders>
              <w:top w:val="single" w:sz="4" w:space="0" w:color="auto"/>
              <w:left w:val="single" w:sz="4" w:space="0" w:color="auto"/>
              <w:bottom w:val="single" w:sz="4" w:space="0" w:color="auto"/>
              <w:right w:val="single" w:sz="4" w:space="0" w:color="auto"/>
            </w:tcBorders>
            <w:noWrap/>
            <w:vAlign w:val="bottom"/>
            <w:hideMark/>
          </w:tcPr>
          <w:p w14:paraId="1DCE29D9"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b/>
                <w:sz w:val="20"/>
                <w:szCs w:val="20"/>
              </w:rPr>
              <w:t>změna rozpočtu</w:t>
            </w:r>
          </w:p>
        </w:tc>
      </w:tr>
      <w:tr w:rsidR="00F03CCC" w:rsidRPr="00F03CCC" w14:paraId="30523E5B"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5FB8EB6" w14:textId="77777777" w:rsidR="00F03CCC" w:rsidRPr="00F03CCC" w:rsidRDefault="00F03CCC" w:rsidP="00F03CCC">
            <w:pPr>
              <w:spacing w:after="0" w:line="240" w:lineRule="auto"/>
              <w:jc w:val="center"/>
              <w:rPr>
                <w:rFonts w:ascii="Times New Roman" w:hAnsi="Times New Roman" w:cs="Times New Roman"/>
                <w:b/>
                <w:sz w:val="20"/>
                <w:szCs w:val="20"/>
              </w:rPr>
            </w:pPr>
            <w:r w:rsidRPr="00F03CCC">
              <w:rPr>
                <w:rFonts w:ascii="Times New Roman" w:hAnsi="Times New Roman" w:cs="Times New Roman"/>
                <w:b/>
                <w:sz w:val="20"/>
                <w:szCs w:val="20"/>
              </w:rPr>
              <w:t>§</w:t>
            </w:r>
          </w:p>
        </w:tc>
        <w:tc>
          <w:tcPr>
            <w:tcW w:w="708" w:type="dxa"/>
            <w:gridSpan w:val="3"/>
            <w:tcBorders>
              <w:top w:val="single" w:sz="4" w:space="0" w:color="auto"/>
              <w:left w:val="single" w:sz="4" w:space="0" w:color="auto"/>
              <w:bottom w:val="single" w:sz="4" w:space="0" w:color="auto"/>
              <w:right w:val="single" w:sz="4" w:space="0" w:color="auto"/>
            </w:tcBorders>
            <w:noWrap/>
            <w:vAlign w:val="bottom"/>
            <w:hideMark/>
          </w:tcPr>
          <w:p w14:paraId="7E9EBD98" w14:textId="77777777" w:rsidR="00F03CCC" w:rsidRPr="00F03CCC" w:rsidRDefault="00F03CCC" w:rsidP="00F03CCC">
            <w:pPr>
              <w:spacing w:after="0" w:line="240" w:lineRule="auto"/>
              <w:jc w:val="center"/>
              <w:rPr>
                <w:rFonts w:ascii="Times New Roman" w:hAnsi="Times New Roman" w:cs="Times New Roman"/>
                <w:b/>
                <w:sz w:val="20"/>
                <w:szCs w:val="20"/>
              </w:rPr>
            </w:pPr>
            <w:r w:rsidRPr="00F03CCC">
              <w:rPr>
                <w:rFonts w:ascii="Times New Roman" w:hAnsi="Times New Roman" w:cs="Times New Roman"/>
                <w:b/>
                <w:sz w:val="20"/>
                <w:szCs w:val="20"/>
              </w:rPr>
              <w:t>Pol.</w:t>
            </w:r>
          </w:p>
        </w:tc>
        <w:tc>
          <w:tcPr>
            <w:tcW w:w="3966" w:type="dxa"/>
            <w:gridSpan w:val="3"/>
            <w:tcBorders>
              <w:top w:val="single" w:sz="4" w:space="0" w:color="auto"/>
              <w:left w:val="single" w:sz="4" w:space="0" w:color="auto"/>
              <w:bottom w:val="single" w:sz="4" w:space="0" w:color="auto"/>
              <w:right w:val="single" w:sz="4" w:space="0" w:color="auto"/>
            </w:tcBorders>
            <w:noWrap/>
            <w:vAlign w:val="bottom"/>
            <w:hideMark/>
          </w:tcPr>
          <w:p w14:paraId="2ADC7C7C" w14:textId="77777777" w:rsidR="00F03CCC" w:rsidRPr="00F03CCC" w:rsidRDefault="00F03CCC" w:rsidP="00F03CCC">
            <w:pPr>
              <w:spacing w:after="0" w:line="240" w:lineRule="auto"/>
              <w:rPr>
                <w:rFonts w:ascii="Times New Roman" w:hAnsi="Times New Roman" w:cs="Times New Roman"/>
                <w:b/>
                <w:sz w:val="20"/>
                <w:szCs w:val="20"/>
              </w:rPr>
            </w:pPr>
            <w:r w:rsidRPr="00F03CCC">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7A07C15" w14:textId="77777777" w:rsidR="00F03CCC" w:rsidRPr="00F03CCC" w:rsidRDefault="00F03CCC" w:rsidP="00F03CCC">
            <w:pPr>
              <w:spacing w:after="0" w:line="240" w:lineRule="auto"/>
              <w:jc w:val="center"/>
              <w:rPr>
                <w:rFonts w:ascii="Times New Roman" w:hAnsi="Times New Roman" w:cs="Times New Roman"/>
                <w:b/>
                <w:sz w:val="20"/>
                <w:szCs w:val="20"/>
              </w:rPr>
            </w:pPr>
            <w:r w:rsidRPr="00F03CCC">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C52612" w14:textId="77777777" w:rsidR="00F03CCC" w:rsidRPr="00F03CCC" w:rsidRDefault="00F03CCC" w:rsidP="00F03CCC">
            <w:pPr>
              <w:spacing w:after="0" w:line="240" w:lineRule="auto"/>
              <w:jc w:val="center"/>
              <w:rPr>
                <w:rFonts w:ascii="Times New Roman" w:hAnsi="Times New Roman" w:cs="Times New Roman"/>
                <w:b/>
                <w:sz w:val="20"/>
                <w:szCs w:val="20"/>
              </w:rPr>
            </w:pPr>
            <w:r w:rsidRPr="00F03CCC">
              <w:rPr>
                <w:rFonts w:ascii="Times New Roman" w:hAnsi="Times New Roman" w:cs="Times New Roman"/>
                <w:b/>
                <w:sz w:val="20"/>
                <w:szCs w:val="20"/>
              </w:rPr>
              <w:t>výdej (Kč)</w:t>
            </w:r>
          </w:p>
        </w:tc>
      </w:tr>
      <w:tr w:rsidR="00F03CCC" w:rsidRPr="00F03CCC" w14:paraId="3D60F1F4"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E2EFD47"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sz w:val="20"/>
                <w:szCs w:val="20"/>
              </w:rPr>
              <w:t>6112</w:t>
            </w:r>
          </w:p>
        </w:tc>
        <w:tc>
          <w:tcPr>
            <w:tcW w:w="708" w:type="dxa"/>
            <w:gridSpan w:val="3"/>
            <w:tcBorders>
              <w:top w:val="single" w:sz="4" w:space="0" w:color="auto"/>
              <w:left w:val="single" w:sz="4" w:space="0" w:color="auto"/>
              <w:bottom w:val="single" w:sz="4" w:space="0" w:color="auto"/>
              <w:right w:val="single" w:sz="4" w:space="0" w:color="auto"/>
            </w:tcBorders>
            <w:noWrap/>
            <w:vAlign w:val="bottom"/>
            <w:hideMark/>
          </w:tcPr>
          <w:p w14:paraId="4BB76CED"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sz w:val="20"/>
                <w:szCs w:val="20"/>
              </w:rPr>
              <w:t>5xxx</w:t>
            </w:r>
          </w:p>
        </w:tc>
        <w:tc>
          <w:tcPr>
            <w:tcW w:w="3966" w:type="dxa"/>
            <w:gridSpan w:val="3"/>
            <w:tcBorders>
              <w:top w:val="single" w:sz="4" w:space="0" w:color="auto"/>
              <w:left w:val="single" w:sz="4" w:space="0" w:color="auto"/>
              <w:bottom w:val="single" w:sz="4" w:space="0" w:color="auto"/>
              <w:right w:val="single" w:sz="4" w:space="0" w:color="auto"/>
            </w:tcBorders>
            <w:noWrap/>
            <w:vAlign w:val="bottom"/>
            <w:hideMark/>
          </w:tcPr>
          <w:p w14:paraId="56DA9BA9" w14:textId="77777777" w:rsidR="00F03CCC" w:rsidRPr="00F03CCC" w:rsidRDefault="00F03CCC" w:rsidP="00F03CCC">
            <w:pPr>
              <w:spacing w:after="0" w:line="240" w:lineRule="auto"/>
              <w:rPr>
                <w:rFonts w:ascii="Times New Roman" w:hAnsi="Times New Roman" w:cs="Times New Roman"/>
                <w:sz w:val="20"/>
                <w:szCs w:val="20"/>
              </w:rPr>
            </w:pPr>
            <w:r w:rsidRPr="00F03CCC">
              <w:rPr>
                <w:rFonts w:ascii="Times New Roman" w:hAnsi="Times New Roman" w:cs="Times New Roman"/>
                <w:sz w:val="20"/>
                <w:szCs w:val="20"/>
              </w:rPr>
              <w:t>Zastupitelstva obcí</w:t>
            </w:r>
          </w:p>
        </w:tc>
        <w:tc>
          <w:tcPr>
            <w:tcW w:w="1278" w:type="dxa"/>
            <w:tcBorders>
              <w:top w:val="single" w:sz="4" w:space="0" w:color="auto"/>
              <w:left w:val="single" w:sz="4" w:space="0" w:color="auto"/>
              <w:bottom w:val="single" w:sz="4" w:space="0" w:color="auto"/>
              <w:right w:val="single" w:sz="4" w:space="0" w:color="auto"/>
            </w:tcBorders>
            <w:noWrap/>
            <w:vAlign w:val="bottom"/>
          </w:tcPr>
          <w:p w14:paraId="1B927AE3" w14:textId="77777777" w:rsidR="00F03CCC" w:rsidRPr="00F03CCC" w:rsidRDefault="00F03CCC" w:rsidP="00F03CCC">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811DCC" w14:textId="77777777" w:rsidR="00F03CCC" w:rsidRPr="00F03CCC" w:rsidRDefault="00F03CCC" w:rsidP="00F03CCC">
            <w:pPr>
              <w:spacing w:after="0" w:line="240" w:lineRule="auto"/>
              <w:jc w:val="right"/>
              <w:rPr>
                <w:rFonts w:ascii="Times New Roman" w:hAnsi="Times New Roman" w:cs="Times New Roman"/>
                <w:sz w:val="20"/>
                <w:szCs w:val="20"/>
              </w:rPr>
            </w:pPr>
            <w:r w:rsidRPr="00F03CCC">
              <w:rPr>
                <w:rFonts w:ascii="Times New Roman" w:hAnsi="Times New Roman" w:cs="Times New Roman"/>
                <w:sz w:val="20"/>
                <w:szCs w:val="20"/>
              </w:rPr>
              <w:t>-1.000.000,00</w:t>
            </w:r>
          </w:p>
        </w:tc>
      </w:tr>
      <w:tr w:rsidR="00F03CCC" w:rsidRPr="00F03CCC" w14:paraId="1C515DCD"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B2EE51F"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sz w:val="20"/>
                <w:szCs w:val="20"/>
              </w:rPr>
              <w:t>3745</w:t>
            </w:r>
          </w:p>
        </w:tc>
        <w:tc>
          <w:tcPr>
            <w:tcW w:w="708" w:type="dxa"/>
            <w:gridSpan w:val="3"/>
            <w:tcBorders>
              <w:top w:val="single" w:sz="4" w:space="0" w:color="auto"/>
              <w:left w:val="single" w:sz="4" w:space="0" w:color="auto"/>
              <w:bottom w:val="single" w:sz="4" w:space="0" w:color="auto"/>
              <w:right w:val="single" w:sz="4" w:space="0" w:color="auto"/>
            </w:tcBorders>
            <w:noWrap/>
            <w:vAlign w:val="bottom"/>
            <w:hideMark/>
          </w:tcPr>
          <w:p w14:paraId="6118BB0A"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sz w:val="20"/>
                <w:szCs w:val="20"/>
              </w:rPr>
              <w:t>6xxx</w:t>
            </w:r>
          </w:p>
        </w:tc>
        <w:tc>
          <w:tcPr>
            <w:tcW w:w="3966" w:type="dxa"/>
            <w:gridSpan w:val="3"/>
            <w:tcBorders>
              <w:top w:val="single" w:sz="4" w:space="0" w:color="auto"/>
              <w:left w:val="single" w:sz="4" w:space="0" w:color="auto"/>
              <w:bottom w:val="single" w:sz="4" w:space="0" w:color="auto"/>
              <w:right w:val="single" w:sz="4" w:space="0" w:color="auto"/>
            </w:tcBorders>
            <w:noWrap/>
            <w:vAlign w:val="bottom"/>
            <w:hideMark/>
          </w:tcPr>
          <w:p w14:paraId="0CCC543D" w14:textId="77777777" w:rsidR="00F03CCC" w:rsidRPr="00F03CCC" w:rsidRDefault="00F03CCC" w:rsidP="00F03CCC">
            <w:pPr>
              <w:spacing w:after="0" w:line="240" w:lineRule="auto"/>
              <w:rPr>
                <w:rFonts w:ascii="Times New Roman" w:hAnsi="Times New Roman" w:cs="Times New Roman"/>
                <w:sz w:val="20"/>
                <w:szCs w:val="20"/>
              </w:rPr>
            </w:pPr>
            <w:r w:rsidRPr="00F03CCC">
              <w:rPr>
                <w:rFonts w:ascii="Times New Roman" w:hAnsi="Times New Roman" w:cs="Times New Roman"/>
                <w:sz w:val="20"/>
                <w:szCs w:val="20"/>
              </w:rPr>
              <w:t>Péče o vzhled obcí a veřejnou zeleň – in.</w:t>
            </w:r>
          </w:p>
        </w:tc>
        <w:tc>
          <w:tcPr>
            <w:tcW w:w="1278" w:type="dxa"/>
            <w:tcBorders>
              <w:top w:val="single" w:sz="4" w:space="0" w:color="auto"/>
              <w:left w:val="single" w:sz="4" w:space="0" w:color="auto"/>
              <w:bottom w:val="single" w:sz="4" w:space="0" w:color="auto"/>
              <w:right w:val="single" w:sz="4" w:space="0" w:color="auto"/>
            </w:tcBorders>
            <w:noWrap/>
            <w:vAlign w:val="bottom"/>
          </w:tcPr>
          <w:p w14:paraId="15C86754" w14:textId="77777777" w:rsidR="00F03CCC" w:rsidRPr="00F03CCC" w:rsidRDefault="00F03CCC" w:rsidP="00F03CCC">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30B9B6" w14:textId="77777777" w:rsidR="00F03CCC" w:rsidRPr="00F03CCC" w:rsidRDefault="00F03CCC" w:rsidP="00F03CCC">
            <w:pPr>
              <w:spacing w:after="0" w:line="240" w:lineRule="auto"/>
              <w:jc w:val="right"/>
              <w:rPr>
                <w:rFonts w:ascii="Times New Roman" w:hAnsi="Times New Roman" w:cs="Times New Roman"/>
                <w:sz w:val="20"/>
                <w:szCs w:val="20"/>
              </w:rPr>
            </w:pPr>
            <w:r w:rsidRPr="00F03CCC">
              <w:rPr>
                <w:rFonts w:ascii="Times New Roman" w:hAnsi="Times New Roman" w:cs="Times New Roman"/>
                <w:sz w:val="20"/>
                <w:szCs w:val="20"/>
              </w:rPr>
              <w:t>705.100,00</w:t>
            </w:r>
          </w:p>
        </w:tc>
      </w:tr>
      <w:tr w:rsidR="00F03CCC" w:rsidRPr="00F03CCC" w14:paraId="22F70658" w14:textId="77777777" w:rsidTr="00052133">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8883D6A"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sz w:val="20"/>
                <w:szCs w:val="20"/>
              </w:rPr>
              <w:t>3745</w:t>
            </w:r>
          </w:p>
        </w:tc>
        <w:tc>
          <w:tcPr>
            <w:tcW w:w="708" w:type="dxa"/>
            <w:gridSpan w:val="3"/>
            <w:tcBorders>
              <w:top w:val="single" w:sz="4" w:space="0" w:color="auto"/>
              <w:left w:val="single" w:sz="4" w:space="0" w:color="auto"/>
              <w:bottom w:val="single" w:sz="4" w:space="0" w:color="auto"/>
              <w:right w:val="single" w:sz="4" w:space="0" w:color="auto"/>
            </w:tcBorders>
            <w:noWrap/>
            <w:vAlign w:val="bottom"/>
            <w:hideMark/>
          </w:tcPr>
          <w:p w14:paraId="1DA8F156" w14:textId="77777777" w:rsidR="00F03CCC" w:rsidRPr="00F03CCC" w:rsidRDefault="00F03CCC" w:rsidP="00F03CCC">
            <w:pPr>
              <w:spacing w:after="0" w:line="240" w:lineRule="auto"/>
              <w:jc w:val="center"/>
              <w:rPr>
                <w:rFonts w:ascii="Times New Roman" w:hAnsi="Times New Roman" w:cs="Times New Roman"/>
                <w:sz w:val="20"/>
                <w:szCs w:val="20"/>
              </w:rPr>
            </w:pPr>
            <w:r w:rsidRPr="00F03CCC">
              <w:rPr>
                <w:rFonts w:ascii="Times New Roman" w:hAnsi="Times New Roman" w:cs="Times New Roman"/>
                <w:sz w:val="20"/>
                <w:szCs w:val="20"/>
              </w:rPr>
              <w:t>5xxx</w:t>
            </w:r>
          </w:p>
        </w:tc>
        <w:tc>
          <w:tcPr>
            <w:tcW w:w="3966" w:type="dxa"/>
            <w:gridSpan w:val="3"/>
            <w:tcBorders>
              <w:top w:val="single" w:sz="4" w:space="0" w:color="auto"/>
              <w:left w:val="single" w:sz="4" w:space="0" w:color="auto"/>
              <w:bottom w:val="single" w:sz="4" w:space="0" w:color="auto"/>
              <w:right w:val="single" w:sz="4" w:space="0" w:color="auto"/>
            </w:tcBorders>
            <w:noWrap/>
            <w:vAlign w:val="bottom"/>
            <w:hideMark/>
          </w:tcPr>
          <w:p w14:paraId="753F4462" w14:textId="77777777" w:rsidR="00F03CCC" w:rsidRPr="00F03CCC" w:rsidRDefault="00F03CCC" w:rsidP="00F03CCC">
            <w:pPr>
              <w:spacing w:after="0" w:line="240" w:lineRule="auto"/>
              <w:rPr>
                <w:rFonts w:ascii="Times New Roman" w:hAnsi="Times New Roman" w:cs="Times New Roman"/>
                <w:sz w:val="20"/>
                <w:szCs w:val="20"/>
              </w:rPr>
            </w:pPr>
            <w:r w:rsidRPr="00F03CCC">
              <w:rPr>
                <w:rFonts w:ascii="Times New Roman" w:hAnsi="Times New Roman" w:cs="Times New Roman"/>
                <w:sz w:val="20"/>
                <w:szCs w:val="20"/>
              </w:rPr>
              <w:t xml:space="preserve">Péče o vzhled obcí a veřejnou zeleň – </w:t>
            </w:r>
            <w:proofErr w:type="spellStart"/>
            <w:r w:rsidRPr="00F03CCC">
              <w:rPr>
                <w:rFonts w:ascii="Times New Roman" w:hAnsi="Times New Roman" w:cs="Times New Roman"/>
                <w:sz w:val="20"/>
                <w:szCs w:val="20"/>
              </w:rPr>
              <w:t>nein</w:t>
            </w:r>
            <w:proofErr w:type="spellEnd"/>
            <w:r w:rsidRPr="00F03CCC">
              <w:rPr>
                <w:rFonts w:ascii="Times New Roman" w:hAnsi="Times New Roman" w:cs="Times New Roman"/>
                <w:sz w:val="20"/>
                <w:szCs w:val="20"/>
              </w:rPr>
              <w:t>.</w:t>
            </w:r>
          </w:p>
        </w:tc>
        <w:tc>
          <w:tcPr>
            <w:tcW w:w="1278" w:type="dxa"/>
            <w:tcBorders>
              <w:top w:val="single" w:sz="4" w:space="0" w:color="auto"/>
              <w:left w:val="single" w:sz="4" w:space="0" w:color="auto"/>
              <w:bottom w:val="single" w:sz="4" w:space="0" w:color="auto"/>
              <w:right w:val="single" w:sz="4" w:space="0" w:color="auto"/>
            </w:tcBorders>
            <w:noWrap/>
            <w:vAlign w:val="bottom"/>
          </w:tcPr>
          <w:p w14:paraId="172F6322" w14:textId="77777777" w:rsidR="00F03CCC" w:rsidRPr="00F03CCC" w:rsidRDefault="00F03CCC" w:rsidP="00F03CCC">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FAC8D3" w14:textId="77777777" w:rsidR="00F03CCC" w:rsidRPr="00F03CCC" w:rsidRDefault="00F03CCC" w:rsidP="00F03CCC">
            <w:pPr>
              <w:spacing w:after="0" w:line="240" w:lineRule="auto"/>
              <w:jc w:val="right"/>
              <w:rPr>
                <w:rFonts w:ascii="Times New Roman" w:hAnsi="Times New Roman" w:cs="Times New Roman"/>
                <w:sz w:val="20"/>
                <w:szCs w:val="20"/>
              </w:rPr>
            </w:pPr>
            <w:r w:rsidRPr="00F03CCC">
              <w:rPr>
                <w:rFonts w:ascii="Times New Roman" w:hAnsi="Times New Roman" w:cs="Times New Roman"/>
                <w:sz w:val="20"/>
                <w:szCs w:val="20"/>
              </w:rPr>
              <w:t>294.900,00</w:t>
            </w:r>
          </w:p>
        </w:tc>
      </w:tr>
      <w:tr w:rsidR="00052133" w:rsidRPr="00052133" w14:paraId="5EDA6047" w14:textId="77777777" w:rsidTr="00052133">
        <w:trPr>
          <w:trHeight w:val="255"/>
        </w:trPr>
        <w:tc>
          <w:tcPr>
            <w:tcW w:w="5383" w:type="dxa"/>
            <w:gridSpan w:val="7"/>
            <w:tcBorders>
              <w:top w:val="single" w:sz="4" w:space="0" w:color="auto"/>
              <w:left w:val="single" w:sz="4" w:space="0" w:color="auto"/>
              <w:bottom w:val="single" w:sz="4" w:space="0" w:color="auto"/>
              <w:right w:val="single" w:sz="4" w:space="0" w:color="auto"/>
            </w:tcBorders>
            <w:noWrap/>
            <w:vAlign w:val="bottom"/>
            <w:hideMark/>
          </w:tcPr>
          <w:p w14:paraId="52C3C19D" w14:textId="77777777" w:rsidR="00052133" w:rsidRPr="00052133" w:rsidRDefault="00052133" w:rsidP="00052133">
            <w:pPr>
              <w:spacing w:after="0" w:line="240" w:lineRule="auto"/>
              <w:rPr>
                <w:rFonts w:ascii="Times New Roman" w:hAnsi="Times New Roman" w:cs="Times New Roman"/>
                <w:b/>
                <w:bCs/>
                <w:sz w:val="20"/>
                <w:szCs w:val="20"/>
              </w:rPr>
            </w:pPr>
            <w:r w:rsidRPr="00052133">
              <w:rPr>
                <w:rFonts w:ascii="Times New Roman" w:hAnsi="Times New Roman" w:cs="Times New Roman"/>
                <w:b/>
                <w:bCs/>
                <w:sz w:val="20"/>
                <w:szCs w:val="20"/>
              </w:rPr>
              <w:t>Rozpočtové opatření č. 65/24</w:t>
            </w:r>
          </w:p>
        </w:tc>
        <w:tc>
          <w:tcPr>
            <w:tcW w:w="2697" w:type="dxa"/>
            <w:gridSpan w:val="2"/>
            <w:tcBorders>
              <w:top w:val="single" w:sz="4" w:space="0" w:color="auto"/>
              <w:left w:val="single" w:sz="4" w:space="0" w:color="auto"/>
              <w:bottom w:val="single" w:sz="4" w:space="0" w:color="auto"/>
              <w:right w:val="single" w:sz="4" w:space="0" w:color="auto"/>
            </w:tcBorders>
            <w:noWrap/>
            <w:vAlign w:val="bottom"/>
            <w:hideMark/>
          </w:tcPr>
          <w:p w14:paraId="3AE784B1" w14:textId="77777777" w:rsidR="00052133" w:rsidRPr="00052133" w:rsidRDefault="00052133" w:rsidP="00052133">
            <w:pPr>
              <w:spacing w:after="0" w:line="240" w:lineRule="auto"/>
              <w:jc w:val="center"/>
              <w:rPr>
                <w:rFonts w:ascii="Times New Roman" w:hAnsi="Times New Roman" w:cs="Times New Roman"/>
                <w:sz w:val="20"/>
                <w:szCs w:val="20"/>
              </w:rPr>
            </w:pPr>
            <w:r w:rsidRPr="00052133">
              <w:rPr>
                <w:rFonts w:ascii="Times New Roman" w:hAnsi="Times New Roman" w:cs="Times New Roman"/>
                <w:b/>
                <w:sz w:val="20"/>
                <w:szCs w:val="20"/>
              </w:rPr>
              <w:t>změna rozpočtu</w:t>
            </w:r>
          </w:p>
        </w:tc>
      </w:tr>
      <w:tr w:rsidR="00052133" w:rsidRPr="00052133" w14:paraId="20A468FD" w14:textId="77777777" w:rsidTr="00052133">
        <w:trPr>
          <w:trHeight w:val="255"/>
        </w:trPr>
        <w:tc>
          <w:tcPr>
            <w:tcW w:w="775" w:type="dxa"/>
            <w:gridSpan w:val="3"/>
            <w:tcBorders>
              <w:top w:val="single" w:sz="4" w:space="0" w:color="auto"/>
              <w:left w:val="single" w:sz="4" w:space="0" w:color="auto"/>
              <w:bottom w:val="single" w:sz="4" w:space="0" w:color="auto"/>
              <w:right w:val="single" w:sz="4" w:space="0" w:color="auto"/>
            </w:tcBorders>
            <w:noWrap/>
            <w:vAlign w:val="bottom"/>
            <w:hideMark/>
          </w:tcPr>
          <w:p w14:paraId="7AAC65CC" w14:textId="77777777" w:rsidR="00052133" w:rsidRPr="00052133" w:rsidRDefault="00052133" w:rsidP="00052133">
            <w:pPr>
              <w:spacing w:after="0" w:line="240" w:lineRule="auto"/>
              <w:jc w:val="center"/>
              <w:rPr>
                <w:rFonts w:ascii="Times New Roman" w:hAnsi="Times New Roman" w:cs="Times New Roman"/>
                <w:b/>
                <w:sz w:val="20"/>
                <w:szCs w:val="20"/>
              </w:rPr>
            </w:pPr>
            <w:r w:rsidRPr="00052133">
              <w:rPr>
                <w:rFonts w:ascii="Times New Roman" w:hAnsi="Times New Roman" w:cs="Times New Roman"/>
                <w:b/>
                <w:sz w:val="20"/>
                <w:szCs w:val="20"/>
              </w:rPr>
              <w:t>§</w:t>
            </w:r>
          </w:p>
        </w:tc>
        <w:tc>
          <w:tcPr>
            <w:tcW w:w="709" w:type="dxa"/>
            <w:gridSpan w:val="3"/>
            <w:tcBorders>
              <w:top w:val="single" w:sz="4" w:space="0" w:color="auto"/>
              <w:left w:val="single" w:sz="4" w:space="0" w:color="auto"/>
              <w:bottom w:val="single" w:sz="4" w:space="0" w:color="auto"/>
              <w:right w:val="single" w:sz="4" w:space="0" w:color="auto"/>
            </w:tcBorders>
            <w:noWrap/>
            <w:vAlign w:val="bottom"/>
            <w:hideMark/>
          </w:tcPr>
          <w:p w14:paraId="42CA336D" w14:textId="77777777" w:rsidR="00052133" w:rsidRPr="00052133" w:rsidRDefault="00052133" w:rsidP="00052133">
            <w:pPr>
              <w:spacing w:after="0" w:line="240" w:lineRule="auto"/>
              <w:jc w:val="center"/>
              <w:rPr>
                <w:rFonts w:ascii="Times New Roman" w:hAnsi="Times New Roman" w:cs="Times New Roman"/>
                <w:b/>
                <w:sz w:val="20"/>
                <w:szCs w:val="20"/>
              </w:rPr>
            </w:pPr>
            <w:r w:rsidRPr="00052133">
              <w:rPr>
                <w:rFonts w:ascii="Times New Roman" w:hAnsi="Times New Roman" w:cs="Times New Roman"/>
                <w:b/>
                <w:sz w:val="20"/>
                <w:szCs w:val="20"/>
              </w:rPr>
              <w:t>Pol.</w:t>
            </w:r>
          </w:p>
        </w:tc>
        <w:tc>
          <w:tcPr>
            <w:tcW w:w="3899" w:type="dxa"/>
            <w:tcBorders>
              <w:top w:val="single" w:sz="4" w:space="0" w:color="auto"/>
              <w:left w:val="single" w:sz="4" w:space="0" w:color="auto"/>
              <w:bottom w:val="single" w:sz="4" w:space="0" w:color="auto"/>
              <w:right w:val="single" w:sz="4" w:space="0" w:color="auto"/>
            </w:tcBorders>
            <w:noWrap/>
            <w:vAlign w:val="bottom"/>
            <w:hideMark/>
          </w:tcPr>
          <w:p w14:paraId="6223C139" w14:textId="77777777" w:rsidR="00052133" w:rsidRPr="00052133" w:rsidRDefault="00052133" w:rsidP="00052133">
            <w:pPr>
              <w:spacing w:after="0" w:line="240" w:lineRule="auto"/>
              <w:rPr>
                <w:rFonts w:ascii="Times New Roman" w:hAnsi="Times New Roman" w:cs="Times New Roman"/>
                <w:b/>
                <w:sz w:val="20"/>
                <w:szCs w:val="20"/>
              </w:rPr>
            </w:pPr>
            <w:r w:rsidRPr="00052133">
              <w:rPr>
                <w:rFonts w:ascii="Times New Roman" w:hAnsi="Times New Roman" w:cs="Times New Roman"/>
                <w:b/>
                <w:sz w:val="20"/>
                <w:szCs w:val="20"/>
              </w:rPr>
              <w:t>popis</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0B8A5BD" w14:textId="77777777" w:rsidR="00052133" w:rsidRPr="00052133" w:rsidRDefault="00052133" w:rsidP="00052133">
            <w:pPr>
              <w:spacing w:after="0" w:line="240" w:lineRule="auto"/>
              <w:jc w:val="center"/>
              <w:rPr>
                <w:rFonts w:ascii="Times New Roman" w:hAnsi="Times New Roman" w:cs="Times New Roman"/>
                <w:b/>
                <w:sz w:val="20"/>
                <w:szCs w:val="20"/>
              </w:rPr>
            </w:pPr>
            <w:r w:rsidRPr="00052133">
              <w:rPr>
                <w:rFonts w:ascii="Times New Roman" w:hAnsi="Times New Roman" w:cs="Times New Roman"/>
                <w:b/>
                <w:sz w:val="20"/>
                <w:szCs w:val="20"/>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BB0B12" w14:textId="77777777" w:rsidR="00052133" w:rsidRPr="00052133" w:rsidRDefault="00052133" w:rsidP="00052133">
            <w:pPr>
              <w:spacing w:after="0" w:line="240" w:lineRule="auto"/>
              <w:jc w:val="center"/>
              <w:rPr>
                <w:rFonts w:ascii="Times New Roman" w:hAnsi="Times New Roman" w:cs="Times New Roman"/>
                <w:b/>
                <w:sz w:val="20"/>
                <w:szCs w:val="20"/>
              </w:rPr>
            </w:pPr>
            <w:r w:rsidRPr="00052133">
              <w:rPr>
                <w:rFonts w:ascii="Times New Roman" w:hAnsi="Times New Roman" w:cs="Times New Roman"/>
                <w:b/>
                <w:sz w:val="20"/>
                <w:szCs w:val="20"/>
              </w:rPr>
              <w:t>výdej (Kč)</w:t>
            </w:r>
          </w:p>
        </w:tc>
      </w:tr>
      <w:tr w:rsidR="00052133" w:rsidRPr="00052133" w14:paraId="1453EDD3" w14:textId="77777777" w:rsidTr="00052133">
        <w:trPr>
          <w:trHeight w:val="255"/>
        </w:trPr>
        <w:tc>
          <w:tcPr>
            <w:tcW w:w="775" w:type="dxa"/>
            <w:gridSpan w:val="3"/>
            <w:tcBorders>
              <w:top w:val="single" w:sz="4" w:space="0" w:color="auto"/>
              <w:left w:val="single" w:sz="4" w:space="0" w:color="auto"/>
              <w:bottom w:val="single" w:sz="4" w:space="0" w:color="auto"/>
              <w:right w:val="single" w:sz="4" w:space="0" w:color="auto"/>
            </w:tcBorders>
            <w:noWrap/>
            <w:vAlign w:val="bottom"/>
          </w:tcPr>
          <w:p w14:paraId="5E5C7545" w14:textId="77777777" w:rsidR="00052133" w:rsidRPr="00052133" w:rsidRDefault="00052133" w:rsidP="00052133">
            <w:pPr>
              <w:spacing w:after="0" w:line="240" w:lineRule="auto"/>
              <w:jc w:val="center"/>
              <w:rPr>
                <w:rFonts w:ascii="Times New Roman" w:hAnsi="Times New Roman" w:cs="Times New Roman"/>
                <w:sz w:val="20"/>
                <w:szCs w:val="20"/>
              </w:rPr>
            </w:pPr>
            <w:r w:rsidRPr="00052133">
              <w:rPr>
                <w:rFonts w:ascii="Times New Roman" w:hAnsi="Times New Roman" w:cs="Times New Roman"/>
                <w:sz w:val="20"/>
                <w:szCs w:val="20"/>
              </w:rPr>
              <w:t>3612</w:t>
            </w: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14:paraId="1C0BBD39" w14:textId="77777777" w:rsidR="00052133" w:rsidRPr="00052133" w:rsidRDefault="00052133" w:rsidP="00052133">
            <w:pPr>
              <w:spacing w:after="0" w:line="240" w:lineRule="auto"/>
              <w:jc w:val="center"/>
              <w:rPr>
                <w:rFonts w:ascii="Times New Roman" w:hAnsi="Times New Roman" w:cs="Times New Roman"/>
                <w:sz w:val="20"/>
                <w:szCs w:val="20"/>
              </w:rPr>
            </w:pPr>
            <w:r w:rsidRPr="00052133">
              <w:rPr>
                <w:rFonts w:ascii="Times New Roman" w:hAnsi="Times New Roman" w:cs="Times New Roman"/>
                <w:sz w:val="20"/>
                <w:szCs w:val="20"/>
              </w:rPr>
              <w:t>6xxx</w:t>
            </w:r>
          </w:p>
        </w:tc>
        <w:tc>
          <w:tcPr>
            <w:tcW w:w="3899" w:type="dxa"/>
            <w:tcBorders>
              <w:top w:val="single" w:sz="4" w:space="0" w:color="auto"/>
              <w:left w:val="single" w:sz="4" w:space="0" w:color="auto"/>
              <w:bottom w:val="single" w:sz="4" w:space="0" w:color="auto"/>
              <w:right w:val="single" w:sz="4" w:space="0" w:color="auto"/>
            </w:tcBorders>
            <w:noWrap/>
            <w:vAlign w:val="bottom"/>
          </w:tcPr>
          <w:p w14:paraId="0966EF6E" w14:textId="77777777" w:rsidR="00052133" w:rsidRPr="00052133" w:rsidRDefault="00052133" w:rsidP="00052133">
            <w:pPr>
              <w:spacing w:after="0" w:line="240" w:lineRule="auto"/>
              <w:rPr>
                <w:rFonts w:ascii="Times New Roman" w:hAnsi="Times New Roman" w:cs="Times New Roman"/>
                <w:sz w:val="20"/>
                <w:szCs w:val="20"/>
              </w:rPr>
            </w:pPr>
            <w:r w:rsidRPr="00052133">
              <w:rPr>
                <w:rFonts w:ascii="Times New Roman" w:hAnsi="Times New Roman" w:cs="Times New Roman"/>
                <w:sz w:val="20"/>
                <w:szCs w:val="20"/>
              </w:rPr>
              <w:t>Bytové hospodářství</w:t>
            </w:r>
          </w:p>
        </w:tc>
        <w:tc>
          <w:tcPr>
            <w:tcW w:w="1278" w:type="dxa"/>
            <w:tcBorders>
              <w:top w:val="single" w:sz="4" w:space="0" w:color="auto"/>
              <w:left w:val="single" w:sz="4" w:space="0" w:color="auto"/>
              <w:bottom w:val="single" w:sz="4" w:space="0" w:color="auto"/>
              <w:right w:val="single" w:sz="4" w:space="0" w:color="auto"/>
            </w:tcBorders>
            <w:noWrap/>
            <w:vAlign w:val="bottom"/>
          </w:tcPr>
          <w:p w14:paraId="4CFBF985" w14:textId="77777777" w:rsidR="00052133" w:rsidRPr="00052133" w:rsidRDefault="00052133" w:rsidP="00052133">
            <w:pPr>
              <w:spacing w:after="0" w:line="240" w:lineRule="auto"/>
              <w:jc w:val="right"/>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79A043BF" w14:textId="77777777" w:rsidR="00052133" w:rsidRPr="00052133" w:rsidRDefault="00052133" w:rsidP="00052133">
            <w:pPr>
              <w:spacing w:after="0" w:line="240" w:lineRule="auto"/>
              <w:jc w:val="right"/>
              <w:rPr>
                <w:rFonts w:ascii="Times New Roman" w:hAnsi="Times New Roman" w:cs="Times New Roman"/>
                <w:sz w:val="20"/>
                <w:szCs w:val="20"/>
              </w:rPr>
            </w:pPr>
            <w:r w:rsidRPr="00052133">
              <w:rPr>
                <w:rFonts w:ascii="Times New Roman" w:hAnsi="Times New Roman" w:cs="Times New Roman"/>
                <w:sz w:val="20"/>
                <w:szCs w:val="20"/>
              </w:rPr>
              <w:t>-20.000,00</w:t>
            </w:r>
          </w:p>
        </w:tc>
      </w:tr>
      <w:tr w:rsidR="00052133" w:rsidRPr="00052133" w14:paraId="27BD2C9B" w14:textId="77777777" w:rsidTr="00052133">
        <w:trPr>
          <w:trHeight w:val="255"/>
        </w:trPr>
        <w:tc>
          <w:tcPr>
            <w:tcW w:w="775" w:type="dxa"/>
            <w:gridSpan w:val="3"/>
            <w:tcBorders>
              <w:top w:val="single" w:sz="4" w:space="0" w:color="auto"/>
              <w:left w:val="single" w:sz="4" w:space="0" w:color="auto"/>
              <w:bottom w:val="single" w:sz="4" w:space="0" w:color="auto"/>
              <w:right w:val="single" w:sz="4" w:space="0" w:color="auto"/>
            </w:tcBorders>
            <w:noWrap/>
            <w:vAlign w:val="bottom"/>
          </w:tcPr>
          <w:p w14:paraId="72D77FCE" w14:textId="77777777" w:rsidR="00052133" w:rsidRPr="00052133" w:rsidRDefault="00052133" w:rsidP="00052133">
            <w:pPr>
              <w:spacing w:after="0" w:line="240" w:lineRule="auto"/>
              <w:jc w:val="center"/>
              <w:rPr>
                <w:rFonts w:ascii="Times New Roman" w:hAnsi="Times New Roman" w:cs="Times New Roman"/>
                <w:sz w:val="20"/>
                <w:szCs w:val="20"/>
              </w:rPr>
            </w:pPr>
            <w:r w:rsidRPr="00052133">
              <w:rPr>
                <w:rFonts w:ascii="Times New Roman" w:hAnsi="Times New Roman" w:cs="Times New Roman"/>
                <w:sz w:val="20"/>
                <w:szCs w:val="20"/>
              </w:rPr>
              <w:t>5213</w:t>
            </w:r>
          </w:p>
        </w:tc>
        <w:tc>
          <w:tcPr>
            <w:tcW w:w="709" w:type="dxa"/>
            <w:gridSpan w:val="3"/>
            <w:tcBorders>
              <w:top w:val="single" w:sz="4" w:space="0" w:color="auto"/>
              <w:left w:val="single" w:sz="4" w:space="0" w:color="auto"/>
              <w:bottom w:val="single" w:sz="4" w:space="0" w:color="auto"/>
              <w:right w:val="single" w:sz="4" w:space="0" w:color="auto"/>
            </w:tcBorders>
            <w:noWrap/>
            <w:vAlign w:val="bottom"/>
          </w:tcPr>
          <w:p w14:paraId="504EFEF7" w14:textId="77777777" w:rsidR="00052133" w:rsidRPr="00052133" w:rsidRDefault="00052133" w:rsidP="00052133">
            <w:pPr>
              <w:spacing w:after="0" w:line="240" w:lineRule="auto"/>
              <w:jc w:val="center"/>
              <w:rPr>
                <w:rFonts w:ascii="Times New Roman" w:hAnsi="Times New Roman" w:cs="Times New Roman"/>
                <w:sz w:val="20"/>
                <w:szCs w:val="20"/>
              </w:rPr>
            </w:pPr>
            <w:r w:rsidRPr="00052133">
              <w:rPr>
                <w:rFonts w:ascii="Times New Roman" w:hAnsi="Times New Roman" w:cs="Times New Roman"/>
                <w:sz w:val="20"/>
                <w:szCs w:val="20"/>
              </w:rPr>
              <w:t>5xxx</w:t>
            </w:r>
          </w:p>
        </w:tc>
        <w:tc>
          <w:tcPr>
            <w:tcW w:w="3899" w:type="dxa"/>
            <w:tcBorders>
              <w:top w:val="single" w:sz="4" w:space="0" w:color="auto"/>
              <w:left w:val="single" w:sz="4" w:space="0" w:color="auto"/>
              <w:bottom w:val="single" w:sz="4" w:space="0" w:color="auto"/>
              <w:right w:val="single" w:sz="4" w:space="0" w:color="auto"/>
            </w:tcBorders>
            <w:noWrap/>
            <w:vAlign w:val="bottom"/>
          </w:tcPr>
          <w:p w14:paraId="019830C3" w14:textId="77777777" w:rsidR="00052133" w:rsidRPr="00052133" w:rsidRDefault="00052133" w:rsidP="00052133">
            <w:pPr>
              <w:spacing w:after="0" w:line="240" w:lineRule="auto"/>
              <w:rPr>
                <w:rFonts w:ascii="Times New Roman" w:hAnsi="Times New Roman" w:cs="Times New Roman"/>
                <w:sz w:val="20"/>
                <w:szCs w:val="20"/>
              </w:rPr>
            </w:pPr>
            <w:r w:rsidRPr="00052133">
              <w:rPr>
                <w:rFonts w:ascii="Times New Roman" w:hAnsi="Times New Roman" w:cs="Times New Roman"/>
                <w:sz w:val="20"/>
                <w:szCs w:val="20"/>
              </w:rPr>
              <w:t>Krizová opatření</w:t>
            </w:r>
          </w:p>
        </w:tc>
        <w:tc>
          <w:tcPr>
            <w:tcW w:w="1278" w:type="dxa"/>
            <w:tcBorders>
              <w:top w:val="single" w:sz="4" w:space="0" w:color="auto"/>
              <w:left w:val="single" w:sz="4" w:space="0" w:color="auto"/>
              <w:bottom w:val="single" w:sz="4" w:space="0" w:color="auto"/>
              <w:right w:val="single" w:sz="4" w:space="0" w:color="auto"/>
            </w:tcBorders>
            <w:noWrap/>
            <w:vAlign w:val="bottom"/>
          </w:tcPr>
          <w:p w14:paraId="469352F3" w14:textId="77777777" w:rsidR="00052133" w:rsidRPr="00052133" w:rsidRDefault="00052133" w:rsidP="00052133">
            <w:pPr>
              <w:spacing w:after="0" w:line="240" w:lineRule="auto"/>
              <w:jc w:val="right"/>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E21144" w14:textId="77777777" w:rsidR="00052133" w:rsidRPr="00052133" w:rsidRDefault="00052133" w:rsidP="00052133">
            <w:pPr>
              <w:spacing w:after="0" w:line="240" w:lineRule="auto"/>
              <w:jc w:val="right"/>
              <w:rPr>
                <w:rFonts w:ascii="Times New Roman" w:hAnsi="Times New Roman" w:cs="Times New Roman"/>
                <w:sz w:val="20"/>
                <w:szCs w:val="20"/>
              </w:rPr>
            </w:pPr>
            <w:r w:rsidRPr="00052133">
              <w:rPr>
                <w:rFonts w:ascii="Times New Roman" w:hAnsi="Times New Roman" w:cs="Times New Roman"/>
                <w:sz w:val="20"/>
                <w:szCs w:val="20"/>
              </w:rPr>
              <w:t>20.000,00</w:t>
            </w:r>
          </w:p>
        </w:tc>
      </w:tr>
    </w:tbl>
    <w:p w14:paraId="275E8F96" w14:textId="77777777" w:rsidR="00F03CCC" w:rsidRDefault="00F03CCC" w:rsidP="004971C2">
      <w:pPr>
        <w:autoSpaceDE w:val="0"/>
        <w:autoSpaceDN w:val="0"/>
        <w:adjustRightInd w:val="0"/>
        <w:spacing w:before="120" w:line="240" w:lineRule="auto"/>
        <w:jc w:val="both"/>
        <w:rPr>
          <w:rFonts w:ascii="Times New Roman" w:hAnsi="Times New Roman" w:cs="Times New Roman"/>
          <w:sz w:val="24"/>
          <w:szCs w:val="24"/>
        </w:rPr>
      </w:pPr>
    </w:p>
    <w:p w14:paraId="49014BC0" w14:textId="77777777" w:rsidR="004971C2" w:rsidRPr="001C1C27" w:rsidRDefault="004971C2" w:rsidP="004971C2">
      <w:pPr>
        <w:spacing w:before="120" w:line="240" w:lineRule="auto"/>
        <w:rPr>
          <w:rFonts w:ascii="Times New Roman tučné" w:eastAsiaTheme="majorEastAsia" w:hAnsi="Times New Roman tučné" w:cs="Times New Roman"/>
          <w:b/>
          <w:sz w:val="24"/>
          <w:szCs w:val="24"/>
        </w:rPr>
      </w:pPr>
      <w:r w:rsidRPr="001C1C27">
        <w:rPr>
          <w:rFonts w:ascii="Times New Roman tučné" w:eastAsiaTheme="majorEastAsia" w:hAnsi="Times New Roman tučné" w:cs="Times New Roman"/>
          <w:b/>
          <w:sz w:val="24"/>
          <w:szCs w:val="24"/>
        </w:rPr>
        <w:t>ZMČ vzalo informaci na vědomí.</w:t>
      </w:r>
      <w:r w:rsidRPr="001C1C27">
        <w:rPr>
          <w:rFonts w:ascii="Times New Roman" w:eastAsiaTheme="majorEastAsia" w:hAnsi="Times New Roman" w:cs="Times New Roman"/>
          <w:b/>
          <w:smallCaps/>
          <w:sz w:val="24"/>
          <w:szCs w:val="24"/>
        </w:rPr>
        <w:br w:type="page"/>
      </w:r>
    </w:p>
    <w:p w14:paraId="4F217EA1" w14:textId="1D5900D7" w:rsidR="00F67EB9" w:rsidRDefault="00F67EB9" w:rsidP="00D048E7">
      <w:pPr>
        <w:pStyle w:val="Nadpis2"/>
        <w:rPr>
          <w:rFonts w:ascii="Times New Roman" w:hAnsi="Times New Roman" w:cs="Times New Roman"/>
          <w:b/>
          <w:smallCaps/>
          <w:color w:val="auto"/>
          <w:sz w:val="24"/>
          <w:szCs w:val="24"/>
        </w:rPr>
      </w:pPr>
      <w:r>
        <w:rPr>
          <w:rFonts w:ascii="Times New Roman" w:hAnsi="Times New Roman" w:cs="Times New Roman"/>
          <w:b/>
          <w:smallCaps/>
          <w:color w:val="auto"/>
          <w:sz w:val="24"/>
          <w:szCs w:val="24"/>
        </w:rPr>
        <w:t>Místostarosta Mgr. Ondřej Lněnička</w:t>
      </w:r>
    </w:p>
    <w:p w14:paraId="50B7168B" w14:textId="77777777" w:rsidR="00F67EB9" w:rsidRPr="00F67EB9" w:rsidRDefault="00F67EB9" w:rsidP="00F67EB9">
      <w:pPr>
        <w:shd w:val="clear" w:color="auto" w:fill="FFFFFF"/>
        <w:spacing w:before="120"/>
        <w:jc w:val="both"/>
        <w:rPr>
          <w:rFonts w:ascii="Times New Roman" w:hAnsi="Times New Roman" w:cs="Times New Roman"/>
          <w:b/>
          <w:bCs/>
          <w:sz w:val="24"/>
          <w:szCs w:val="24"/>
          <w:u w:val="single"/>
        </w:rPr>
      </w:pPr>
      <w:r w:rsidRPr="00F67EB9">
        <w:rPr>
          <w:rFonts w:ascii="Times New Roman" w:hAnsi="Times New Roman" w:cs="Times New Roman"/>
          <w:b/>
          <w:bCs/>
          <w:sz w:val="24"/>
          <w:szCs w:val="24"/>
          <w:u w:val="single"/>
        </w:rPr>
        <w:t>Souhlas zřizovatele s přijetím účelově určených finančních darů k úhradě stravného ve školní jídelně</w:t>
      </w:r>
    </w:p>
    <w:p w14:paraId="1AE8A8F7" w14:textId="77777777" w:rsidR="00F67EB9" w:rsidRPr="00F67EB9" w:rsidRDefault="00F67EB9" w:rsidP="00F67EB9">
      <w:pPr>
        <w:shd w:val="clear" w:color="auto" w:fill="FFFFFF"/>
        <w:spacing w:before="120"/>
        <w:jc w:val="both"/>
        <w:rPr>
          <w:rFonts w:ascii="Times New Roman" w:hAnsi="Times New Roman" w:cs="Times New Roman"/>
          <w:b/>
          <w:bCs/>
          <w:sz w:val="24"/>
          <w:szCs w:val="24"/>
        </w:rPr>
      </w:pPr>
      <w:r w:rsidRPr="00F67EB9">
        <w:rPr>
          <w:rFonts w:ascii="Times New Roman" w:hAnsi="Times New Roman" w:cs="Times New Roman"/>
          <w:b/>
          <w:bCs/>
          <w:sz w:val="24"/>
          <w:szCs w:val="24"/>
        </w:rPr>
        <w:t>Předkládá:</w:t>
      </w:r>
      <w:r w:rsidRPr="00F67EB9">
        <w:rPr>
          <w:rFonts w:ascii="Times New Roman" w:hAnsi="Times New Roman" w:cs="Times New Roman"/>
          <w:sz w:val="24"/>
          <w:szCs w:val="24"/>
        </w:rPr>
        <w:t xml:space="preserve"> místostarosta Lněnička</w:t>
      </w:r>
    </w:p>
    <w:p w14:paraId="6AA6D6BB" w14:textId="1E043759" w:rsidR="00F67EB9" w:rsidRPr="00F67EB9" w:rsidRDefault="00F67EB9" w:rsidP="00F67EB9">
      <w:pPr>
        <w:shd w:val="clear" w:color="auto" w:fill="FFFFFF"/>
        <w:spacing w:before="120"/>
        <w:jc w:val="both"/>
        <w:rPr>
          <w:rFonts w:ascii="Times New Roman" w:hAnsi="Times New Roman" w:cs="Times New Roman"/>
          <w:sz w:val="24"/>
          <w:szCs w:val="24"/>
        </w:rPr>
      </w:pPr>
      <w:r w:rsidRPr="00F67EB9">
        <w:rPr>
          <w:rFonts w:ascii="Times New Roman" w:hAnsi="Times New Roman" w:cs="Times New Roman"/>
          <w:b/>
          <w:bCs/>
          <w:sz w:val="24"/>
          <w:szCs w:val="24"/>
        </w:rPr>
        <w:t xml:space="preserve">Odbor: </w:t>
      </w:r>
      <w:r w:rsidRPr="00F67EB9">
        <w:rPr>
          <w:rFonts w:ascii="Times New Roman" w:hAnsi="Times New Roman" w:cs="Times New Roman"/>
          <w:sz w:val="24"/>
          <w:szCs w:val="24"/>
        </w:rPr>
        <w:t>OŠKT</w:t>
      </w:r>
      <w:r w:rsidRPr="00F67E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7EB9">
        <w:rPr>
          <w:rFonts w:ascii="Times New Roman" w:hAnsi="Times New Roman" w:cs="Times New Roman"/>
          <w:b/>
          <w:bCs/>
          <w:sz w:val="24"/>
          <w:szCs w:val="24"/>
        </w:rPr>
        <w:t xml:space="preserve">Zpracoval: </w:t>
      </w:r>
      <w:r w:rsidRPr="00F67EB9">
        <w:rPr>
          <w:rFonts w:ascii="Times New Roman" w:hAnsi="Times New Roman" w:cs="Times New Roman"/>
          <w:sz w:val="24"/>
          <w:szCs w:val="24"/>
        </w:rPr>
        <w:t>Babka</w:t>
      </w:r>
    </w:p>
    <w:p w14:paraId="60817EDB" w14:textId="237F4AF6" w:rsidR="00F67EB9" w:rsidRDefault="00F67EB9" w:rsidP="00F67EB9">
      <w:pPr>
        <w:shd w:val="clear" w:color="auto" w:fill="FFFFFF"/>
        <w:spacing w:before="120"/>
        <w:jc w:val="both"/>
        <w:rPr>
          <w:rFonts w:ascii="Times New Roman" w:hAnsi="Times New Roman" w:cs="Times New Roman"/>
          <w:b/>
          <w:bCs/>
          <w:sz w:val="24"/>
          <w:szCs w:val="24"/>
        </w:rPr>
      </w:pPr>
      <w:r>
        <w:rPr>
          <w:rFonts w:ascii="Times New Roman" w:hAnsi="Times New Roman" w:cs="Times New Roman"/>
          <w:b/>
          <w:bCs/>
          <w:sz w:val="24"/>
          <w:szCs w:val="24"/>
        </w:rPr>
        <w:tab/>
        <w:t>Informace</w:t>
      </w:r>
    </w:p>
    <w:p w14:paraId="21D3B028" w14:textId="65FDD6A1" w:rsidR="00F67EB9" w:rsidRPr="00F67EB9" w:rsidRDefault="00F67EB9" w:rsidP="00F67EB9">
      <w:pPr>
        <w:shd w:val="clear" w:color="auto" w:fill="FFFFFF"/>
        <w:spacing w:before="120"/>
        <w:ind w:left="708"/>
        <w:jc w:val="both"/>
        <w:rPr>
          <w:rFonts w:ascii="Times New Roman" w:hAnsi="Times New Roman" w:cs="Times New Roman"/>
          <w:sz w:val="24"/>
          <w:szCs w:val="24"/>
        </w:rPr>
      </w:pPr>
      <w:r w:rsidRPr="00F67EB9">
        <w:rPr>
          <w:rFonts w:ascii="Times New Roman" w:hAnsi="Times New Roman" w:cs="Times New Roman"/>
          <w:bCs/>
          <w:sz w:val="24"/>
          <w:szCs w:val="24"/>
        </w:rPr>
        <w:t>RMČ usnesením č. 384/22/24</w:t>
      </w:r>
      <w:r>
        <w:rPr>
          <w:rFonts w:ascii="Times New Roman" w:hAnsi="Times New Roman" w:cs="Times New Roman"/>
          <w:b/>
          <w:bCs/>
          <w:sz w:val="24"/>
          <w:szCs w:val="24"/>
        </w:rPr>
        <w:t xml:space="preserve"> </w:t>
      </w:r>
      <w:r w:rsidRPr="00F67EB9">
        <w:rPr>
          <w:rFonts w:ascii="Times New Roman" w:hAnsi="Times New Roman" w:cs="Times New Roman"/>
          <w:sz w:val="24"/>
          <w:szCs w:val="24"/>
        </w:rPr>
        <w:t>schv</w:t>
      </w:r>
      <w:r w:rsidR="00C04AD3">
        <w:rPr>
          <w:rFonts w:ascii="Times New Roman" w:hAnsi="Times New Roman" w:cs="Times New Roman"/>
          <w:sz w:val="24"/>
          <w:szCs w:val="24"/>
        </w:rPr>
        <w:t>álila</w:t>
      </w:r>
      <w:r w:rsidRPr="00F67EB9">
        <w:rPr>
          <w:rFonts w:ascii="Times New Roman" w:hAnsi="Times New Roman" w:cs="Times New Roman"/>
          <w:sz w:val="24"/>
          <w:szCs w:val="24"/>
        </w:rPr>
        <w:t xml:space="preserve"> přijetí účelově určených finančních darů, od WOMEN FOR WOMEN o.p.s., se sídlem Vlastislavova 152/4, 140 00 Praha 4 - Nusle, IČ: 24231509 určených výhradně k úhradě stravného ve školní jídelně pro děti/žáky v kalendářním roce 2025. Výše finančních darů bude vycházet z jednotlivých darovacích smluv společnosti WOMEN FOR WOMEN o.p.s. </w:t>
      </w:r>
    </w:p>
    <w:p w14:paraId="1EFFA5DD" w14:textId="77777777" w:rsidR="00C04AD3" w:rsidRDefault="00C04AD3">
      <w:pPr>
        <w:rPr>
          <w:rFonts w:ascii="Times New Roman" w:hAnsi="Times New Roman" w:cs="Times New Roman"/>
          <w:b/>
          <w:smallCaps/>
          <w:sz w:val="24"/>
          <w:szCs w:val="24"/>
        </w:rPr>
      </w:pPr>
    </w:p>
    <w:p w14:paraId="508AD784" w14:textId="77777777" w:rsidR="00C04AD3" w:rsidRPr="001C1C27" w:rsidRDefault="00C04AD3" w:rsidP="00C04AD3">
      <w:pPr>
        <w:spacing w:before="120" w:line="240" w:lineRule="auto"/>
        <w:rPr>
          <w:rFonts w:ascii="Times New Roman tučné" w:eastAsiaTheme="majorEastAsia" w:hAnsi="Times New Roman tučné" w:cs="Times New Roman"/>
          <w:b/>
          <w:sz w:val="24"/>
          <w:szCs w:val="24"/>
        </w:rPr>
      </w:pPr>
      <w:r w:rsidRPr="001C1C27">
        <w:rPr>
          <w:rFonts w:ascii="Times New Roman tučné" w:eastAsiaTheme="majorEastAsia" w:hAnsi="Times New Roman tučné" w:cs="Times New Roman"/>
          <w:b/>
          <w:sz w:val="24"/>
          <w:szCs w:val="24"/>
        </w:rPr>
        <w:t>ZMČ vzalo informaci na vědomí.</w:t>
      </w:r>
      <w:r w:rsidRPr="001C1C27">
        <w:rPr>
          <w:rFonts w:ascii="Times New Roman" w:eastAsiaTheme="majorEastAsia" w:hAnsi="Times New Roman" w:cs="Times New Roman"/>
          <w:b/>
          <w:smallCaps/>
          <w:sz w:val="24"/>
          <w:szCs w:val="24"/>
        </w:rPr>
        <w:br w:type="page"/>
      </w:r>
    </w:p>
    <w:p w14:paraId="278DB9DA" w14:textId="77777777" w:rsidR="0018410F" w:rsidRPr="0018410F" w:rsidRDefault="0018410F" w:rsidP="0018410F">
      <w:pPr>
        <w:shd w:val="clear" w:color="auto" w:fill="FFFFFF"/>
        <w:spacing w:before="120"/>
        <w:jc w:val="both"/>
        <w:rPr>
          <w:rFonts w:ascii="Times New Roman" w:hAnsi="Times New Roman" w:cs="Times New Roman"/>
          <w:b/>
          <w:bCs/>
          <w:sz w:val="24"/>
          <w:szCs w:val="24"/>
          <w:u w:val="single"/>
        </w:rPr>
      </w:pPr>
      <w:r w:rsidRPr="0018410F">
        <w:rPr>
          <w:rFonts w:ascii="Times New Roman" w:hAnsi="Times New Roman" w:cs="Times New Roman"/>
          <w:b/>
          <w:bCs/>
          <w:sz w:val="24"/>
          <w:szCs w:val="24"/>
          <w:u w:val="single"/>
        </w:rPr>
        <w:t>Souhlas zřizovatele se zapojením do projektu SOS DO ŠKOLKY a s přijetím účelově určených finančních darů k úhradě stravného ve školní jídelně pro děti z MŠ</w:t>
      </w:r>
    </w:p>
    <w:p w14:paraId="031FA582" w14:textId="77777777" w:rsidR="0018410F" w:rsidRPr="0018410F" w:rsidRDefault="0018410F" w:rsidP="0018410F">
      <w:pPr>
        <w:shd w:val="clear" w:color="auto" w:fill="FFFFFF"/>
        <w:spacing w:before="120"/>
        <w:jc w:val="both"/>
        <w:rPr>
          <w:rFonts w:ascii="Times New Roman" w:hAnsi="Times New Roman" w:cs="Times New Roman"/>
          <w:b/>
          <w:bCs/>
          <w:sz w:val="24"/>
          <w:szCs w:val="24"/>
        </w:rPr>
      </w:pPr>
      <w:r w:rsidRPr="0018410F">
        <w:rPr>
          <w:rFonts w:ascii="Times New Roman" w:hAnsi="Times New Roman" w:cs="Times New Roman"/>
          <w:b/>
          <w:bCs/>
          <w:sz w:val="24"/>
          <w:szCs w:val="24"/>
        </w:rPr>
        <w:t>Předkládá:</w:t>
      </w:r>
      <w:r w:rsidRPr="0018410F">
        <w:rPr>
          <w:rFonts w:ascii="Times New Roman" w:hAnsi="Times New Roman" w:cs="Times New Roman"/>
          <w:sz w:val="24"/>
          <w:szCs w:val="24"/>
        </w:rPr>
        <w:t xml:space="preserve"> místostarosta Lněnička</w:t>
      </w:r>
    </w:p>
    <w:p w14:paraId="701D2060" w14:textId="77777777" w:rsidR="0018410F" w:rsidRPr="0018410F" w:rsidRDefault="0018410F" w:rsidP="0018410F">
      <w:pPr>
        <w:shd w:val="clear" w:color="auto" w:fill="FFFFFF"/>
        <w:tabs>
          <w:tab w:val="left" w:pos="5387"/>
        </w:tabs>
        <w:spacing w:before="120"/>
        <w:jc w:val="both"/>
        <w:rPr>
          <w:rFonts w:ascii="Times New Roman" w:hAnsi="Times New Roman" w:cs="Times New Roman"/>
          <w:sz w:val="24"/>
          <w:szCs w:val="24"/>
        </w:rPr>
      </w:pPr>
      <w:r w:rsidRPr="0018410F">
        <w:rPr>
          <w:rFonts w:ascii="Times New Roman" w:hAnsi="Times New Roman" w:cs="Times New Roman"/>
          <w:b/>
          <w:bCs/>
          <w:sz w:val="24"/>
          <w:szCs w:val="24"/>
        </w:rPr>
        <w:t xml:space="preserve">Odbor: </w:t>
      </w:r>
      <w:r w:rsidRPr="0018410F">
        <w:rPr>
          <w:rFonts w:ascii="Times New Roman" w:hAnsi="Times New Roman" w:cs="Times New Roman"/>
          <w:sz w:val="24"/>
          <w:szCs w:val="24"/>
        </w:rPr>
        <w:t>OŠKT</w:t>
      </w:r>
      <w:r w:rsidRPr="0018410F">
        <w:rPr>
          <w:rFonts w:ascii="Times New Roman" w:hAnsi="Times New Roman" w:cs="Times New Roman"/>
          <w:sz w:val="24"/>
          <w:szCs w:val="24"/>
        </w:rPr>
        <w:tab/>
      </w:r>
      <w:r w:rsidRPr="0018410F">
        <w:rPr>
          <w:rFonts w:ascii="Times New Roman" w:hAnsi="Times New Roman" w:cs="Times New Roman"/>
          <w:b/>
          <w:bCs/>
          <w:sz w:val="24"/>
          <w:szCs w:val="24"/>
        </w:rPr>
        <w:t xml:space="preserve">Zpracoval: </w:t>
      </w:r>
      <w:r w:rsidRPr="0018410F">
        <w:rPr>
          <w:rFonts w:ascii="Times New Roman" w:hAnsi="Times New Roman" w:cs="Times New Roman"/>
          <w:sz w:val="24"/>
          <w:szCs w:val="24"/>
        </w:rPr>
        <w:t>Babka</w:t>
      </w:r>
    </w:p>
    <w:p w14:paraId="458D4524" w14:textId="678F54AB" w:rsidR="0018410F" w:rsidRDefault="0018410F" w:rsidP="0018410F">
      <w:pPr>
        <w:shd w:val="clear" w:color="auto" w:fill="FFFFFF"/>
        <w:spacing w:before="120"/>
        <w:jc w:val="both"/>
        <w:rPr>
          <w:rFonts w:ascii="Times New Roman" w:hAnsi="Times New Roman" w:cs="Times New Roman"/>
          <w:b/>
          <w:bCs/>
          <w:sz w:val="24"/>
          <w:szCs w:val="24"/>
        </w:rPr>
      </w:pPr>
      <w:r>
        <w:rPr>
          <w:rFonts w:ascii="Times New Roman" w:hAnsi="Times New Roman" w:cs="Times New Roman"/>
          <w:b/>
          <w:bCs/>
          <w:sz w:val="24"/>
          <w:szCs w:val="24"/>
        </w:rPr>
        <w:tab/>
        <w:t>Informace</w:t>
      </w:r>
    </w:p>
    <w:p w14:paraId="286FECE7" w14:textId="348E5B3B" w:rsidR="0018410F" w:rsidRPr="0018410F" w:rsidRDefault="0018410F" w:rsidP="0018410F">
      <w:pPr>
        <w:shd w:val="clear" w:color="auto" w:fill="FFFFFF"/>
        <w:spacing w:before="120"/>
        <w:jc w:val="both"/>
        <w:rPr>
          <w:rFonts w:ascii="Times New Roman" w:hAnsi="Times New Roman" w:cs="Times New Roman"/>
          <w:sz w:val="24"/>
          <w:szCs w:val="24"/>
        </w:rPr>
      </w:pPr>
      <w:r w:rsidRPr="0018410F">
        <w:rPr>
          <w:rFonts w:ascii="Times New Roman" w:hAnsi="Times New Roman" w:cs="Times New Roman"/>
          <w:bCs/>
          <w:sz w:val="24"/>
          <w:szCs w:val="24"/>
        </w:rPr>
        <w:tab/>
        <w:t xml:space="preserve">RMČ usnesením č. 416/23/24: </w:t>
      </w:r>
    </w:p>
    <w:p w14:paraId="68E02538" w14:textId="6C0A71F4" w:rsidR="0018410F" w:rsidRPr="0018410F" w:rsidRDefault="0018410F" w:rsidP="0018410F">
      <w:pPr>
        <w:pStyle w:val="Odstavecseseznamem"/>
        <w:numPr>
          <w:ilvl w:val="0"/>
          <w:numId w:val="26"/>
        </w:numPr>
        <w:shd w:val="clear" w:color="auto" w:fill="FFFFFF"/>
        <w:spacing w:after="0" w:line="240" w:lineRule="auto"/>
        <w:ind w:left="993" w:hanging="284"/>
        <w:jc w:val="both"/>
        <w:textAlignment w:val="baseline"/>
        <w:rPr>
          <w:rFonts w:ascii="Times New Roman" w:hAnsi="Times New Roman" w:cs="Times New Roman"/>
          <w:sz w:val="24"/>
          <w:szCs w:val="24"/>
        </w:rPr>
      </w:pPr>
      <w:r w:rsidRPr="0018410F">
        <w:rPr>
          <w:rFonts w:ascii="Times New Roman" w:hAnsi="Times New Roman" w:cs="Times New Roman"/>
          <w:sz w:val="24"/>
          <w:szCs w:val="24"/>
        </w:rPr>
        <w:t>schv</w:t>
      </w:r>
      <w:r>
        <w:rPr>
          <w:rFonts w:ascii="Times New Roman" w:hAnsi="Times New Roman" w:cs="Times New Roman"/>
          <w:sz w:val="24"/>
          <w:szCs w:val="24"/>
        </w:rPr>
        <w:t>álila</w:t>
      </w:r>
      <w:r w:rsidRPr="0018410F">
        <w:rPr>
          <w:rFonts w:ascii="Times New Roman" w:hAnsi="Times New Roman" w:cs="Times New Roman"/>
          <w:sz w:val="24"/>
          <w:szCs w:val="24"/>
        </w:rPr>
        <w:t xml:space="preserve"> zapojení příspěvkové organizace Zařízení školního stravování v Letňanech, Fryčovická 462, 199 00 Praha 9 – Letňany, IČ: 29011647 do charitativního projektu SOS do školky společnosti WOMEN FOR WOMEN o.p.s., se sídlem Vlastislavova 152/4, 140 00 Praha 4 - Nusle, IČ: 24231509.</w:t>
      </w:r>
    </w:p>
    <w:p w14:paraId="7A00C43C" w14:textId="1BD7FE60" w:rsidR="0018410F" w:rsidRPr="0018410F" w:rsidRDefault="0018410F" w:rsidP="0018410F">
      <w:pPr>
        <w:pStyle w:val="Odstavecseseznamem"/>
        <w:numPr>
          <w:ilvl w:val="0"/>
          <w:numId w:val="26"/>
        </w:numPr>
        <w:shd w:val="clear" w:color="auto" w:fill="FFFFFF"/>
        <w:spacing w:before="120" w:line="240" w:lineRule="auto"/>
        <w:ind w:left="993" w:hanging="284"/>
        <w:contextualSpacing w:val="0"/>
        <w:jc w:val="both"/>
        <w:textAlignment w:val="baseline"/>
        <w:rPr>
          <w:rFonts w:ascii="Times New Roman" w:hAnsi="Times New Roman" w:cs="Times New Roman"/>
          <w:sz w:val="24"/>
          <w:szCs w:val="24"/>
        </w:rPr>
      </w:pPr>
      <w:r w:rsidRPr="0018410F">
        <w:rPr>
          <w:rFonts w:ascii="Times New Roman" w:hAnsi="Times New Roman" w:cs="Times New Roman"/>
          <w:sz w:val="24"/>
          <w:szCs w:val="24"/>
        </w:rPr>
        <w:t>schv</w:t>
      </w:r>
      <w:r>
        <w:rPr>
          <w:rFonts w:ascii="Times New Roman" w:hAnsi="Times New Roman" w:cs="Times New Roman"/>
          <w:sz w:val="24"/>
          <w:szCs w:val="24"/>
        </w:rPr>
        <w:t>álila</w:t>
      </w:r>
      <w:r w:rsidRPr="0018410F">
        <w:rPr>
          <w:rFonts w:ascii="Times New Roman" w:hAnsi="Times New Roman" w:cs="Times New Roman"/>
          <w:sz w:val="24"/>
          <w:szCs w:val="24"/>
        </w:rPr>
        <w:t xml:space="preserve"> přijetí účelově určených finančních darů od WOMEN FOR WOMEN o.p.s., se sídlem Vlastislavova 152/4, 140 00 Praha 4 - Nusle, IČ: 24231509 určených výhradně k úhradě stravného ve školní jídelně pro děti z MŠ v kalendářním roce 2025. Výše finančních darů bude vycházet z jednotlivých darovacích smluv společnosti WOMEN FOR WOMEN o.p.s. </w:t>
      </w:r>
    </w:p>
    <w:p w14:paraId="2C1A1F5D" w14:textId="77777777" w:rsidR="0018410F" w:rsidRDefault="0018410F">
      <w:pPr>
        <w:rPr>
          <w:rFonts w:ascii="Times New Roman" w:hAnsi="Times New Roman" w:cs="Times New Roman"/>
          <w:b/>
          <w:bCs/>
          <w:iCs/>
          <w:sz w:val="24"/>
          <w:szCs w:val="24"/>
          <w:u w:val="single"/>
        </w:rPr>
      </w:pPr>
    </w:p>
    <w:p w14:paraId="0131EF68" w14:textId="77777777" w:rsidR="0018410F" w:rsidRPr="001C1C27" w:rsidRDefault="0018410F" w:rsidP="0018410F">
      <w:pPr>
        <w:spacing w:before="120" w:line="240" w:lineRule="auto"/>
        <w:rPr>
          <w:rFonts w:ascii="Times New Roman tučné" w:eastAsiaTheme="majorEastAsia" w:hAnsi="Times New Roman tučné" w:cs="Times New Roman"/>
          <w:b/>
          <w:sz w:val="24"/>
          <w:szCs w:val="24"/>
        </w:rPr>
      </w:pPr>
      <w:r w:rsidRPr="001C1C27">
        <w:rPr>
          <w:rFonts w:ascii="Times New Roman tučné" w:eastAsiaTheme="majorEastAsia" w:hAnsi="Times New Roman tučné" w:cs="Times New Roman"/>
          <w:b/>
          <w:sz w:val="24"/>
          <w:szCs w:val="24"/>
        </w:rPr>
        <w:t>ZMČ vzalo informaci na vědomí.</w:t>
      </w:r>
      <w:r w:rsidRPr="001C1C27">
        <w:rPr>
          <w:rFonts w:ascii="Times New Roman" w:eastAsiaTheme="majorEastAsia" w:hAnsi="Times New Roman" w:cs="Times New Roman"/>
          <w:b/>
          <w:smallCaps/>
          <w:sz w:val="24"/>
          <w:szCs w:val="24"/>
        </w:rPr>
        <w:br w:type="page"/>
      </w:r>
    </w:p>
    <w:p w14:paraId="322F0F33" w14:textId="0A752B69" w:rsidR="00C171CD" w:rsidRPr="00C171CD" w:rsidRDefault="00C171CD" w:rsidP="00C171CD">
      <w:pPr>
        <w:widowControl w:val="0"/>
        <w:spacing w:before="120"/>
        <w:jc w:val="both"/>
        <w:rPr>
          <w:rFonts w:ascii="Times New Roman" w:hAnsi="Times New Roman" w:cs="Times New Roman"/>
          <w:b/>
          <w:bCs/>
          <w:iCs/>
          <w:sz w:val="24"/>
          <w:szCs w:val="24"/>
          <w:u w:val="single"/>
        </w:rPr>
      </w:pPr>
      <w:r w:rsidRPr="00C171CD">
        <w:rPr>
          <w:rFonts w:ascii="Times New Roman" w:hAnsi="Times New Roman" w:cs="Times New Roman"/>
          <w:b/>
          <w:bCs/>
          <w:iCs/>
          <w:sz w:val="24"/>
          <w:szCs w:val="24"/>
          <w:u w:val="single"/>
        </w:rPr>
        <w:t>Přijetí daru – encyklopedie Zvířata</w:t>
      </w:r>
    </w:p>
    <w:p w14:paraId="5266EEF8" w14:textId="77777777" w:rsidR="00C171CD" w:rsidRPr="00C171CD" w:rsidRDefault="00C171CD" w:rsidP="00C171CD">
      <w:pPr>
        <w:widowControl w:val="0"/>
        <w:spacing w:before="120"/>
        <w:jc w:val="both"/>
        <w:rPr>
          <w:rFonts w:ascii="Times New Roman" w:hAnsi="Times New Roman" w:cs="Times New Roman"/>
          <w:sz w:val="24"/>
          <w:szCs w:val="24"/>
        </w:rPr>
      </w:pPr>
      <w:r w:rsidRPr="00C171CD">
        <w:rPr>
          <w:rFonts w:ascii="Times New Roman" w:hAnsi="Times New Roman" w:cs="Times New Roman"/>
          <w:b/>
          <w:bCs/>
          <w:sz w:val="24"/>
          <w:szCs w:val="24"/>
        </w:rPr>
        <w:t xml:space="preserve">Předkládá: </w:t>
      </w:r>
      <w:r w:rsidRPr="00C171CD">
        <w:rPr>
          <w:rFonts w:ascii="Times New Roman" w:hAnsi="Times New Roman" w:cs="Times New Roman"/>
          <w:bCs/>
          <w:sz w:val="24"/>
          <w:szCs w:val="24"/>
        </w:rPr>
        <w:t>místostarosta Lněnička</w:t>
      </w:r>
    </w:p>
    <w:p w14:paraId="51EA78F5" w14:textId="77777777" w:rsidR="00C171CD" w:rsidRPr="00C171CD" w:rsidRDefault="00C171CD" w:rsidP="00C171CD">
      <w:pPr>
        <w:widowControl w:val="0"/>
        <w:tabs>
          <w:tab w:val="left" w:pos="5387"/>
          <w:tab w:val="left" w:pos="5670"/>
        </w:tabs>
        <w:spacing w:before="120"/>
        <w:jc w:val="both"/>
        <w:rPr>
          <w:rFonts w:ascii="Times New Roman" w:hAnsi="Times New Roman" w:cs="Times New Roman"/>
          <w:sz w:val="24"/>
          <w:szCs w:val="24"/>
        </w:rPr>
      </w:pPr>
      <w:r w:rsidRPr="00C171CD">
        <w:rPr>
          <w:rFonts w:ascii="Times New Roman" w:hAnsi="Times New Roman" w:cs="Times New Roman"/>
          <w:b/>
          <w:sz w:val="24"/>
          <w:szCs w:val="24"/>
        </w:rPr>
        <w:t>Odbor:</w:t>
      </w:r>
      <w:r w:rsidRPr="00C171CD">
        <w:rPr>
          <w:rFonts w:ascii="Times New Roman" w:hAnsi="Times New Roman" w:cs="Times New Roman"/>
          <w:sz w:val="24"/>
          <w:szCs w:val="24"/>
        </w:rPr>
        <w:t xml:space="preserve"> OŠKT</w:t>
      </w:r>
      <w:r w:rsidRPr="00C171CD">
        <w:rPr>
          <w:rFonts w:ascii="Times New Roman" w:hAnsi="Times New Roman" w:cs="Times New Roman"/>
          <w:sz w:val="24"/>
          <w:szCs w:val="24"/>
        </w:rPr>
        <w:tab/>
      </w:r>
      <w:r w:rsidRPr="00C171CD">
        <w:rPr>
          <w:rFonts w:ascii="Times New Roman" w:hAnsi="Times New Roman" w:cs="Times New Roman"/>
          <w:b/>
          <w:bCs/>
          <w:sz w:val="24"/>
          <w:szCs w:val="24"/>
        </w:rPr>
        <w:t>Zpracovala:</w:t>
      </w:r>
      <w:r w:rsidRPr="00C171CD">
        <w:rPr>
          <w:rFonts w:ascii="Times New Roman" w:hAnsi="Times New Roman" w:cs="Times New Roman"/>
          <w:sz w:val="24"/>
          <w:szCs w:val="24"/>
        </w:rPr>
        <w:t xml:space="preserve"> Petrovová </w:t>
      </w:r>
    </w:p>
    <w:p w14:paraId="76D3751B" w14:textId="43DB1557" w:rsidR="00C171CD" w:rsidRDefault="00C171CD" w:rsidP="00C171CD">
      <w:pPr>
        <w:widowControl w:val="0"/>
        <w:spacing w:before="120"/>
        <w:jc w:val="both"/>
        <w:rPr>
          <w:rFonts w:ascii="Times New Roman" w:hAnsi="Times New Roman" w:cs="Times New Roman"/>
          <w:b/>
          <w:sz w:val="24"/>
          <w:szCs w:val="24"/>
        </w:rPr>
      </w:pPr>
      <w:r>
        <w:rPr>
          <w:rFonts w:ascii="Times New Roman" w:hAnsi="Times New Roman" w:cs="Times New Roman"/>
          <w:b/>
          <w:sz w:val="24"/>
          <w:szCs w:val="24"/>
        </w:rPr>
        <w:tab/>
        <w:t>Informace</w:t>
      </w:r>
    </w:p>
    <w:p w14:paraId="2B2F392E" w14:textId="77A631E2" w:rsidR="00C171CD" w:rsidRPr="00C171CD" w:rsidRDefault="00C171CD" w:rsidP="00C171CD">
      <w:pPr>
        <w:widowControl w:val="0"/>
        <w:spacing w:before="120"/>
        <w:jc w:val="both"/>
        <w:rPr>
          <w:rFonts w:ascii="Times New Roman" w:hAnsi="Times New Roman" w:cs="Times New Roman"/>
          <w:sz w:val="24"/>
          <w:szCs w:val="24"/>
        </w:rPr>
      </w:pPr>
      <w:r w:rsidRPr="00C171CD">
        <w:rPr>
          <w:rFonts w:ascii="Times New Roman" w:hAnsi="Times New Roman" w:cs="Times New Roman"/>
          <w:sz w:val="24"/>
          <w:szCs w:val="24"/>
        </w:rPr>
        <w:tab/>
        <w:t>RMČ usnesením č. 415/23/24:</w:t>
      </w:r>
    </w:p>
    <w:p w14:paraId="4DB15BF2" w14:textId="0CCFE759" w:rsidR="00C171CD" w:rsidRPr="00C171CD" w:rsidRDefault="00C171CD" w:rsidP="00C171CD">
      <w:pPr>
        <w:widowControl w:val="0"/>
        <w:numPr>
          <w:ilvl w:val="0"/>
          <w:numId w:val="25"/>
        </w:numPr>
        <w:spacing w:before="120" w:line="240" w:lineRule="auto"/>
        <w:ind w:left="993" w:hanging="284"/>
        <w:jc w:val="both"/>
        <w:rPr>
          <w:rFonts w:ascii="Times New Roman" w:hAnsi="Times New Roman" w:cs="Times New Roman"/>
          <w:sz w:val="24"/>
          <w:szCs w:val="24"/>
        </w:rPr>
      </w:pPr>
      <w:r w:rsidRPr="00C171CD">
        <w:rPr>
          <w:rFonts w:ascii="Times New Roman" w:hAnsi="Times New Roman" w:cs="Times New Roman"/>
          <w:sz w:val="24"/>
          <w:szCs w:val="24"/>
        </w:rPr>
        <w:t>schv</w:t>
      </w:r>
      <w:r>
        <w:rPr>
          <w:rFonts w:ascii="Times New Roman" w:hAnsi="Times New Roman" w:cs="Times New Roman"/>
          <w:sz w:val="24"/>
          <w:szCs w:val="24"/>
        </w:rPr>
        <w:t>álila</w:t>
      </w:r>
      <w:r w:rsidRPr="00C171CD">
        <w:rPr>
          <w:rFonts w:ascii="Times New Roman" w:hAnsi="Times New Roman" w:cs="Times New Roman"/>
          <w:sz w:val="24"/>
          <w:szCs w:val="24"/>
        </w:rPr>
        <w:t xml:space="preserve"> uzavření darovací smlouvy na přijetí daru movitých věcí – encyklopedií od společnosti Euro </w:t>
      </w:r>
      <w:proofErr w:type="spellStart"/>
      <w:r w:rsidRPr="00C171CD">
        <w:rPr>
          <w:rFonts w:ascii="Times New Roman" w:hAnsi="Times New Roman" w:cs="Times New Roman"/>
          <w:sz w:val="24"/>
          <w:szCs w:val="24"/>
        </w:rPr>
        <w:t>Queen</w:t>
      </w:r>
      <w:proofErr w:type="spellEnd"/>
      <w:r w:rsidRPr="00C171CD">
        <w:rPr>
          <w:rFonts w:ascii="Times New Roman" w:hAnsi="Times New Roman" w:cs="Times New Roman"/>
          <w:sz w:val="24"/>
          <w:szCs w:val="24"/>
        </w:rPr>
        <w:t xml:space="preserve"> a.s., se sídlem V Holešovičkách 1443/4, 180 00 Praha 8, IČ: 27625231. Předmětem daru je 300 ks encyklopedií s názvem „Zvířata  - velká ilustrovaná encyklopedie“, v celkové hodnotě 105.000 Kč. </w:t>
      </w:r>
    </w:p>
    <w:p w14:paraId="282142A2" w14:textId="77894ECB" w:rsidR="00C171CD" w:rsidRPr="00C171CD" w:rsidRDefault="00C171CD" w:rsidP="00C171CD">
      <w:pPr>
        <w:spacing w:before="120"/>
        <w:ind w:left="993" w:hanging="284"/>
        <w:jc w:val="both"/>
        <w:rPr>
          <w:rFonts w:ascii="Times New Roman" w:hAnsi="Times New Roman" w:cs="Times New Roman"/>
          <w:sz w:val="24"/>
          <w:szCs w:val="24"/>
        </w:rPr>
      </w:pPr>
      <w:r w:rsidRPr="00C171CD">
        <w:rPr>
          <w:rFonts w:ascii="Times New Roman" w:hAnsi="Times New Roman" w:cs="Times New Roman"/>
          <w:sz w:val="24"/>
          <w:szCs w:val="24"/>
        </w:rPr>
        <w:t>2. u</w:t>
      </w:r>
      <w:r>
        <w:rPr>
          <w:rFonts w:ascii="Times New Roman" w:hAnsi="Times New Roman" w:cs="Times New Roman"/>
          <w:sz w:val="24"/>
          <w:szCs w:val="24"/>
        </w:rPr>
        <w:t>ložila</w:t>
      </w:r>
      <w:r w:rsidRPr="00C171CD">
        <w:rPr>
          <w:rFonts w:ascii="Times New Roman" w:hAnsi="Times New Roman" w:cs="Times New Roman"/>
          <w:sz w:val="24"/>
          <w:szCs w:val="24"/>
        </w:rPr>
        <w:t xml:space="preserve"> OŠKT předání výše uvedeného daru pro potřeby základních škol zřizovaných Městskou částí Praha 18. </w:t>
      </w:r>
    </w:p>
    <w:p w14:paraId="55767E95" w14:textId="77777777" w:rsidR="00C171CD" w:rsidRDefault="00C171CD" w:rsidP="00C171CD">
      <w:pPr>
        <w:spacing w:before="120" w:line="240" w:lineRule="auto"/>
        <w:rPr>
          <w:rFonts w:ascii="Times New Roman tučné" w:eastAsiaTheme="majorEastAsia" w:hAnsi="Times New Roman tučné" w:cs="Times New Roman"/>
          <w:b/>
          <w:sz w:val="24"/>
          <w:szCs w:val="24"/>
        </w:rPr>
      </w:pPr>
    </w:p>
    <w:p w14:paraId="04EB6461" w14:textId="77777777" w:rsidR="00C171CD" w:rsidRPr="001C1C27" w:rsidRDefault="00C171CD" w:rsidP="00C171CD">
      <w:pPr>
        <w:spacing w:before="120" w:line="240" w:lineRule="auto"/>
        <w:rPr>
          <w:rFonts w:ascii="Times New Roman tučné" w:eastAsiaTheme="majorEastAsia" w:hAnsi="Times New Roman tučné" w:cs="Times New Roman"/>
          <w:b/>
          <w:sz w:val="24"/>
          <w:szCs w:val="24"/>
        </w:rPr>
      </w:pPr>
      <w:r w:rsidRPr="001C1C27">
        <w:rPr>
          <w:rFonts w:ascii="Times New Roman tučné" w:eastAsiaTheme="majorEastAsia" w:hAnsi="Times New Roman tučné" w:cs="Times New Roman"/>
          <w:b/>
          <w:sz w:val="24"/>
          <w:szCs w:val="24"/>
        </w:rPr>
        <w:t>ZMČ vzalo informaci na vědomí.</w:t>
      </w:r>
      <w:r w:rsidRPr="001C1C27">
        <w:rPr>
          <w:rFonts w:ascii="Times New Roman" w:eastAsiaTheme="majorEastAsia" w:hAnsi="Times New Roman" w:cs="Times New Roman"/>
          <w:b/>
          <w:smallCaps/>
          <w:sz w:val="24"/>
          <w:szCs w:val="24"/>
        </w:rPr>
        <w:br w:type="page"/>
      </w:r>
    </w:p>
    <w:p w14:paraId="40FFB782" w14:textId="1F061406" w:rsidR="00264B55" w:rsidRPr="001C1C27" w:rsidRDefault="00264B55" w:rsidP="00D048E7">
      <w:pPr>
        <w:pStyle w:val="Nadpis2"/>
        <w:rPr>
          <w:rFonts w:ascii="Times New Roman" w:hAnsi="Times New Roman" w:cs="Times New Roman"/>
          <w:b/>
          <w:smallCaps/>
          <w:color w:val="auto"/>
          <w:sz w:val="24"/>
          <w:szCs w:val="24"/>
        </w:rPr>
      </w:pPr>
      <w:r w:rsidRPr="001C1C27">
        <w:rPr>
          <w:rFonts w:ascii="Times New Roman" w:hAnsi="Times New Roman" w:cs="Times New Roman"/>
          <w:b/>
          <w:smallCaps/>
          <w:color w:val="auto"/>
          <w:sz w:val="24"/>
          <w:szCs w:val="24"/>
        </w:rPr>
        <w:t>I</w:t>
      </w:r>
      <w:r w:rsidR="00F3235F" w:rsidRPr="001C1C27">
        <w:rPr>
          <w:rFonts w:ascii="Times New Roman" w:hAnsi="Times New Roman" w:cs="Times New Roman"/>
          <w:b/>
          <w:smallCaps/>
          <w:color w:val="auto"/>
          <w:sz w:val="24"/>
          <w:szCs w:val="24"/>
        </w:rPr>
        <w:t>V</w:t>
      </w:r>
      <w:r w:rsidRPr="001C1C27">
        <w:rPr>
          <w:rFonts w:ascii="Times New Roman" w:hAnsi="Times New Roman" w:cs="Times New Roman"/>
          <w:b/>
          <w:smallCaps/>
          <w:color w:val="auto"/>
          <w:sz w:val="24"/>
          <w:szCs w:val="24"/>
        </w:rPr>
        <w:t>. Dotazy a podněty členů ZMČ</w:t>
      </w:r>
    </w:p>
    <w:p w14:paraId="2D2FCD85" w14:textId="77777777" w:rsidR="00264B55" w:rsidRPr="001C1C27" w:rsidRDefault="00264B55">
      <w:pPr>
        <w:rPr>
          <w:rFonts w:ascii="Times New Roman" w:hAnsi="Times New Roman" w:cs="Times New Roman"/>
          <w:b/>
          <w:smallCaps/>
          <w:sz w:val="24"/>
          <w:szCs w:val="24"/>
        </w:rPr>
      </w:pPr>
    </w:p>
    <w:p w14:paraId="1DEC323F" w14:textId="77777777" w:rsidR="001D232E" w:rsidRPr="001C1C27" w:rsidRDefault="001D232E" w:rsidP="001D232E">
      <w:pPr>
        <w:spacing w:before="120"/>
        <w:rPr>
          <w:rFonts w:ascii="Times New Roman" w:hAnsi="Times New Roman" w:cs="Times New Roman"/>
          <w:sz w:val="24"/>
          <w:szCs w:val="24"/>
        </w:rPr>
      </w:pPr>
      <w:r w:rsidRPr="001C1C27">
        <w:rPr>
          <w:rFonts w:ascii="Times New Roman" w:hAnsi="Times New Roman" w:cs="Times New Roman"/>
          <w:sz w:val="24"/>
          <w:szCs w:val="24"/>
        </w:rPr>
        <w:t>Seznam dle odst. 5 § 12 jednacího řádu ZMČ podaných dotazů a podnětů:</w:t>
      </w:r>
    </w:p>
    <w:p w14:paraId="1439D3CB" w14:textId="5709D2EF" w:rsidR="00EB0269" w:rsidRDefault="00EB0269">
      <w:pPr>
        <w:rPr>
          <w:rFonts w:ascii="Times New Roman" w:hAnsi="Times New Roman" w:cs="Times New Roman"/>
          <w:sz w:val="24"/>
          <w:szCs w:val="24"/>
        </w:rPr>
      </w:pPr>
      <w:r>
        <w:rPr>
          <w:rFonts w:ascii="Times New Roman" w:hAnsi="Times New Roman" w:cs="Times New Roman"/>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536"/>
        <w:gridCol w:w="1134"/>
        <w:gridCol w:w="1985"/>
      </w:tblGrid>
      <w:tr w:rsidR="00EB0269" w:rsidRPr="00EB0269" w14:paraId="00A315BC" w14:textId="77777777" w:rsidTr="00DD30D8">
        <w:trPr>
          <w:trHeight w:val="20"/>
        </w:trPr>
        <w:tc>
          <w:tcPr>
            <w:tcW w:w="426" w:type="dxa"/>
            <w:shd w:val="clear" w:color="auto" w:fill="auto"/>
            <w:vAlign w:val="center"/>
          </w:tcPr>
          <w:p w14:paraId="0B0BBE9B" w14:textId="77777777" w:rsidR="00EB0269" w:rsidRPr="00EB0269" w:rsidRDefault="00EB0269" w:rsidP="00B20122">
            <w:pPr>
              <w:spacing w:after="0" w:line="240" w:lineRule="auto"/>
              <w:jc w:val="center"/>
              <w:rPr>
                <w:rFonts w:ascii="Times New Roman" w:hAnsi="Times New Roman" w:cs="Times New Roman"/>
                <w:b/>
                <w:sz w:val="24"/>
                <w:szCs w:val="24"/>
              </w:rPr>
            </w:pPr>
          </w:p>
        </w:tc>
        <w:tc>
          <w:tcPr>
            <w:tcW w:w="1417" w:type="dxa"/>
            <w:shd w:val="clear" w:color="auto" w:fill="auto"/>
            <w:vAlign w:val="center"/>
          </w:tcPr>
          <w:p w14:paraId="5C9C0817" w14:textId="77777777" w:rsidR="00EB0269" w:rsidRPr="00EB0269" w:rsidRDefault="00EB0269" w:rsidP="00B20122">
            <w:pPr>
              <w:spacing w:after="0" w:line="240" w:lineRule="auto"/>
              <w:jc w:val="center"/>
              <w:rPr>
                <w:rFonts w:ascii="Times New Roman" w:hAnsi="Times New Roman" w:cs="Times New Roman"/>
                <w:b/>
                <w:sz w:val="24"/>
                <w:szCs w:val="24"/>
              </w:rPr>
            </w:pPr>
            <w:r w:rsidRPr="00EB0269">
              <w:rPr>
                <w:rFonts w:ascii="Times New Roman" w:hAnsi="Times New Roman" w:cs="Times New Roman"/>
                <w:b/>
                <w:sz w:val="24"/>
                <w:szCs w:val="24"/>
              </w:rPr>
              <w:t>Zastupitel</w:t>
            </w:r>
          </w:p>
        </w:tc>
        <w:tc>
          <w:tcPr>
            <w:tcW w:w="4536" w:type="dxa"/>
            <w:shd w:val="clear" w:color="auto" w:fill="auto"/>
            <w:vAlign w:val="center"/>
          </w:tcPr>
          <w:p w14:paraId="68EF34A4" w14:textId="77777777" w:rsidR="00EB0269" w:rsidRPr="00EB0269" w:rsidRDefault="00EB0269" w:rsidP="00B20122">
            <w:pPr>
              <w:spacing w:after="0" w:line="240" w:lineRule="auto"/>
              <w:jc w:val="center"/>
              <w:rPr>
                <w:rFonts w:ascii="Times New Roman" w:hAnsi="Times New Roman" w:cs="Times New Roman"/>
                <w:b/>
                <w:sz w:val="24"/>
                <w:szCs w:val="24"/>
              </w:rPr>
            </w:pPr>
            <w:r w:rsidRPr="00EB0269">
              <w:rPr>
                <w:rFonts w:ascii="Times New Roman" w:hAnsi="Times New Roman" w:cs="Times New Roman"/>
                <w:b/>
                <w:sz w:val="24"/>
                <w:szCs w:val="24"/>
              </w:rPr>
              <w:t>Obsah</w:t>
            </w:r>
          </w:p>
          <w:p w14:paraId="3BC3730F" w14:textId="77777777" w:rsidR="00EB0269" w:rsidRPr="00EB0269" w:rsidRDefault="00EB0269" w:rsidP="00B20122">
            <w:pPr>
              <w:spacing w:after="0" w:line="240" w:lineRule="auto"/>
              <w:jc w:val="center"/>
              <w:rPr>
                <w:rFonts w:ascii="Times New Roman" w:hAnsi="Times New Roman" w:cs="Times New Roman"/>
                <w:b/>
                <w:sz w:val="24"/>
                <w:szCs w:val="24"/>
              </w:rPr>
            </w:pPr>
            <w:r w:rsidRPr="00EB0269">
              <w:rPr>
                <w:rFonts w:ascii="Times New Roman" w:hAnsi="Times New Roman" w:cs="Times New Roman"/>
                <w:b/>
                <w:sz w:val="24"/>
                <w:szCs w:val="24"/>
              </w:rPr>
              <w:t>dotazu / podnětu</w:t>
            </w:r>
          </w:p>
        </w:tc>
        <w:tc>
          <w:tcPr>
            <w:tcW w:w="1134" w:type="dxa"/>
            <w:shd w:val="clear" w:color="auto" w:fill="auto"/>
            <w:vAlign w:val="center"/>
          </w:tcPr>
          <w:p w14:paraId="5421ED7A" w14:textId="77777777" w:rsidR="00EB0269" w:rsidRPr="00EB0269" w:rsidRDefault="00EB0269" w:rsidP="00B20122">
            <w:pPr>
              <w:spacing w:after="0" w:line="240" w:lineRule="auto"/>
              <w:jc w:val="center"/>
              <w:rPr>
                <w:rFonts w:ascii="Times New Roman" w:hAnsi="Times New Roman" w:cs="Times New Roman"/>
                <w:b/>
                <w:sz w:val="24"/>
                <w:szCs w:val="24"/>
              </w:rPr>
            </w:pPr>
            <w:r w:rsidRPr="00EB0269">
              <w:rPr>
                <w:rFonts w:ascii="Times New Roman" w:hAnsi="Times New Roman" w:cs="Times New Roman"/>
                <w:b/>
                <w:sz w:val="24"/>
                <w:szCs w:val="24"/>
              </w:rPr>
              <w:t>Způsob podání</w:t>
            </w:r>
          </w:p>
        </w:tc>
        <w:tc>
          <w:tcPr>
            <w:tcW w:w="1985" w:type="dxa"/>
            <w:shd w:val="clear" w:color="auto" w:fill="auto"/>
            <w:vAlign w:val="center"/>
          </w:tcPr>
          <w:p w14:paraId="34A031CB" w14:textId="77777777" w:rsidR="00EB0269" w:rsidRPr="00EB0269" w:rsidRDefault="00EB0269" w:rsidP="00B20122">
            <w:pPr>
              <w:spacing w:after="0" w:line="240" w:lineRule="auto"/>
              <w:jc w:val="center"/>
              <w:rPr>
                <w:rFonts w:ascii="Times New Roman" w:hAnsi="Times New Roman" w:cs="Times New Roman"/>
                <w:b/>
                <w:sz w:val="24"/>
                <w:szCs w:val="24"/>
              </w:rPr>
            </w:pPr>
            <w:r w:rsidRPr="00EB0269">
              <w:rPr>
                <w:rFonts w:ascii="Times New Roman" w:hAnsi="Times New Roman" w:cs="Times New Roman"/>
                <w:b/>
                <w:sz w:val="24"/>
                <w:szCs w:val="24"/>
              </w:rPr>
              <w:t>Adresát dotazu / podnětu</w:t>
            </w:r>
          </w:p>
        </w:tc>
      </w:tr>
      <w:tr w:rsidR="00EB0269" w:rsidRPr="00EB0269" w14:paraId="56715681" w14:textId="77777777" w:rsidTr="00DD30D8">
        <w:trPr>
          <w:trHeight w:val="551"/>
        </w:trPr>
        <w:tc>
          <w:tcPr>
            <w:tcW w:w="426" w:type="dxa"/>
            <w:shd w:val="clear" w:color="auto" w:fill="auto"/>
            <w:vAlign w:val="center"/>
          </w:tcPr>
          <w:p w14:paraId="0B8590BC" w14:textId="57F60F79" w:rsidR="00EB0269" w:rsidRPr="00EB0269" w:rsidRDefault="00DD30D8" w:rsidP="00B20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417" w:type="dxa"/>
            <w:shd w:val="clear" w:color="auto" w:fill="auto"/>
            <w:vAlign w:val="center"/>
          </w:tcPr>
          <w:p w14:paraId="1E0E420F" w14:textId="6FBAD143" w:rsidR="00EB0269" w:rsidRPr="00EB0269" w:rsidRDefault="00EB0269" w:rsidP="00B20122">
            <w:pPr>
              <w:spacing w:after="0" w:line="240" w:lineRule="auto"/>
              <w:rPr>
                <w:rFonts w:ascii="Times New Roman" w:hAnsi="Times New Roman" w:cs="Times New Roman"/>
                <w:sz w:val="24"/>
                <w:szCs w:val="24"/>
              </w:rPr>
            </w:pPr>
          </w:p>
        </w:tc>
        <w:tc>
          <w:tcPr>
            <w:tcW w:w="4536" w:type="dxa"/>
            <w:shd w:val="clear" w:color="auto" w:fill="auto"/>
            <w:vAlign w:val="center"/>
          </w:tcPr>
          <w:p w14:paraId="2408FC8D" w14:textId="70330103" w:rsidR="00EB0269" w:rsidRPr="00EB0269" w:rsidRDefault="00EB0269" w:rsidP="00B20122">
            <w:pPr>
              <w:spacing w:after="0" w:line="240" w:lineRule="auto"/>
              <w:jc w:val="both"/>
              <w:rPr>
                <w:rFonts w:ascii="Times New Roman" w:hAnsi="Times New Roman" w:cs="Times New Roman"/>
                <w:sz w:val="24"/>
                <w:szCs w:val="24"/>
              </w:rPr>
            </w:pPr>
          </w:p>
        </w:tc>
        <w:tc>
          <w:tcPr>
            <w:tcW w:w="1134" w:type="dxa"/>
            <w:shd w:val="clear" w:color="auto" w:fill="auto"/>
            <w:vAlign w:val="center"/>
          </w:tcPr>
          <w:p w14:paraId="07CD66CF" w14:textId="34DF28F5" w:rsidR="00EB0269" w:rsidRPr="00EB0269" w:rsidRDefault="00EB0269" w:rsidP="00B20122">
            <w:pPr>
              <w:spacing w:after="0" w:line="240" w:lineRule="auto"/>
              <w:jc w:val="center"/>
              <w:rPr>
                <w:rFonts w:ascii="Times New Roman" w:hAnsi="Times New Roman" w:cs="Times New Roman"/>
                <w:sz w:val="24"/>
                <w:szCs w:val="24"/>
              </w:rPr>
            </w:pPr>
          </w:p>
        </w:tc>
        <w:tc>
          <w:tcPr>
            <w:tcW w:w="1985" w:type="dxa"/>
            <w:shd w:val="clear" w:color="auto" w:fill="auto"/>
            <w:vAlign w:val="center"/>
          </w:tcPr>
          <w:p w14:paraId="6DEDCA28" w14:textId="52B2EA9B" w:rsidR="00EB0269" w:rsidRPr="00EB0269" w:rsidRDefault="00EB0269" w:rsidP="00B20122">
            <w:pPr>
              <w:spacing w:after="0" w:line="240" w:lineRule="auto"/>
              <w:jc w:val="center"/>
              <w:rPr>
                <w:rFonts w:ascii="Times New Roman" w:hAnsi="Times New Roman" w:cs="Times New Roman"/>
                <w:sz w:val="24"/>
                <w:szCs w:val="24"/>
              </w:rPr>
            </w:pPr>
          </w:p>
        </w:tc>
      </w:tr>
      <w:tr w:rsidR="00EB0269" w:rsidRPr="00EB0269" w14:paraId="077993C7" w14:textId="77777777" w:rsidTr="00DD30D8">
        <w:trPr>
          <w:trHeight w:val="551"/>
        </w:trPr>
        <w:tc>
          <w:tcPr>
            <w:tcW w:w="426" w:type="dxa"/>
            <w:shd w:val="clear" w:color="auto" w:fill="auto"/>
            <w:vAlign w:val="center"/>
          </w:tcPr>
          <w:p w14:paraId="55107FBC" w14:textId="0D07CC99" w:rsidR="00EB0269" w:rsidRPr="00EB0269" w:rsidRDefault="00DD30D8" w:rsidP="00B20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shd w:val="clear" w:color="auto" w:fill="auto"/>
            <w:vAlign w:val="center"/>
          </w:tcPr>
          <w:p w14:paraId="75012636" w14:textId="7CFAC28F" w:rsidR="00EB0269" w:rsidRPr="00EB0269" w:rsidRDefault="00EB0269" w:rsidP="00B20122">
            <w:pPr>
              <w:spacing w:after="0" w:line="240" w:lineRule="auto"/>
              <w:rPr>
                <w:rFonts w:ascii="Times New Roman" w:hAnsi="Times New Roman" w:cs="Times New Roman"/>
                <w:sz w:val="24"/>
                <w:szCs w:val="24"/>
              </w:rPr>
            </w:pPr>
          </w:p>
        </w:tc>
        <w:tc>
          <w:tcPr>
            <w:tcW w:w="4536" w:type="dxa"/>
            <w:shd w:val="clear" w:color="auto" w:fill="auto"/>
            <w:vAlign w:val="center"/>
          </w:tcPr>
          <w:p w14:paraId="4823DA6E" w14:textId="5441D7A5" w:rsidR="00EB0269" w:rsidRPr="00EB0269" w:rsidRDefault="00EB0269" w:rsidP="00B20122">
            <w:pPr>
              <w:spacing w:after="0" w:line="240" w:lineRule="auto"/>
              <w:jc w:val="both"/>
              <w:rPr>
                <w:rFonts w:ascii="Times New Roman" w:hAnsi="Times New Roman" w:cs="Times New Roman"/>
                <w:sz w:val="24"/>
                <w:szCs w:val="24"/>
              </w:rPr>
            </w:pPr>
          </w:p>
        </w:tc>
        <w:tc>
          <w:tcPr>
            <w:tcW w:w="1134" w:type="dxa"/>
            <w:shd w:val="clear" w:color="auto" w:fill="auto"/>
            <w:vAlign w:val="center"/>
          </w:tcPr>
          <w:p w14:paraId="227F8EB2" w14:textId="73D1D769" w:rsidR="00EB0269" w:rsidRPr="00EB0269" w:rsidRDefault="00EB0269" w:rsidP="00B20122">
            <w:pPr>
              <w:spacing w:after="0" w:line="240" w:lineRule="auto"/>
              <w:jc w:val="center"/>
              <w:rPr>
                <w:rFonts w:ascii="Times New Roman" w:hAnsi="Times New Roman" w:cs="Times New Roman"/>
                <w:sz w:val="24"/>
                <w:szCs w:val="24"/>
              </w:rPr>
            </w:pPr>
          </w:p>
        </w:tc>
        <w:tc>
          <w:tcPr>
            <w:tcW w:w="1985" w:type="dxa"/>
            <w:shd w:val="clear" w:color="auto" w:fill="auto"/>
            <w:vAlign w:val="center"/>
          </w:tcPr>
          <w:p w14:paraId="12920940" w14:textId="6CFAFD3C" w:rsidR="00EB0269" w:rsidRPr="00EB0269" w:rsidRDefault="00EB0269" w:rsidP="00B20122">
            <w:pPr>
              <w:spacing w:after="0" w:line="240" w:lineRule="auto"/>
              <w:jc w:val="center"/>
              <w:rPr>
                <w:rFonts w:ascii="Times New Roman" w:hAnsi="Times New Roman" w:cs="Times New Roman"/>
                <w:sz w:val="24"/>
                <w:szCs w:val="24"/>
              </w:rPr>
            </w:pPr>
          </w:p>
        </w:tc>
      </w:tr>
      <w:tr w:rsidR="00EB0269" w:rsidRPr="00EB0269" w14:paraId="057BB9C1" w14:textId="77777777" w:rsidTr="00DD30D8">
        <w:trPr>
          <w:trHeight w:val="551"/>
        </w:trPr>
        <w:tc>
          <w:tcPr>
            <w:tcW w:w="426" w:type="dxa"/>
            <w:shd w:val="clear" w:color="auto" w:fill="auto"/>
            <w:vAlign w:val="center"/>
          </w:tcPr>
          <w:p w14:paraId="5E26DD42" w14:textId="7F40BE67" w:rsidR="00EB0269" w:rsidRPr="00EB0269" w:rsidRDefault="00DD30D8" w:rsidP="00B20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shd w:val="clear" w:color="auto" w:fill="auto"/>
            <w:vAlign w:val="center"/>
          </w:tcPr>
          <w:p w14:paraId="14030E03" w14:textId="34BA652D" w:rsidR="00EB0269" w:rsidRPr="00EB0269" w:rsidRDefault="00EB0269" w:rsidP="00B20122">
            <w:pPr>
              <w:spacing w:after="0" w:line="240" w:lineRule="auto"/>
              <w:rPr>
                <w:rFonts w:ascii="Times New Roman" w:hAnsi="Times New Roman" w:cs="Times New Roman"/>
                <w:sz w:val="24"/>
                <w:szCs w:val="24"/>
              </w:rPr>
            </w:pPr>
          </w:p>
        </w:tc>
        <w:tc>
          <w:tcPr>
            <w:tcW w:w="4536" w:type="dxa"/>
            <w:shd w:val="clear" w:color="auto" w:fill="auto"/>
            <w:vAlign w:val="center"/>
          </w:tcPr>
          <w:p w14:paraId="543D452E" w14:textId="752F5AC6" w:rsidR="00EB0269" w:rsidRPr="00EB0269" w:rsidRDefault="00EB0269" w:rsidP="00084614">
            <w:pPr>
              <w:spacing w:after="0" w:line="240" w:lineRule="auto"/>
              <w:jc w:val="both"/>
              <w:rPr>
                <w:rFonts w:ascii="Times New Roman" w:hAnsi="Times New Roman" w:cs="Times New Roman"/>
                <w:sz w:val="24"/>
                <w:szCs w:val="24"/>
              </w:rPr>
            </w:pPr>
          </w:p>
        </w:tc>
        <w:tc>
          <w:tcPr>
            <w:tcW w:w="1134" w:type="dxa"/>
            <w:shd w:val="clear" w:color="auto" w:fill="auto"/>
            <w:vAlign w:val="center"/>
          </w:tcPr>
          <w:p w14:paraId="4D93E97A" w14:textId="1186A331" w:rsidR="00EB0269" w:rsidRPr="00EB0269" w:rsidRDefault="00EB0269" w:rsidP="00B20122">
            <w:pPr>
              <w:spacing w:after="0" w:line="240" w:lineRule="auto"/>
              <w:jc w:val="center"/>
              <w:rPr>
                <w:rFonts w:ascii="Times New Roman" w:hAnsi="Times New Roman" w:cs="Times New Roman"/>
                <w:sz w:val="24"/>
                <w:szCs w:val="24"/>
              </w:rPr>
            </w:pPr>
          </w:p>
        </w:tc>
        <w:tc>
          <w:tcPr>
            <w:tcW w:w="1985" w:type="dxa"/>
            <w:shd w:val="clear" w:color="auto" w:fill="auto"/>
            <w:vAlign w:val="center"/>
          </w:tcPr>
          <w:p w14:paraId="3E70B926" w14:textId="3B06DE30" w:rsidR="00EB0269" w:rsidRPr="00EB0269" w:rsidRDefault="00EB0269" w:rsidP="00B20122">
            <w:pPr>
              <w:spacing w:after="0" w:line="240" w:lineRule="auto"/>
              <w:jc w:val="center"/>
              <w:rPr>
                <w:rFonts w:ascii="Times New Roman" w:hAnsi="Times New Roman" w:cs="Times New Roman"/>
                <w:sz w:val="24"/>
                <w:szCs w:val="24"/>
              </w:rPr>
            </w:pPr>
          </w:p>
        </w:tc>
      </w:tr>
    </w:tbl>
    <w:p w14:paraId="7B277DCC" w14:textId="77777777" w:rsidR="00EB0269" w:rsidRDefault="00EB0269">
      <w:pPr>
        <w:rPr>
          <w:rFonts w:ascii="Times New Roman" w:hAnsi="Times New Roman" w:cs="Times New Roman"/>
          <w:sz w:val="24"/>
          <w:szCs w:val="24"/>
        </w:rPr>
      </w:pPr>
    </w:p>
    <w:p w14:paraId="097ECD32" w14:textId="77777777" w:rsidR="00EB0269" w:rsidRDefault="00EB0269">
      <w:pPr>
        <w:rPr>
          <w:rFonts w:ascii="Times New Roman" w:hAnsi="Times New Roman" w:cs="Times New Roman"/>
          <w:sz w:val="24"/>
          <w:szCs w:val="24"/>
        </w:rPr>
      </w:pPr>
    </w:p>
    <w:p w14:paraId="2E9D17FA" w14:textId="77777777" w:rsidR="00D91130" w:rsidRPr="001C1C27" w:rsidRDefault="00D91130">
      <w:pPr>
        <w:rPr>
          <w:rFonts w:ascii="Times New Roman" w:hAnsi="Times New Roman" w:cs="Times New Roman"/>
          <w:sz w:val="24"/>
          <w:szCs w:val="24"/>
        </w:rPr>
      </w:pPr>
      <w:r w:rsidRPr="001C1C27">
        <w:rPr>
          <w:rFonts w:ascii="Times New Roman" w:hAnsi="Times New Roman" w:cs="Times New Roman"/>
          <w:sz w:val="24"/>
          <w:szCs w:val="24"/>
        </w:rPr>
        <w:br w:type="page"/>
      </w:r>
    </w:p>
    <w:p w14:paraId="11E33736" w14:textId="3AAD86AE" w:rsidR="00845440" w:rsidRPr="001C1C27" w:rsidRDefault="00845440" w:rsidP="00845440">
      <w:pPr>
        <w:spacing w:before="120"/>
        <w:jc w:val="both"/>
        <w:rPr>
          <w:rFonts w:ascii="Times New Roman" w:hAnsi="Times New Roman" w:cs="Times New Roman"/>
          <w:sz w:val="24"/>
          <w:szCs w:val="24"/>
        </w:rPr>
      </w:pPr>
      <w:r w:rsidRPr="001C1C27">
        <w:rPr>
          <w:rFonts w:ascii="Times New Roman" w:hAnsi="Times New Roman" w:cs="Times New Roman"/>
          <w:sz w:val="24"/>
          <w:szCs w:val="24"/>
        </w:rPr>
        <w:t xml:space="preserve">Předsedající ukončil zasedání dne </w:t>
      </w:r>
      <w:r w:rsidR="00D70938">
        <w:rPr>
          <w:rFonts w:ascii="Times New Roman" w:hAnsi="Times New Roman" w:cs="Times New Roman"/>
          <w:sz w:val="24"/>
          <w:szCs w:val="24"/>
        </w:rPr>
        <w:t>04</w:t>
      </w:r>
      <w:r w:rsidRPr="001C1C27">
        <w:rPr>
          <w:rFonts w:ascii="Times New Roman" w:hAnsi="Times New Roman" w:cs="Times New Roman"/>
          <w:sz w:val="24"/>
          <w:szCs w:val="24"/>
        </w:rPr>
        <w:t>.</w:t>
      </w:r>
      <w:r w:rsidR="00D70938">
        <w:rPr>
          <w:rFonts w:ascii="Times New Roman" w:hAnsi="Times New Roman" w:cs="Times New Roman"/>
          <w:sz w:val="24"/>
          <w:szCs w:val="24"/>
        </w:rPr>
        <w:t>10</w:t>
      </w:r>
      <w:r w:rsidRPr="001C1C27">
        <w:rPr>
          <w:rFonts w:ascii="Times New Roman" w:hAnsi="Times New Roman" w:cs="Times New Roman"/>
          <w:sz w:val="24"/>
          <w:szCs w:val="24"/>
        </w:rPr>
        <w:t>.202</w:t>
      </w:r>
      <w:r w:rsidR="008175EF" w:rsidRPr="001C1C27">
        <w:rPr>
          <w:rFonts w:ascii="Times New Roman" w:hAnsi="Times New Roman" w:cs="Times New Roman"/>
          <w:sz w:val="24"/>
          <w:szCs w:val="24"/>
        </w:rPr>
        <w:t>4</w:t>
      </w:r>
      <w:r w:rsidRPr="001C1C27">
        <w:rPr>
          <w:rFonts w:ascii="Times New Roman" w:hAnsi="Times New Roman" w:cs="Times New Roman"/>
          <w:sz w:val="24"/>
          <w:szCs w:val="24"/>
        </w:rPr>
        <w:t xml:space="preserve"> v</w:t>
      </w:r>
      <w:r w:rsidR="00E91649" w:rsidRPr="001C1C27">
        <w:rPr>
          <w:rFonts w:ascii="Times New Roman" w:hAnsi="Times New Roman" w:cs="Times New Roman"/>
          <w:sz w:val="24"/>
          <w:szCs w:val="24"/>
        </w:rPr>
        <w:t xml:space="preserve">e </w:t>
      </w:r>
      <w:proofErr w:type="spellStart"/>
      <w:proofErr w:type="gramStart"/>
      <w:r w:rsidR="00D70938">
        <w:rPr>
          <w:rFonts w:ascii="Times New Roman" w:hAnsi="Times New Roman" w:cs="Times New Roman"/>
          <w:sz w:val="24"/>
          <w:szCs w:val="24"/>
        </w:rPr>
        <w:t>xx</w:t>
      </w:r>
      <w:r w:rsidR="008C77FE" w:rsidRPr="001C1C27">
        <w:rPr>
          <w:rFonts w:ascii="Times New Roman" w:hAnsi="Times New Roman" w:cs="Times New Roman"/>
          <w:sz w:val="24"/>
          <w:szCs w:val="24"/>
        </w:rPr>
        <w:t>.</w:t>
      </w:r>
      <w:r w:rsidR="00D70938">
        <w:rPr>
          <w:rFonts w:ascii="Times New Roman" w:hAnsi="Times New Roman" w:cs="Times New Roman"/>
          <w:sz w:val="24"/>
          <w:szCs w:val="24"/>
        </w:rPr>
        <w:t>xx</w:t>
      </w:r>
      <w:proofErr w:type="spellEnd"/>
      <w:proofErr w:type="gramEnd"/>
      <w:r w:rsidRPr="001C1C27">
        <w:rPr>
          <w:rFonts w:ascii="Times New Roman" w:hAnsi="Times New Roman" w:cs="Times New Roman"/>
          <w:sz w:val="24"/>
          <w:szCs w:val="24"/>
        </w:rPr>
        <w:t xml:space="preserve"> hodin.</w:t>
      </w:r>
    </w:p>
    <w:p w14:paraId="5F02F2E2" w14:textId="2E20EED7" w:rsidR="00310143" w:rsidRPr="001C1C27" w:rsidRDefault="00310143" w:rsidP="00310143">
      <w:pPr>
        <w:spacing w:after="0" w:line="240" w:lineRule="auto"/>
        <w:rPr>
          <w:rFonts w:ascii="Times New Roman" w:hAnsi="Times New Roman" w:cs="Times New Roman"/>
          <w:b/>
          <w:i/>
          <w:iCs/>
          <w:sz w:val="24"/>
          <w:szCs w:val="24"/>
        </w:rPr>
      </w:pPr>
      <w:r w:rsidRPr="001C1C27">
        <w:rPr>
          <w:rFonts w:ascii="Times New Roman" w:hAnsi="Times New Roman" w:cs="Times New Roman"/>
          <w:b/>
          <w:i/>
          <w:iCs/>
          <w:sz w:val="24"/>
          <w:szCs w:val="24"/>
        </w:rPr>
        <w:t>_____________________________________________________________________</w:t>
      </w:r>
      <w:r w:rsidR="001D42EF" w:rsidRPr="001C1C27">
        <w:rPr>
          <w:rFonts w:ascii="Times New Roman" w:hAnsi="Times New Roman" w:cs="Times New Roman"/>
          <w:b/>
          <w:i/>
          <w:iCs/>
          <w:sz w:val="24"/>
          <w:szCs w:val="24"/>
        </w:rPr>
        <w:t>______</w:t>
      </w:r>
    </w:p>
    <w:p w14:paraId="0F2CC203" w14:textId="4EEA8A6E" w:rsidR="00310143" w:rsidRPr="001C1C27" w:rsidRDefault="00310143" w:rsidP="00310143">
      <w:pPr>
        <w:pStyle w:val="Zkladntextodsazen"/>
        <w:spacing w:before="120"/>
        <w:ind w:left="0"/>
        <w:rPr>
          <w:rFonts w:ascii="Times New Roman" w:hAnsi="Times New Roman" w:cs="Times New Roman"/>
          <w:sz w:val="24"/>
          <w:szCs w:val="24"/>
        </w:rPr>
      </w:pPr>
      <w:r w:rsidRPr="001C1C27">
        <w:rPr>
          <w:rFonts w:ascii="Times New Roman" w:hAnsi="Times New Roman" w:cs="Times New Roman"/>
          <w:b/>
          <w:sz w:val="24"/>
          <w:szCs w:val="24"/>
        </w:rPr>
        <w:t>Zapsal</w:t>
      </w:r>
      <w:r w:rsidR="00414668" w:rsidRPr="001C1C27">
        <w:rPr>
          <w:rFonts w:ascii="Times New Roman" w:hAnsi="Times New Roman" w:cs="Times New Roman"/>
          <w:b/>
          <w:sz w:val="24"/>
          <w:szCs w:val="24"/>
        </w:rPr>
        <w:t>a</w:t>
      </w:r>
      <w:r w:rsidRPr="001C1C27">
        <w:rPr>
          <w:rFonts w:ascii="Times New Roman" w:hAnsi="Times New Roman" w:cs="Times New Roman"/>
          <w:b/>
          <w:sz w:val="24"/>
          <w:szCs w:val="24"/>
        </w:rPr>
        <w:t>:</w:t>
      </w:r>
      <w:r w:rsidRPr="001C1C27">
        <w:rPr>
          <w:rFonts w:ascii="Times New Roman" w:hAnsi="Times New Roman" w:cs="Times New Roman"/>
          <w:sz w:val="24"/>
          <w:szCs w:val="24"/>
        </w:rPr>
        <w:tab/>
      </w:r>
      <w:r w:rsidR="00E231FF" w:rsidRPr="001C1C27">
        <w:rPr>
          <w:rFonts w:ascii="Times New Roman" w:hAnsi="Times New Roman" w:cs="Times New Roman"/>
          <w:sz w:val="24"/>
          <w:szCs w:val="24"/>
        </w:rPr>
        <w:t>Bc. Lucie Kubíčková, MPA</w:t>
      </w:r>
      <w:r w:rsidRPr="001C1C27">
        <w:rPr>
          <w:rFonts w:ascii="Times New Roman" w:hAnsi="Times New Roman" w:cs="Times New Roman"/>
          <w:sz w:val="24"/>
          <w:szCs w:val="24"/>
        </w:rPr>
        <w:t xml:space="preserve"> (poslední č. </w:t>
      </w:r>
      <w:r w:rsidRPr="00314E39">
        <w:rPr>
          <w:rFonts w:ascii="Times New Roman" w:hAnsi="Times New Roman" w:cs="Times New Roman"/>
          <w:sz w:val="24"/>
          <w:szCs w:val="24"/>
        </w:rPr>
        <w:t xml:space="preserve">usnesení </w:t>
      </w:r>
      <w:r w:rsidR="006E2762" w:rsidRPr="00D70938">
        <w:rPr>
          <w:rFonts w:ascii="Times New Roman" w:hAnsi="Times New Roman" w:cs="Times New Roman"/>
          <w:sz w:val="24"/>
          <w:szCs w:val="24"/>
          <w:highlight w:val="yellow"/>
        </w:rPr>
        <w:t>3</w:t>
      </w:r>
      <w:r w:rsidR="00A809E6" w:rsidRPr="00D70938">
        <w:rPr>
          <w:rFonts w:ascii="Times New Roman" w:hAnsi="Times New Roman" w:cs="Times New Roman"/>
          <w:sz w:val="24"/>
          <w:szCs w:val="24"/>
          <w:highlight w:val="yellow"/>
        </w:rPr>
        <w:t>91</w:t>
      </w:r>
      <w:r w:rsidR="00505440" w:rsidRPr="00D70938">
        <w:rPr>
          <w:rFonts w:ascii="Times New Roman" w:hAnsi="Times New Roman" w:cs="Times New Roman"/>
          <w:sz w:val="24"/>
          <w:szCs w:val="24"/>
          <w:highlight w:val="yellow"/>
        </w:rPr>
        <w:t>/</w:t>
      </w:r>
      <w:r w:rsidRPr="001C1C27">
        <w:rPr>
          <w:rFonts w:ascii="Times New Roman" w:hAnsi="Times New Roman" w:cs="Times New Roman"/>
          <w:sz w:val="24"/>
          <w:szCs w:val="24"/>
        </w:rPr>
        <w:t>Z</w:t>
      </w:r>
      <w:r w:rsidR="00855AAE">
        <w:rPr>
          <w:rFonts w:ascii="Times New Roman" w:hAnsi="Times New Roman" w:cs="Times New Roman"/>
          <w:sz w:val="24"/>
          <w:szCs w:val="24"/>
        </w:rPr>
        <w:t>1</w:t>
      </w:r>
      <w:r w:rsidR="00D70938">
        <w:rPr>
          <w:rFonts w:ascii="Times New Roman" w:hAnsi="Times New Roman" w:cs="Times New Roman"/>
          <w:sz w:val="24"/>
          <w:szCs w:val="24"/>
        </w:rPr>
        <w:t>2</w:t>
      </w:r>
      <w:r w:rsidRPr="001C1C27">
        <w:rPr>
          <w:rFonts w:ascii="Times New Roman" w:hAnsi="Times New Roman" w:cs="Times New Roman"/>
          <w:sz w:val="24"/>
          <w:szCs w:val="24"/>
        </w:rPr>
        <w:t>/2</w:t>
      </w:r>
      <w:r w:rsidR="003D4B60" w:rsidRPr="001C1C27">
        <w:rPr>
          <w:rFonts w:ascii="Times New Roman" w:hAnsi="Times New Roman" w:cs="Times New Roman"/>
          <w:sz w:val="24"/>
          <w:szCs w:val="24"/>
        </w:rPr>
        <w:t>4</w:t>
      </w:r>
      <w:r w:rsidRPr="001C1C27">
        <w:rPr>
          <w:rFonts w:ascii="Times New Roman" w:hAnsi="Times New Roman" w:cs="Times New Roman"/>
          <w:sz w:val="24"/>
          <w:szCs w:val="24"/>
        </w:rPr>
        <w:t>)</w:t>
      </w:r>
    </w:p>
    <w:p w14:paraId="431BB4DF" w14:textId="77777777" w:rsidR="00310143" w:rsidRPr="001C1C27" w:rsidRDefault="00310143" w:rsidP="00310143">
      <w:pPr>
        <w:suppressAutoHyphens/>
        <w:spacing w:before="120" w:line="240" w:lineRule="auto"/>
        <w:jc w:val="both"/>
        <w:rPr>
          <w:rFonts w:ascii="Times New Roman" w:hAnsi="Times New Roman" w:cs="Times New Roman"/>
          <w:sz w:val="24"/>
          <w:szCs w:val="24"/>
        </w:rPr>
      </w:pPr>
      <w:r w:rsidRPr="001C1C27">
        <w:rPr>
          <w:rFonts w:ascii="Times New Roman" w:hAnsi="Times New Roman" w:cs="Times New Roman"/>
          <w:b/>
          <w:sz w:val="24"/>
          <w:szCs w:val="24"/>
        </w:rPr>
        <w:t>Obdrží:</w:t>
      </w:r>
      <w:r w:rsidRPr="001C1C27">
        <w:rPr>
          <w:rFonts w:ascii="Times New Roman" w:hAnsi="Times New Roman" w:cs="Times New Roman"/>
          <w:b/>
          <w:sz w:val="24"/>
          <w:szCs w:val="24"/>
        </w:rPr>
        <w:tab/>
      </w:r>
      <w:r w:rsidRPr="001C1C27">
        <w:rPr>
          <w:rFonts w:ascii="Times New Roman" w:hAnsi="Times New Roman" w:cs="Times New Roman"/>
          <w:sz w:val="24"/>
          <w:szCs w:val="24"/>
        </w:rPr>
        <w:t xml:space="preserve">členové ZMČ (dokumenty dostupné v DMS </w:t>
      </w:r>
      <w:proofErr w:type="spellStart"/>
      <w:r w:rsidRPr="001C1C27">
        <w:rPr>
          <w:rFonts w:ascii="Times New Roman" w:hAnsi="Times New Roman" w:cs="Times New Roman"/>
          <w:sz w:val="24"/>
          <w:szCs w:val="24"/>
        </w:rPr>
        <w:t>Alfresco</w:t>
      </w:r>
      <w:proofErr w:type="spellEnd"/>
      <w:r w:rsidRPr="001C1C27">
        <w:rPr>
          <w:rFonts w:ascii="Times New Roman" w:hAnsi="Times New Roman" w:cs="Times New Roman"/>
          <w:sz w:val="24"/>
          <w:szCs w:val="24"/>
        </w:rPr>
        <w:t>)</w:t>
      </w:r>
    </w:p>
    <w:p w14:paraId="18F6A94E" w14:textId="2FB0AECD"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r w:rsidRPr="001C1C27">
        <w:rPr>
          <w:rFonts w:ascii="Times New Roman" w:hAnsi="Times New Roman" w:cs="Times New Roman"/>
          <w:sz w:val="24"/>
          <w:szCs w:val="24"/>
        </w:rPr>
        <w:t>tajemn</w:t>
      </w:r>
      <w:r w:rsidR="00350601" w:rsidRPr="001C1C27">
        <w:rPr>
          <w:rFonts w:ascii="Times New Roman" w:hAnsi="Times New Roman" w:cs="Times New Roman"/>
          <w:sz w:val="24"/>
          <w:szCs w:val="24"/>
        </w:rPr>
        <w:t>ice</w:t>
      </w:r>
      <w:r w:rsidRPr="001C1C27">
        <w:rPr>
          <w:rFonts w:ascii="Times New Roman" w:hAnsi="Times New Roman" w:cs="Times New Roman"/>
          <w:sz w:val="24"/>
          <w:szCs w:val="24"/>
        </w:rPr>
        <w:t xml:space="preserve"> </w:t>
      </w:r>
      <w:r w:rsidR="00D91130" w:rsidRPr="001C1C27">
        <w:rPr>
          <w:rFonts w:ascii="Times New Roman" w:hAnsi="Times New Roman" w:cs="Times New Roman"/>
          <w:sz w:val="24"/>
          <w:szCs w:val="24"/>
        </w:rPr>
        <w:t xml:space="preserve">Bc. Dagmar Bradlerová </w:t>
      </w:r>
    </w:p>
    <w:p w14:paraId="5C748D61"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OKT Bc. Lucie Kubíčková, MPA</w:t>
      </w:r>
    </w:p>
    <w:p w14:paraId="7E60B912" w14:textId="4BFAD1B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xml:space="preserve">. OE </w:t>
      </w:r>
      <w:r w:rsidR="00E231FF" w:rsidRPr="001C1C27">
        <w:rPr>
          <w:rFonts w:ascii="Times New Roman" w:hAnsi="Times New Roman" w:cs="Times New Roman"/>
          <w:sz w:val="24"/>
          <w:szCs w:val="24"/>
        </w:rPr>
        <w:t>Ing. Tereza Watzkeová</w:t>
      </w:r>
      <w:r w:rsidRPr="001C1C27">
        <w:rPr>
          <w:rFonts w:ascii="Times New Roman" w:hAnsi="Times New Roman" w:cs="Times New Roman"/>
          <w:sz w:val="24"/>
          <w:szCs w:val="24"/>
        </w:rPr>
        <w:t xml:space="preserve"> </w:t>
      </w:r>
    </w:p>
    <w:p w14:paraId="5FA8EAE3"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OHSI Martin Hrádek</w:t>
      </w:r>
    </w:p>
    <w:p w14:paraId="6E47F056" w14:textId="23DEA257" w:rsidR="00310143" w:rsidRPr="001C1C27" w:rsidRDefault="00A645B8"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pov</w:t>
      </w:r>
      <w:proofErr w:type="spellEnd"/>
      <w:r w:rsidRPr="001C1C27">
        <w:rPr>
          <w:rFonts w:ascii="Times New Roman" w:hAnsi="Times New Roman" w:cs="Times New Roman"/>
          <w:sz w:val="24"/>
          <w:szCs w:val="24"/>
        </w:rPr>
        <w:t xml:space="preserve">. </w:t>
      </w:r>
      <w:proofErr w:type="spellStart"/>
      <w:r w:rsidR="00310143" w:rsidRPr="001C1C27">
        <w:rPr>
          <w:rFonts w:ascii="Times New Roman" w:hAnsi="Times New Roman" w:cs="Times New Roman"/>
          <w:sz w:val="24"/>
          <w:szCs w:val="24"/>
        </w:rPr>
        <w:t>ved</w:t>
      </w:r>
      <w:proofErr w:type="spellEnd"/>
      <w:r w:rsidR="00310143" w:rsidRPr="001C1C27">
        <w:rPr>
          <w:rFonts w:ascii="Times New Roman" w:hAnsi="Times New Roman" w:cs="Times New Roman"/>
          <w:sz w:val="24"/>
          <w:szCs w:val="24"/>
        </w:rPr>
        <w:t xml:space="preserve">. OSA </w:t>
      </w:r>
      <w:r w:rsidR="00A35DC3" w:rsidRPr="001C1C27">
        <w:rPr>
          <w:rFonts w:ascii="Times New Roman" w:hAnsi="Times New Roman" w:cs="Times New Roman"/>
          <w:sz w:val="24"/>
          <w:szCs w:val="24"/>
        </w:rPr>
        <w:t>Dana Vilingerová</w:t>
      </w:r>
    </w:p>
    <w:p w14:paraId="58DC0655"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OSM Zuzana Gladišová</w:t>
      </w:r>
    </w:p>
    <w:p w14:paraId="0BEBC4B9"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OSPZ Mgr. Markéta Kolářová</w:t>
      </w:r>
    </w:p>
    <w:p w14:paraId="6EE69883"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OŠKT Bc. Marcela Horešovská</w:t>
      </w:r>
    </w:p>
    <w:p w14:paraId="1F75D958"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OVÚR Ing. Václav Ryčl</w:t>
      </w:r>
    </w:p>
    <w:p w14:paraId="071FD346"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xml:space="preserve">. OD Ing. Kristýna Šilhavá </w:t>
      </w:r>
    </w:p>
    <w:p w14:paraId="6AF8D0C9" w14:textId="3BF77835"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FF53F8">
        <w:rPr>
          <w:rFonts w:ascii="Times New Roman" w:hAnsi="Times New Roman" w:cs="Times New Roman"/>
          <w:sz w:val="24"/>
          <w:szCs w:val="24"/>
        </w:rPr>
        <w:t>ved</w:t>
      </w:r>
      <w:proofErr w:type="spellEnd"/>
      <w:r w:rsidRPr="00FF53F8">
        <w:rPr>
          <w:rFonts w:ascii="Times New Roman" w:hAnsi="Times New Roman" w:cs="Times New Roman"/>
          <w:sz w:val="24"/>
          <w:szCs w:val="24"/>
        </w:rPr>
        <w:t xml:space="preserve">. OŽP </w:t>
      </w:r>
      <w:r w:rsidR="00FF53F8">
        <w:rPr>
          <w:rFonts w:ascii="Times New Roman" w:hAnsi="Times New Roman" w:cs="Times New Roman"/>
          <w:sz w:val="24"/>
          <w:szCs w:val="24"/>
        </w:rPr>
        <w:t>Mgr. Věra Bidlová</w:t>
      </w:r>
    </w:p>
    <w:p w14:paraId="666E9D3D" w14:textId="77777777" w:rsidR="00310143" w:rsidRPr="001C1C27" w:rsidRDefault="00310143" w:rsidP="00310143">
      <w:pPr>
        <w:suppressAutoHyphens/>
        <w:spacing w:before="40" w:after="40" w:line="240" w:lineRule="auto"/>
        <w:ind w:left="720" w:firstLine="697"/>
        <w:jc w:val="both"/>
        <w:rPr>
          <w:rFonts w:ascii="Times New Roman" w:hAnsi="Times New Roman" w:cs="Times New Roman"/>
          <w:sz w:val="24"/>
          <w:szCs w:val="24"/>
        </w:rPr>
      </w:pPr>
      <w:proofErr w:type="spellStart"/>
      <w:r w:rsidRPr="001C1C27">
        <w:rPr>
          <w:rFonts w:ascii="Times New Roman" w:hAnsi="Times New Roman" w:cs="Times New Roman"/>
          <w:sz w:val="24"/>
          <w:szCs w:val="24"/>
        </w:rPr>
        <w:t>ved</w:t>
      </w:r>
      <w:proofErr w:type="spellEnd"/>
      <w:r w:rsidRPr="001C1C27">
        <w:rPr>
          <w:rFonts w:ascii="Times New Roman" w:hAnsi="Times New Roman" w:cs="Times New Roman"/>
          <w:sz w:val="24"/>
          <w:szCs w:val="24"/>
        </w:rPr>
        <w:t>. OŽÚP Bc. Roman Häusler</w:t>
      </w:r>
    </w:p>
    <w:p w14:paraId="3C930E7E" w14:textId="77777777" w:rsidR="00310143" w:rsidRPr="001C1C27" w:rsidRDefault="00310143" w:rsidP="00310143">
      <w:pPr>
        <w:spacing w:before="40" w:after="40" w:line="240" w:lineRule="auto"/>
        <w:ind w:left="708" w:firstLine="697"/>
        <w:rPr>
          <w:rFonts w:ascii="Times New Roman" w:hAnsi="Times New Roman" w:cs="Times New Roman"/>
          <w:sz w:val="24"/>
          <w:szCs w:val="24"/>
        </w:rPr>
      </w:pPr>
      <w:r w:rsidRPr="001C1C27">
        <w:rPr>
          <w:rFonts w:ascii="Times New Roman" w:hAnsi="Times New Roman" w:cs="Times New Roman"/>
          <w:sz w:val="24"/>
          <w:szCs w:val="24"/>
        </w:rPr>
        <w:t>kronika</w:t>
      </w:r>
    </w:p>
    <w:p w14:paraId="709FCFBD" w14:textId="77777777" w:rsidR="00310143" w:rsidRPr="001C1C27" w:rsidRDefault="00310143" w:rsidP="00310143">
      <w:pPr>
        <w:tabs>
          <w:tab w:val="left" w:pos="3873"/>
        </w:tabs>
        <w:spacing w:before="120" w:line="240" w:lineRule="auto"/>
        <w:rPr>
          <w:rFonts w:ascii="Times New Roman" w:hAnsi="Times New Roman" w:cs="Times New Roman"/>
          <w:sz w:val="24"/>
          <w:szCs w:val="24"/>
        </w:rPr>
      </w:pPr>
    </w:p>
    <w:p w14:paraId="3DF168F1" w14:textId="77777777" w:rsidR="006427D2" w:rsidRPr="001C1C27" w:rsidRDefault="006427D2" w:rsidP="006427D2">
      <w:pPr>
        <w:spacing w:before="120" w:line="240" w:lineRule="auto"/>
        <w:contextualSpacing/>
        <w:rPr>
          <w:rFonts w:ascii="Times New Roman" w:hAnsi="Times New Roman" w:cs="Times New Roman"/>
          <w:sz w:val="24"/>
          <w:szCs w:val="24"/>
        </w:rPr>
      </w:pPr>
    </w:p>
    <w:p w14:paraId="7153B2F3"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33050678"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62D5FC8A"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464616E5"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18E73676"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792101FD"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02563ECD" w14:textId="77777777" w:rsidR="00E91649" w:rsidRPr="001C1C27" w:rsidRDefault="00E91649" w:rsidP="006427D2">
      <w:pPr>
        <w:spacing w:before="120" w:line="240" w:lineRule="auto"/>
        <w:contextualSpacing/>
        <w:rPr>
          <w:rFonts w:ascii="Times New Roman" w:hAnsi="Times New Roman" w:cs="Times New Roman"/>
          <w:sz w:val="24"/>
          <w:szCs w:val="24"/>
        </w:rPr>
      </w:pPr>
    </w:p>
    <w:p w14:paraId="2D2DE1C9" w14:textId="77777777" w:rsidR="00571959" w:rsidRPr="001C1C27" w:rsidRDefault="00571959" w:rsidP="006427D2">
      <w:pPr>
        <w:spacing w:before="120" w:line="240" w:lineRule="auto"/>
        <w:contextualSpacing/>
        <w:rPr>
          <w:rFonts w:ascii="Times New Roman" w:hAnsi="Times New Roman" w:cs="Times New Roman"/>
          <w:sz w:val="24"/>
          <w:szCs w:val="24"/>
        </w:rPr>
      </w:pPr>
    </w:p>
    <w:p w14:paraId="658B4D1C"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2C1A0FA7"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7ED74365"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23416FB5"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20672987"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30B0F16B"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0F2A5364"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65CDDBAC"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2571461B"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059B2D83"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2D2DBACE" w14:textId="77777777" w:rsidR="001D42EF" w:rsidRPr="001C1C27" w:rsidRDefault="001D42EF" w:rsidP="006427D2">
      <w:pPr>
        <w:spacing w:before="120" w:line="240" w:lineRule="auto"/>
        <w:contextualSpacing/>
        <w:rPr>
          <w:rFonts w:ascii="Times New Roman" w:hAnsi="Times New Roman" w:cs="Times New Roman"/>
          <w:sz w:val="24"/>
          <w:szCs w:val="24"/>
        </w:rPr>
      </w:pPr>
    </w:p>
    <w:p w14:paraId="34C73798" w14:textId="77777777" w:rsidR="006E2762" w:rsidRPr="001C1C27" w:rsidRDefault="006E2762" w:rsidP="006427D2">
      <w:pPr>
        <w:spacing w:before="120" w:line="240" w:lineRule="auto"/>
        <w:contextualSpacing/>
        <w:rPr>
          <w:rFonts w:ascii="Times New Roman" w:hAnsi="Times New Roman" w:cs="Times New Roman"/>
          <w:sz w:val="24"/>
          <w:szCs w:val="24"/>
        </w:rPr>
      </w:pPr>
    </w:p>
    <w:p w14:paraId="59AC8175" w14:textId="77777777" w:rsidR="006E2762" w:rsidRPr="001C1C27" w:rsidRDefault="006E2762" w:rsidP="006427D2">
      <w:pPr>
        <w:spacing w:before="120" w:line="240" w:lineRule="auto"/>
        <w:contextualSpacing/>
        <w:rPr>
          <w:rFonts w:ascii="Times New Roman" w:hAnsi="Times New Roman" w:cs="Times New Roman"/>
          <w:sz w:val="24"/>
          <w:szCs w:val="24"/>
        </w:rPr>
      </w:pPr>
    </w:p>
    <w:p w14:paraId="543B97A9" w14:textId="1E566FD7" w:rsidR="00E91649" w:rsidRPr="00DF6709" w:rsidRDefault="00E91649" w:rsidP="006427D2">
      <w:pPr>
        <w:spacing w:before="120" w:line="240" w:lineRule="auto"/>
        <w:contextualSpacing/>
        <w:rPr>
          <w:rFonts w:ascii="Times New Roman" w:hAnsi="Times New Roman" w:cs="Times New Roman"/>
          <w:sz w:val="24"/>
          <w:szCs w:val="24"/>
        </w:rPr>
      </w:pPr>
      <w:r w:rsidRPr="001C1C27">
        <w:rPr>
          <w:rFonts w:ascii="Times New Roman" w:hAnsi="Times New Roman" w:cs="Times New Roman"/>
          <w:sz w:val="24"/>
          <w:szCs w:val="24"/>
        </w:rPr>
        <w:t xml:space="preserve">Zápis vyhotoven dne: </w:t>
      </w:r>
      <w:proofErr w:type="gramStart"/>
      <w:r w:rsidR="006E3801">
        <w:rPr>
          <w:rFonts w:ascii="Times New Roman" w:hAnsi="Times New Roman" w:cs="Times New Roman"/>
          <w:sz w:val="24"/>
          <w:szCs w:val="24"/>
        </w:rPr>
        <w:t>xx</w:t>
      </w:r>
      <w:r w:rsidR="006E2762" w:rsidRPr="001C1C27">
        <w:rPr>
          <w:rFonts w:ascii="Times New Roman" w:hAnsi="Times New Roman" w:cs="Times New Roman"/>
          <w:sz w:val="24"/>
          <w:szCs w:val="24"/>
        </w:rPr>
        <w:t>.</w:t>
      </w:r>
      <w:r w:rsidR="006E3801">
        <w:rPr>
          <w:rFonts w:ascii="Times New Roman" w:hAnsi="Times New Roman" w:cs="Times New Roman"/>
          <w:sz w:val="24"/>
          <w:szCs w:val="24"/>
        </w:rPr>
        <w:t>xx</w:t>
      </w:r>
      <w:proofErr w:type="gramEnd"/>
      <w:r w:rsidR="006E2762" w:rsidRPr="001C1C27">
        <w:rPr>
          <w:rFonts w:ascii="Times New Roman" w:hAnsi="Times New Roman" w:cs="Times New Roman"/>
          <w:sz w:val="24"/>
          <w:szCs w:val="24"/>
        </w:rPr>
        <w:t>.2024</w:t>
      </w:r>
    </w:p>
    <w:sectPr w:rsidR="00E91649" w:rsidRPr="00DF6709" w:rsidSect="0035215B">
      <w:headerReference w:type="default" r:id="rId9"/>
      <w:footerReference w:type="default" r:id="rId10"/>
      <w:headerReference w:type="first" r:id="rId11"/>
      <w:pgSz w:w="11906" w:h="16838"/>
      <w:pgMar w:top="1418" w:right="1418" w:bottom="1560" w:left="1418"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C3FFF" w14:textId="77777777" w:rsidR="00023C0F" w:rsidRDefault="00023C0F" w:rsidP="00614C33">
      <w:pPr>
        <w:spacing w:after="0" w:line="240" w:lineRule="auto"/>
      </w:pPr>
      <w:r>
        <w:separator/>
      </w:r>
    </w:p>
  </w:endnote>
  <w:endnote w:type="continuationSeparator" w:id="0">
    <w:p w14:paraId="711FC7A4" w14:textId="77777777" w:rsidR="00023C0F" w:rsidRDefault="00023C0F" w:rsidP="0061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hoth-Unicode">
    <w:altName w:val="MS Mincho"/>
    <w:panose1 w:val="00000000000000000000"/>
    <w:charset w:val="80"/>
    <w:family w:val="auto"/>
    <w:notTrueType/>
    <w:pitch w:val="default"/>
    <w:sig w:usb0="00000000" w:usb1="08070000" w:usb2="00000010" w:usb3="00000000" w:csb0="00020000" w:csb1="00000000"/>
  </w:font>
  <w:font w:name="Times New Roman tučné">
    <w:panose1 w:val="02020803070505020304"/>
    <w:charset w:val="00"/>
    <w:family w:val="roman"/>
    <w:notTrueType/>
    <w:pitch w:val="default"/>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703693"/>
      <w:docPartObj>
        <w:docPartGallery w:val="Page Numbers (Bottom of Page)"/>
        <w:docPartUnique/>
      </w:docPartObj>
    </w:sdtPr>
    <w:sdtEndPr>
      <w:rPr>
        <w:i/>
        <w:sz w:val="24"/>
        <w:szCs w:val="24"/>
      </w:rPr>
    </w:sdtEndPr>
    <w:sdtContent>
      <w:p w14:paraId="3B196E86" w14:textId="77777777" w:rsidR="00023C0F" w:rsidRPr="00606B85" w:rsidRDefault="00023C0F">
        <w:pPr>
          <w:pStyle w:val="Zpat"/>
          <w:jc w:val="right"/>
          <w:rPr>
            <w:i/>
            <w:sz w:val="24"/>
            <w:szCs w:val="24"/>
          </w:rPr>
        </w:pPr>
        <w:r w:rsidRPr="00606B85">
          <w:rPr>
            <w:rFonts w:ascii="Times New Roman" w:hAnsi="Times New Roman" w:cs="Times New Roman"/>
            <w:i/>
            <w:sz w:val="24"/>
            <w:szCs w:val="24"/>
          </w:rPr>
          <w:fldChar w:fldCharType="begin"/>
        </w:r>
        <w:r w:rsidRPr="00606B85">
          <w:rPr>
            <w:rFonts w:ascii="Times New Roman" w:hAnsi="Times New Roman" w:cs="Times New Roman"/>
            <w:i/>
            <w:sz w:val="24"/>
            <w:szCs w:val="24"/>
          </w:rPr>
          <w:instrText>PAGE   \* MERGEFORMAT</w:instrText>
        </w:r>
        <w:r w:rsidRPr="00606B85">
          <w:rPr>
            <w:rFonts w:ascii="Times New Roman" w:hAnsi="Times New Roman" w:cs="Times New Roman"/>
            <w:i/>
            <w:sz w:val="24"/>
            <w:szCs w:val="24"/>
          </w:rPr>
          <w:fldChar w:fldCharType="separate"/>
        </w:r>
        <w:r w:rsidR="001D7DCC">
          <w:rPr>
            <w:rFonts w:ascii="Times New Roman" w:hAnsi="Times New Roman" w:cs="Times New Roman"/>
            <w:i/>
            <w:noProof/>
            <w:sz w:val="24"/>
            <w:szCs w:val="24"/>
          </w:rPr>
          <w:t>- 19 -</w:t>
        </w:r>
        <w:r w:rsidRPr="00606B85">
          <w:rPr>
            <w:rFonts w:ascii="Times New Roman" w:hAnsi="Times New Roman" w:cs="Times New Roman"/>
            <w:i/>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33377" w14:textId="77777777" w:rsidR="00023C0F" w:rsidRDefault="00023C0F" w:rsidP="00614C33">
      <w:pPr>
        <w:spacing w:after="0" w:line="240" w:lineRule="auto"/>
      </w:pPr>
      <w:r>
        <w:separator/>
      </w:r>
    </w:p>
  </w:footnote>
  <w:footnote w:type="continuationSeparator" w:id="0">
    <w:p w14:paraId="34D932C4" w14:textId="77777777" w:rsidR="00023C0F" w:rsidRDefault="00023C0F" w:rsidP="00614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136A" w14:textId="77777777" w:rsidR="00023C0F" w:rsidRPr="00DB0A49" w:rsidRDefault="00023C0F" w:rsidP="0035215B">
    <w:pPr>
      <w:spacing w:line="240" w:lineRule="auto"/>
      <w:jc w:val="right"/>
      <w:rPr>
        <w:rFonts w:ascii="Times New Roman" w:hAnsi="Times New Roman" w:cs="Times New Roman"/>
        <w:i/>
        <w:sz w:val="24"/>
        <w:szCs w:val="24"/>
        <w:lang w:eastAsia="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E1EF" w14:textId="6428CBDC" w:rsidR="00023C0F" w:rsidRPr="007A62F0" w:rsidRDefault="00023C0F" w:rsidP="0035215B">
    <w:pPr>
      <w:spacing w:line="240" w:lineRule="auto"/>
      <w:jc w:val="right"/>
      <w:rPr>
        <w:rFonts w:ascii="AlfaPID" w:hAnsi="AlfaPID" w:cs="Calibri"/>
        <w:sz w:val="48"/>
        <w:szCs w:val="48"/>
        <w:lang w:eastAsia="cs-CZ"/>
      </w:rPr>
    </w:pPr>
  </w:p>
  <w:p w14:paraId="7B648513" w14:textId="3500CE18" w:rsidR="00023C0F" w:rsidRPr="00DB0A49" w:rsidRDefault="00023C0F" w:rsidP="0035215B">
    <w:pPr>
      <w:spacing w:line="240" w:lineRule="auto"/>
      <w:jc w:val="right"/>
      <w:rPr>
        <w:rFonts w:ascii="Times New Roman" w:hAnsi="Times New Roman" w:cs="Times New Roman"/>
        <w:i/>
        <w:sz w:val="24"/>
        <w:szCs w:val="24"/>
        <w:lang w:eastAsia="cs-CZ"/>
      </w:rPr>
    </w:pPr>
    <w:r w:rsidRPr="00DB0A49">
      <w:rPr>
        <w:rFonts w:ascii="Times New Roman" w:hAnsi="Times New Roman" w:cs="Times New Roman"/>
        <w:i/>
        <w:sz w:val="24"/>
        <w:szCs w:val="24"/>
        <w:lang w:eastAsia="cs-CZ"/>
      </w:rPr>
      <w:t>MC18</w:t>
    </w:r>
    <w:r>
      <w:rPr>
        <w:rFonts w:ascii="Times New Roman" w:hAnsi="Times New Roman" w:cs="Times New Roman"/>
        <w:i/>
        <w:sz w:val="24"/>
        <w:szCs w:val="24"/>
        <w:lang w:eastAsia="cs-CZ"/>
      </w:rPr>
      <w:t xml:space="preserve"> </w:t>
    </w:r>
    <w:proofErr w:type="spellStart"/>
    <w:r w:rsidR="00D70938">
      <w:rPr>
        <w:rFonts w:ascii="Times New Roman" w:hAnsi="Times New Roman" w:cs="Times New Roman"/>
        <w:i/>
        <w:sz w:val="24"/>
        <w:szCs w:val="24"/>
        <w:lang w:eastAsia="cs-CZ"/>
      </w:rPr>
      <w:t>xxxxxx</w:t>
    </w:r>
    <w:proofErr w:type="spellEnd"/>
    <w:r w:rsidRPr="00DB0A49">
      <w:rPr>
        <w:rFonts w:ascii="Times New Roman" w:hAnsi="Times New Roman" w:cs="Times New Roman"/>
        <w:i/>
        <w:sz w:val="24"/>
        <w:szCs w:val="24"/>
        <w:lang w:eastAsia="cs-CZ"/>
      </w:rPr>
      <w:t>/202</w:t>
    </w:r>
    <w:r>
      <w:rPr>
        <w:rFonts w:ascii="Times New Roman" w:hAnsi="Times New Roman" w:cs="Times New Roman"/>
        <w:i/>
        <w:sz w:val="24"/>
        <w:szCs w:val="24"/>
        <w:lang w:eastAsia="cs-CZ"/>
      </w:rPr>
      <w:t xml:space="preserve">4 </w:t>
    </w:r>
    <w:r w:rsidRPr="00DB0A49">
      <w:rPr>
        <w:rFonts w:ascii="Times New Roman" w:hAnsi="Times New Roman" w:cs="Times New Roman"/>
        <w:i/>
        <w:sz w:val="24"/>
        <w:szCs w:val="24"/>
        <w:lang w:eastAsia="cs-CZ"/>
      </w:rPr>
      <w:t>OKT</w:t>
    </w:r>
  </w:p>
  <w:p w14:paraId="5A522DA0" w14:textId="77777777" w:rsidR="00023C0F" w:rsidRDefault="00023C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308D5"/>
    <w:multiLevelType w:val="hybridMultilevel"/>
    <w:tmpl w:val="29C846F4"/>
    <w:lvl w:ilvl="0" w:tplc="2E2CB95A">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 w15:restartNumberingAfterBreak="0">
    <w:nsid w:val="0D2F69A3"/>
    <w:multiLevelType w:val="hybridMultilevel"/>
    <w:tmpl w:val="81D8A9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B11232"/>
    <w:multiLevelType w:val="hybridMultilevel"/>
    <w:tmpl w:val="A7D044EE"/>
    <w:lvl w:ilvl="0" w:tplc="A1BADBCC">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3" w15:restartNumberingAfterBreak="0">
    <w:nsid w:val="2A205B99"/>
    <w:multiLevelType w:val="multilevel"/>
    <w:tmpl w:val="A600D030"/>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15:restartNumberingAfterBreak="0">
    <w:nsid w:val="34AA1156"/>
    <w:multiLevelType w:val="hybridMultilevel"/>
    <w:tmpl w:val="885821FC"/>
    <w:lvl w:ilvl="0" w:tplc="65247C2E">
      <w:start w:val="1"/>
      <w:numFmt w:val="bullet"/>
      <w:lvlText w:val="-"/>
      <w:lvlJc w:val="left"/>
      <w:pPr>
        <w:ind w:left="720" w:hanging="360"/>
      </w:pPr>
      <w:rPr>
        <w:rFonts w:ascii="Courier New" w:hAnsi="Courier Ne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062C3F"/>
    <w:multiLevelType w:val="hybridMultilevel"/>
    <w:tmpl w:val="96F24D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8141770"/>
    <w:multiLevelType w:val="hybridMultilevel"/>
    <w:tmpl w:val="A198B710"/>
    <w:lvl w:ilvl="0" w:tplc="DAA45E8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A82456A"/>
    <w:multiLevelType w:val="hybridMultilevel"/>
    <w:tmpl w:val="FA58B2BC"/>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3A940ADE"/>
    <w:multiLevelType w:val="hybridMultilevel"/>
    <w:tmpl w:val="D642431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F611E83"/>
    <w:multiLevelType w:val="hybridMultilevel"/>
    <w:tmpl w:val="07C67CFA"/>
    <w:lvl w:ilvl="0" w:tplc="98962DAC">
      <w:start w:val="5"/>
      <w:numFmt w:val="bullet"/>
      <w:lvlText w:val="-"/>
      <w:lvlJc w:val="left"/>
      <w:pPr>
        <w:ind w:left="3192" w:hanging="360"/>
      </w:pPr>
      <w:rPr>
        <w:rFonts w:ascii="Arial" w:eastAsia="Times New Roman" w:hAnsi="Arial" w:cs="Arial" w:hint="default"/>
      </w:rPr>
    </w:lvl>
    <w:lvl w:ilvl="1" w:tplc="04050003" w:tentative="1">
      <w:start w:val="1"/>
      <w:numFmt w:val="bullet"/>
      <w:lvlText w:val="o"/>
      <w:lvlJc w:val="left"/>
      <w:pPr>
        <w:ind w:left="2856" w:hanging="360"/>
      </w:pPr>
      <w:rPr>
        <w:rFonts w:ascii="Courier New" w:hAnsi="Courier New" w:cs="Courier New" w:hint="default"/>
      </w:rPr>
    </w:lvl>
    <w:lvl w:ilvl="2" w:tplc="98962DAC">
      <w:start w:val="5"/>
      <w:numFmt w:val="bullet"/>
      <w:lvlText w:val="-"/>
      <w:lvlJc w:val="left"/>
      <w:pPr>
        <w:ind w:left="3576" w:hanging="360"/>
      </w:pPr>
      <w:rPr>
        <w:rFonts w:ascii="Arial" w:eastAsia="Times New Roman" w:hAnsi="Arial" w:cs="Arial"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 w15:restartNumberingAfterBreak="0">
    <w:nsid w:val="49835E57"/>
    <w:multiLevelType w:val="multilevel"/>
    <w:tmpl w:val="EA508B86"/>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4CED5677"/>
    <w:multiLevelType w:val="hybridMultilevel"/>
    <w:tmpl w:val="68FE4236"/>
    <w:lvl w:ilvl="0" w:tplc="98962DAC">
      <w:start w:val="5"/>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5456346E"/>
    <w:multiLevelType w:val="hybridMultilevel"/>
    <w:tmpl w:val="4B648D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0C7F04"/>
    <w:multiLevelType w:val="hybridMultilevel"/>
    <w:tmpl w:val="1F240698"/>
    <w:lvl w:ilvl="0" w:tplc="E0441E90">
      <w:start w:val="1"/>
      <w:numFmt w:val="bullet"/>
      <w:lvlText w:val=""/>
      <w:lvlJc w:val="left"/>
      <w:pPr>
        <w:ind w:left="213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E0441E90">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6D1DC1"/>
    <w:multiLevelType w:val="hybridMultilevel"/>
    <w:tmpl w:val="4DDC67AA"/>
    <w:lvl w:ilvl="0" w:tplc="0405000F">
      <w:start w:val="1"/>
      <w:numFmt w:val="decimal"/>
      <w:lvlText w:val="%1."/>
      <w:lvlJc w:val="left"/>
      <w:pPr>
        <w:ind w:left="2563" w:hanging="360"/>
      </w:p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15" w15:restartNumberingAfterBreak="0">
    <w:nsid w:val="615F562C"/>
    <w:multiLevelType w:val="hybridMultilevel"/>
    <w:tmpl w:val="581239DC"/>
    <w:lvl w:ilvl="0" w:tplc="DAA45E80">
      <w:start w:val="1"/>
      <w:numFmt w:val="bullet"/>
      <w:lvlText w:val=""/>
      <w:lvlJc w:val="left"/>
      <w:pPr>
        <w:ind w:left="2137" w:hanging="360"/>
      </w:pPr>
      <w:rPr>
        <w:rFonts w:ascii="Symbol" w:hAnsi="Symbol"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16" w15:restartNumberingAfterBreak="0">
    <w:nsid w:val="6252214B"/>
    <w:multiLevelType w:val="hybridMultilevel"/>
    <w:tmpl w:val="D19AB9F6"/>
    <w:lvl w:ilvl="0" w:tplc="0C6CDF22">
      <w:start w:val="1"/>
      <w:numFmt w:val="bullet"/>
      <w:lvlText w:val=""/>
      <w:lvlJc w:val="left"/>
      <w:pPr>
        <w:tabs>
          <w:tab w:val="num" w:pos="2868"/>
        </w:tabs>
        <w:ind w:left="2868" w:hanging="360"/>
      </w:pPr>
      <w:rPr>
        <w:rFonts w:ascii="Symbol" w:hAnsi="Symbol" w:hint="default"/>
      </w:rPr>
    </w:lvl>
    <w:lvl w:ilvl="1" w:tplc="04050003">
      <w:start w:val="1"/>
      <w:numFmt w:val="bullet"/>
      <w:lvlText w:val="o"/>
      <w:lvlJc w:val="left"/>
      <w:pPr>
        <w:tabs>
          <w:tab w:val="num" w:pos="2880"/>
        </w:tabs>
        <w:ind w:left="2880" w:hanging="360"/>
      </w:pPr>
      <w:rPr>
        <w:rFonts w:ascii="Courier New" w:hAnsi="Courier New" w:cs="Times New Roman" w:hint="default"/>
      </w:rPr>
    </w:lvl>
    <w:lvl w:ilvl="2" w:tplc="04050005">
      <w:start w:val="1"/>
      <w:numFmt w:val="bullet"/>
      <w:lvlText w:val=""/>
      <w:lvlJc w:val="left"/>
      <w:pPr>
        <w:tabs>
          <w:tab w:val="num" w:pos="3600"/>
        </w:tabs>
        <w:ind w:left="3600" w:hanging="360"/>
      </w:pPr>
      <w:rPr>
        <w:rFonts w:ascii="Wingdings" w:hAnsi="Wingdings" w:hint="default"/>
      </w:rPr>
    </w:lvl>
    <w:lvl w:ilvl="3" w:tplc="04050001">
      <w:start w:val="1"/>
      <w:numFmt w:val="bullet"/>
      <w:lvlText w:val=""/>
      <w:lvlJc w:val="left"/>
      <w:pPr>
        <w:tabs>
          <w:tab w:val="num" w:pos="4320"/>
        </w:tabs>
        <w:ind w:left="4320" w:hanging="360"/>
      </w:pPr>
      <w:rPr>
        <w:rFonts w:ascii="Symbol" w:hAnsi="Symbol" w:hint="default"/>
      </w:rPr>
    </w:lvl>
    <w:lvl w:ilvl="4" w:tplc="04050003">
      <w:start w:val="1"/>
      <w:numFmt w:val="bullet"/>
      <w:lvlText w:val="o"/>
      <w:lvlJc w:val="left"/>
      <w:pPr>
        <w:tabs>
          <w:tab w:val="num" w:pos="5040"/>
        </w:tabs>
        <w:ind w:left="5040" w:hanging="360"/>
      </w:pPr>
      <w:rPr>
        <w:rFonts w:ascii="Courier New" w:hAnsi="Courier New" w:cs="Times New Roman" w:hint="default"/>
      </w:rPr>
    </w:lvl>
    <w:lvl w:ilvl="5" w:tplc="04050005">
      <w:start w:val="1"/>
      <w:numFmt w:val="bullet"/>
      <w:lvlText w:val=""/>
      <w:lvlJc w:val="left"/>
      <w:pPr>
        <w:tabs>
          <w:tab w:val="num" w:pos="5760"/>
        </w:tabs>
        <w:ind w:left="5760" w:hanging="360"/>
      </w:pPr>
      <w:rPr>
        <w:rFonts w:ascii="Wingdings" w:hAnsi="Wingdings" w:hint="default"/>
      </w:rPr>
    </w:lvl>
    <w:lvl w:ilvl="6" w:tplc="04050001">
      <w:start w:val="1"/>
      <w:numFmt w:val="bullet"/>
      <w:lvlText w:val=""/>
      <w:lvlJc w:val="left"/>
      <w:pPr>
        <w:tabs>
          <w:tab w:val="num" w:pos="6480"/>
        </w:tabs>
        <w:ind w:left="6480" w:hanging="360"/>
      </w:pPr>
      <w:rPr>
        <w:rFonts w:ascii="Symbol" w:hAnsi="Symbol" w:hint="default"/>
      </w:rPr>
    </w:lvl>
    <w:lvl w:ilvl="7" w:tplc="04050003">
      <w:start w:val="1"/>
      <w:numFmt w:val="bullet"/>
      <w:lvlText w:val="o"/>
      <w:lvlJc w:val="left"/>
      <w:pPr>
        <w:tabs>
          <w:tab w:val="num" w:pos="7200"/>
        </w:tabs>
        <w:ind w:left="7200" w:hanging="360"/>
      </w:pPr>
      <w:rPr>
        <w:rFonts w:ascii="Courier New" w:hAnsi="Courier New" w:cs="Times New Roman" w:hint="default"/>
      </w:rPr>
    </w:lvl>
    <w:lvl w:ilvl="8" w:tplc="04050005">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34214E7"/>
    <w:multiLevelType w:val="hybridMultilevel"/>
    <w:tmpl w:val="6B7C0CCA"/>
    <w:lvl w:ilvl="0" w:tplc="2B9A37D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4236590"/>
    <w:multiLevelType w:val="hybridMultilevel"/>
    <w:tmpl w:val="96F24D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DC20BF3"/>
    <w:multiLevelType w:val="hybridMultilevel"/>
    <w:tmpl w:val="12E2BCF2"/>
    <w:lvl w:ilvl="0" w:tplc="510A8560">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0" w15:restartNumberingAfterBreak="0">
    <w:nsid w:val="72DB0457"/>
    <w:multiLevelType w:val="hybridMultilevel"/>
    <w:tmpl w:val="B232BD02"/>
    <w:lvl w:ilvl="0" w:tplc="774ABB3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72F74815"/>
    <w:multiLevelType w:val="hybridMultilevel"/>
    <w:tmpl w:val="06506E0A"/>
    <w:lvl w:ilvl="0" w:tplc="4F5CCE38">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15:restartNumberingAfterBreak="0">
    <w:nsid w:val="73B1273C"/>
    <w:multiLevelType w:val="hybridMultilevel"/>
    <w:tmpl w:val="E8023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C275A3"/>
    <w:multiLevelType w:val="hybridMultilevel"/>
    <w:tmpl w:val="21FC4C36"/>
    <w:lvl w:ilvl="0" w:tplc="6E24F72A">
      <w:start w:val="1"/>
      <w:numFmt w:val="decimal"/>
      <w:lvlText w:val="%1)"/>
      <w:lvlJc w:val="left"/>
      <w:pPr>
        <w:tabs>
          <w:tab w:val="num" w:pos="1080"/>
        </w:tabs>
        <w:ind w:left="1080" w:hanging="360"/>
      </w:pPr>
    </w:lvl>
    <w:lvl w:ilvl="1" w:tplc="DAA45E80">
      <w:start w:val="1"/>
      <w:numFmt w:val="bullet"/>
      <w:lvlText w:val=""/>
      <w:lvlJc w:val="left"/>
      <w:pPr>
        <w:tabs>
          <w:tab w:val="num" w:pos="1800"/>
        </w:tabs>
        <w:ind w:left="1800" w:hanging="360"/>
      </w:pPr>
      <w:rPr>
        <w:rFonts w:ascii="Symbol" w:hAnsi="Symbol" w:hint="default"/>
      </w:rPr>
    </w:lvl>
    <w:lvl w:ilvl="2" w:tplc="891C9AEA">
      <w:start w:val="1"/>
      <w:numFmt w:val="decimal"/>
      <w:lvlText w:val="%3."/>
      <w:lvlJc w:val="left"/>
      <w:pPr>
        <w:ind w:left="2700" w:hanging="360"/>
      </w:pPr>
    </w:lvl>
    <w:lvl w:ilvl="3" w:tplc="36E430E0">
      <w:start w:val="1"/>
      <w:numFmt w:val="lowerLetter"/>
      <w:lvlText w:val="%4)"/>
      <w:lvlJc w:val="left"/>
      <w:pPr>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4" w15:restartNumberingAfterBreak="0">
    <w:nsid w:val="7AD51814"/>
    <w:multiLevelType w:val="hybridMultilevel"/>
    <w:tmpl w:val="85DCAB86"/>
    <w:lvl w:ilvl="0" w:tplc="9A7AC73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5" w15:restartNumberingAfterBreak="0">
    <w:nsid w:val="7B110AC4"/>
    <w:multiLevelType w:val="hybridMultilevel"/>
    <w:tmpl w:val="3532332C"/>
    <w:lvl w:ilvl="0" w:tplc="6DE2F1B6">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7BA23F18"/>
    <w:multiLevelType w:val="hybridMultilevel"/>
    <w:tmpl w:val="3F10DB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6B6D3C"/>
    <w:multiLevelType w:val="hybridMultilevel"/>
    <w:tmpl w:val="D9AAF6EA"/>
    <w:lvl w:ilvl="0" w:tplc="0C6CDF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3"/>
  </w:num>
  <w:num w:numId="4">
    <w:abstractNumId w:val="27"/>
  </w:num>
  <w:num w:numId="5">
    <w:abstractNumId w:val="15"/>
  </w:num>
  <w:num w:numId="6">
    <w:abstractNumId w:val="4"/>
  </w:num>
  <w:num w:numId="7">
    <w:abstractNumId w:val="7"/>
  </w:num>
  <w:num w:numId="8">
    <w:abstractNumId w:val="26"/>
  </w:num>
  <w:num w:numId="9">
    <w:abstractNumId w:val="12"/>
  </w:num>
  <w:num w:numId="10">
    <w:abstractNumId w:val="25"/>
  </w:num>
  <w:num w:numId="11">
    <w:abstractNumId w:val="11"/>
  </w:num>
  <w:num w:numId="12">
    <w:abstractNumId w:val="9"/>
  </w:num>
  <w:num w:numId="13">
    <w:abstractNumId w:val="0"/>
  </w:num>
  <w:num w:numId="14">
    <w:abstractNumId w:val="14"/>
  </w:num>
  <w:num w:numId="15">
    <w:abstractNumId w:val="19"/>
  </w:num>
  <w:num w:numId="16">
    <w:abstractNumId w:val="24"/>
  </w:num>
  <w:num w:numId="17">
    <w:abstractNumId w:val="2"/>
  </w:num>
  <w:num w:numId="18">
    <w:abstractNumId w:val="13"/>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lvlOverride w:ilvl="2"/>
    <w:lvlOverride w:ilvl="3"/>
    <w:lvlOverride w:ilvl="4"/>
    <w:lvlOverride w:ilvl="5"/>
    <w:lvlOverride w:ilvl="6"/>
    <w:lvlOverride w:ilvl="7"/>
    <w:lvlOverride w:ilvl="8"/>
  </w:num>
  <w:num w:numId="23">
    <w:abstractNumId w:val="6"/>
  </w:num>
  <w:num w:numId="24">
    <w:abstractNumId w:val="1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1"/>
  </w:num>
  <w:num w:numId="2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F7"/>
    <w:rsid w:val="000003E8"/>
    <w:rsid w:val="00000915"/>
    <w:rsid w:val="00000BEF"/>
    <w:rsid w:val="00001048"/>
    <w:rsid w:val="000015BF"/>
    <w:rsid w:val="00001753"/>
    <w:rsid w:val="00001F94"/>
    <w:rsid w:val="000025C3"/>
    <w:rsid w:val="00002A5F"/>
    <w:rsid w:val="00002C31"/>
    <w:rsid w:val="00002DF1"/>
    <w:rsid w:val="000034BF"/>
    <w:rsid w:val="000056AE"/>
    <w:rsid w:val="00005A75"/>
    <w:rsid w:val="00005AAE"/>
    <w:rsid w:val="00005ED3"/>
    <w:rsid w:val="00006877"/>
    <w:rsid w:val="00006DFA"/>
    <w:rsid w:val="00006E70"/>
    <w:rsid w:val="000071CE"/>
    <w:rsid w:val="00010C00"/>
    <w:rsid w:val="000112FB"/>
    <w:rsid w:val="00012549"/>
    <w:rsid w:val="00012A71"/>
    <w:rsid w:val="00012B7C"/>
    <w:rsid w:val="000132CF"/>
    <w:rsid w:val="00013F05"/>
    <w:rsid w:val="00013FBF"/>
    <w:rsid w:val="00014874"/>
    <w:rsid w:val="00014A32"/>
    <w:rsid w:val="00014C20"/>
    <w:rsid w:val="00014CC4"/>
    <w:rsid w:val="00014EF4"/>
    <w:rsid w:val="00015646"/>
    <w:rsid w:val="00015A67"/>
    <w:rsid w:val="00015B40"/>
    <w:rsid w:val="00016016"/>
    <w:rsid w:val="0001650D"/>
    <w:rsid w:val="000166D2"/>
    <w:rsid w:val="000169E5"/>
    <w:rsid w:val="00016ECC"/>
    <w:rsid w:val="00020018"/>
    <w:rsid w:val="0002020B"/>
    <w:rsid w:val="00020CD9"/>
    <w:rsid w:val="00021671"/>
    <w:rsid w:val="00021815"/>
    <w:rsid w:val="00022793"/>
    <w:rsid w:val="000227BB"/>
    <w:rsid w:val="00022CF5"/>
    <w:rsid w:val="00023318"/>
    <w:rsid w:val="00023AEE"/>
    <w:rsid w:val="00023C0F"/>
    <w:rsid w:val="00023E3E"/>
    <w:rsid w:val="000245A5"/>
    <w:rsid w:val="00024A3E"/>
    <w:rsid w:val="00025427"/>
    <w:rsid w:val="00025B9E"/>
    <w:rsid w:val="00025C51"/>
    <w:rsid w:val="00025F38"/>
    <w:rsid w:val="0002658D"/>
    <w:rsid w:val="000266BD"/>
    <w:rsid w:val="00026E05"/>
    <w:rsid w:val="000276B5"/>
    <w:rsid w:val="00027745"/>
    <w:rsid w:val="00030C23"/>
    <w:rsid w:val="000331BC"/>
    <w:rsid w:val="00033302"/>
    <w:rsid w:val="00033AA9"/>
    <w:rsid w:val="00033D56"/>
    <w:rsid w:val="00034A6D"/>
    <w:rsid w:val="000361F7"/>
    <w:rsid w:val="000362CA"/>
    <w:rsid w:val="0003630D"/>
    <w:rsid w:val="00036C1F"/>
    <w:rsid w:val="0003748C"/>
    <w:rsid w:val="000374A8"/>
    <w:rsid w:val="0003784C"/>
    <w:rsid w:val="000378F6"/>
    <w:rsid w:val="000412D1"/>
    <w:rsid w:val="00041C43"/>
    <w:rsid w:val="00043CDE"/>
    <w:rsid w:val="000462E8"/>
    <w:rsid w:val="00047742"/>
    <w:rsid w:val="0004786C"/>
    <w:rsid w:val="00051513"/>
    <w:rsid w:val="0005182E"/>
    <w:rsid w:val="00052133"/>
    <w:rsid w:val="000522C7"/>
    <w:rsid w:val="0005256C"/>
    <w:rsid w:val="00052F52"/>
    <w:rsid w:val="0005341A"/>
    <w:rsid w:val="00053510"/>
    <w:rsid w:val="000537DE"/>
    <w:rsid w:val="000545C5"/>
    <w:rsid w:val="00055033"/>
    <w:rsid w:val="00055D51"/>
    <w:rsid w:val="000564C1"/>
    <w:rsid w:val="000573A5"/>
    <w:rsid w:val="0005798E"/>
    <w:rsid w:val="0006045B"/>
    <w:rsid w:val="00060BA5"/>
    <w:rsid w:val="00063D9E"/>
    <w:rsid w:val="00063EE0"/>
    <w:rsid w:val="000646F2"/>
    <w:rsid w:val="0006480C"/>
    <w:rsid w:val="000649E4"/>
    <w:rsid w:val="000653AA"/>
    <w:rsid w:val="00065787"/>
    <w:rsid w:val="00065806"/>
    <w:rsid w:val="00065D1F"/>
    <w:rsid w:val="00067191"/>
    <w:rsid w:val="000673A8"/>
    <w:rsid w:val="00067A81"/>
    <w:rsid w:val="00067B51"/>
    <w:rsid w:val="00067B8D"/>
    <w:rsid w:val="00067CF1"/>
    <w:rsid w:val="00070646"/>
    <w:rsid w:val="000710DB"/>
    <w:rsid w:val="000717B5"/>
    <w:rsid w:val="000719E8"/>
    <w:rsid w:val="000725B6"/>
    <w:rsid w:val="00072D4C"/>
    <w:rsid w:val="00072F88"/>
    <w:rsid w:val="00073CEE"/>
    <w:rsid w:val="00073EFE"/>
    <w:rsid w:val="00074AE6"/>
    <w:rsid w:val="00074B10"/>
    <w:rsid w:val="000754A2"/>
    <w:rsid w:val="00075AE7"/>
    <w:rsid w:val="00075F44"/>
    <w:rsid w:val="000760C6"/>
    <w:rsid w:val="0007618D"/>
    <w:rsid w:val="0007628F"/>
    <w:rsid w:val="000762FC"/>
    <w:rsid w:val="000763E5"/>
    <w:rsid w:val="0007676C"/>
    <w:rsid w:val="00081167"/>
    <w:rsid w:val="000811C8"/>
    <w:rsid w:val="00081438"/>
    <w:rsid w:val="00081811"/>
    <w:rsid w:val="000827D4"/>
    <w:rsid w:val="000832E6"/>
    <w:rsid w:val="000836A7"/>
    <w:rsid w:val="00083DE2"/>
    <w:rsid w:val="00084310"/>
    <w:rsid w:val="00084614"/>
    <w:rsid w:val="00084818"/>
    <w:rsid w:val="000857EA"/>
    <w:rsid w:val="000858ED"/>
    <w:rsid w:val="0008614A"/>
    <w:rsid w:val="000864B8"/>
    <w:rsid w:val="000868FF"/>
    <w:rsid w:val="00090443"/>
    <w:rsid w:val="000905F9"/>
    <w:rsid w:val="000917DD"/>
    <w:rsid w:val="00091D45"/>
    <w:rsid w:val="00091D8A"/>
    <w:rsid w:val="00092095"/>
    <w:rsid w:val="00092E8A"/>
    <w:rsid w:val="00092FE4"/>
    <w:rsid w:val="00093B0C"/>
    <w:rsid w:val="0009450A"/>
    <w:rsid w:val="00094B93"/>
    <w:rsid w:val="00095284"/>
    <w:rsid w:val="00095833"/>
    <w:rsid w:val="00095E73"/>
    <w:rsid w:val="00095FC6"/>
    <w:rsid w:val="00096E88"/>
    <w:rsid w:val="00097C5C"/>
    <w:rsid w:val="000A052B"/>
    <w:rsid w:val="000A0ADC"/>
    <w:rsid w:val="000A1412"/>
    <w:rsid w:val="000A161B"/>
    <w:rsid w:val="000A2728"/>
    <w:rsid w:val="000A2768"/>
    <w:rsid w:val="000A39B0"/>
    <w:rsid w:val="000A4C4C"/>
    <w:rsid w:val="000A5ACA"/>
    <w:rsid w:val="000A5B87"/>
    <w:rsid w:val="000A5C75"/>
    <w:rsid w:val="000A6700"/>
    <w:rsid w:val="000A6CA5"/>
    <w:rsid w:val="000A789D"/>
    <w:rsid w:val="000A7EFC"/>
    <w:rsid w:val="000B0317"/>
    <w:rsid w:val="000B077B"/>
    <w:rsid w:val="000B1182"/>
    <w:rsid w:val="000B169C"/>
    <w:rsid w:val="000B16F6"/>
    <w:rsid w:val="000B1A8E"/>
    <w:rsid w:val="000B1AD3"/>
    <w:rsid w:val="000B1BEE"/>
    <w:rsid w:val="000B2C1E"/>
    <w:rsid w:val="000B2F0A"/>
    <w:rsid w:val="000B3074"/>
    <w:rsid w:val="000B3CCB"/>
    <w:rsid w:val="000B43CE"/>
    <w:rsid w:val="000B4D04"/>
    <w:rsid w:val="000B4D32"/>
    <w:rsid w:val="000B4DB0"/>
    <w:rsid w:val="000B4DCC"/>
    <w:rsid w:val="000B52DD"/>
    <w:rsid w:val="000B5FA1"/>
    <w:rsid w:val="000B7562"/>
    <w:rsid w:val="000B7A57"/>
    <w:rsid w:val="000C13DE"/>
    <w:rsid w:val="000C1623"/>
    <w:rsid w:val="000C1DCB"/>
    <w:rsid w:val="000C1F95"/>
    <w:rsid w:val="000C216F"/>
    <w:rsid w:val="000C47E0"/>
    <w:rsid w:val="000C5F21"/>
    <w:rsid w:val="000C65D5"/>
    <w:rsid w:val="000C6BBB"/>
    <w:rsid w:val="000C6CB4"/>
    <w:rsid w:val="000C6EEA"/>
    <w:rsid w:val="000C74A3"/>
    <w:rsid w:val="000C74C4"/>
    <w:rsid w:val="000C7FAF"/>
    <w:rsid w:val="000D1F5F"/>
    <w:rsid w:val="000D2088"/>
    <w:rsid w:val="000D238A"/>
    <w:rsid w:val="000D24EF"/>
    <w:rsid w:val="000D2B50"/>
    <w:rsid w:val="000D3104"/>
    <w:rsid w:val="000D3554"/>
    <w:rsid w:val="000D36F7"/>
    <w:rsid w:val="000D438A"/>
    <w:rsid w:val="000D4625"/>
    <w:rsid w:val="000D4821"/>
    <w:rsid w:val="000D48D8"/>
    <w:rsid w:val="000D4DC3"/>
    <w:rsid w:val="000D7711"/>
    <w:rsid w:val="000D7B4C"/>
    <w:rsid w:val="000D7C76"/>
    <w:rsid w:val="000E1522"/>
    <w:rsid w:val="000E172E"/>
    <w:rsid w:val="000E23D0"/>
    <w:rsid w:val="000E2A9C"/>
    <w:rsid w:val="000E323F"/>
    <w:rsid w:val="000E3E9B"/>
    <w:rsid w:val="000E4683"/>
    <w:rsid w:val="000E4BA9"/>
    <w:rsid w:val="000E5289"/>
    <w:rsid w:val="000E56CE"/>
    <w:rsid w:val="000E5EF2"/>
    <w:rsid w:val="000E61C4"/>
    <w:rsid w:val="000E68B4"/>
    <w:rsid w:val="000E71AC"/>
    <w:rsid w:val="000E778E"/>
    <w:rsid w:val="000F03F1"/>
    <w:rsid w:val="000F2370"/>
    <w:rsid w:val="000F2442"/>
    <w:rsid w:val="000F2597"/>
    <w:rsid w:val="000F3A82"/>
    <w:rsid w:val="000F4787"/>
    <w:rsid w:val="000F5FE1"/>
    <w:rsid w:val="000F6F0E"/>
    <w:rsid w:val="000F738E"/>
    <w:rsid w:val="000F75A5"/>
    <w:rsid w:val="000F7C11"/>
    <w:rsid w:val="00100183"/>
    <w:rsid w:val="00100573"/>
    <w:rsid w:val="00100613"/>
    <w:rsid w:val="001008CA"/>
    <w:rsid w:val="001035CE"/>
    <w:rsid w:val="0010384E"/>
    <w:rsid w:val="0010416B"/>
    <w:rsid w:val="001042BB"/>
    <w:rsid w:val="0010496D"/>
    <w:rsid w:val="001060CD"/>
    <w:rsid w:val="001062F8"/>
    <w:rsid w:val="00106980"/>
    <w:rsid w:val="00106C64"/>
    <w:rsid w:val="00110197"/>
    <w:rsid w:val="001103F7"/>
    <w:rsid w:val="00110F87"/>
    <w:rsid w:val="00110FB7"/>
    <w:rsid w:val="001111A3"/>
    <w:rsid w:val="00111B53"/>
    <w:rsid w:val="00111C0D"/>
    <w:rsid w:val="00112131"/>
    <w:rsid w:val="00112969"/>
    <w:rsid w:val="00112DBF"/>
    <w:rsid w:val="001133F5"/>
    <w:rsid w:val="00113DB4"/>
    <w:rsid w:val="0011482B"/>
    <w:rsid w:val="00114D00"/>
    <w:rsid w:val="0011584C"/>
    <w:rsid w:val="00116475"/>
    <w:rsid w:val="00116E7E"/>
    <w:rsid w:val="00117275"/>
    <w:rsid w:val="00117FEA"/>
    <w:rsid w:val="001203B8"/>
    <w:rsid w:val="00120955"/>
    <w:rsid w:val="001213EA"/>
    <w:rsid w:val="0012303F"/>
    <w:rsid w:val="00123CDC"/>
    <w:rsid w:val="0012406E"/>
    <w:rsid w:val="00124A15"/>
    <w:rsid w:val="00125239"/>
    <w:rsid w:val="00125437"/>
    <w:rsid w:val="00125CD0"/>
    <w:rsid w:val="00126258"/>
    <w:rsid w:val="001264DA"/>
    <w:rsid w:val="0012671B"/>
    <w:rsid w:val="0012759D"/>
    <w:rsid w:val="0012777E"/>
    <w:rsid w:val="001302D3"/>
    <w:rsid w:val="00130533"/>
    <w:rsid w:val="00130BBB"/>
    <w:rsid w:val="001312B4"/>
    <w:rsid w:val="001320B2"/>
    <w:rsid w:val="001323BC"/>
    <w:rsid w:val="0013398E"/>
    <w:rsid w:val="00133D6C"/>
    <w:rsid w:val="00133E00"/>
    <w:rsid w:val="0013412E"/>
    <w:rsid w:val="00135069"/>
    <w:rsid w:val="00135231"/>
    <w:rsid w:val="0013618C"/>
    <w:rsid w:val="0013648E"/>
    <w:rsid w:val="00137239"/>
    <w:rsid w:val="00137817"/>
    <w:rsid w:val="00140354"/>
    <w:rsid w:val="00140CDD"/>
    <w:rsid w:val="001411A0"/>
    <w:rsid w:val="001411D4"/>
    <w:rsid w:val="00141509"/>
    <w:rsid w:val="00141E1A"/>
    <w:rsid w:val="00142244"/>
    <w:rsid w:val="0014227E"/>
    <w:rsid w:val="00142B98"/>
    <w:rsid w:val="00142D90"/>
    <w:rsid w:val="0014420E"/>
    <w:rsid w:val="00144E81"/>
    <w:rsid w:val="00144FA7"/>
    <w:rsid w:val="001463BE"/>
    <w:rsid w:val="00147158"/>
    <w:rsid w:val="0014751A"/>
    <w:rsid w:val="00147B7F"/>
    <w:rsid w:val="00147EF4"/>
    <w:rsid w:val="001501EC"/>
    <w:rsid w:val="001503DA"/>
    <w:rsid w:val="00150B14"/>
    <w:rsid w:val="00150C0B"/>
    <w:rsid w:val="00150F57"/>
    <w:rsid w:val="0015300D"/>
    <w:rsid w:val="00153618"/>
    <w:rsid w:val="00153847"/>
    <w:rsid w:val="00153D68"/>
    <w:rsid w:val="00153DA0"/>
    <w:rsid w:val="00154831"/>
    <w:rsid w:val="00154DB2"/>
    <w:rsid w:val="00155828"/>
    <w:rsid w:val="001560A3"/>
    <w:rsid w:val="00157D81"/>
    <w:rsid w:val="0016041C"/>
    <w:rsid w:val="00160F60"/>
    <w:rsid w:val="00161299"/>
    <w:rsid w:val="00161E8F"/>
    <w:rsid w:val="001628B2"/>
    <w:rsid w:val="0016357A"/>
    <w:rsid w:val="00163EDF"/>
    <w:rsid w:val="00164F3C"/>
    <w:rsid w:val="001657A5"/>
    <w:rsid w:val="0016646B"/>
    <w:rsid w:val="0016671F"/>
    <w:rsid w:val="001668CB"/>
    <w:rsid w:val="00166FF1"/>
    <w:rsid w:val="00167A9D"/>
    <w:rsid w:val="00167D0C"/>
    <w:rsid w:val="00172388"/>
    <w:rsid w:val="00172F69"/>
    <w:rsid w:val="00173145"/>
    <w:rsid w:val="00173B40"/>
    <w:rsid w:val="0017562F"/>
    <w:rsid w:val="00175EC6"/>
    <w:rsid w:val="001762DA"/>
    <w:rsid w:val="001762E8"/>
    <w:rsid w:val="001763BB"/>
    <w:rsid w:val="00176CA4"/>
    <w:rsid w:val="00176DBC"/>
    <w:rsid w:val="00177192"/>
    <w:rsid w:val="00177C5E"/>
    <w:rsid w:val="00177CD1"/>
    <w:rsid w:val="00177E85"/>
    <w:rsid w:val="0018058E"/>
    <w:rsid w:val="0018060D"/>
    <w:rsid w:val="001808AF"/>
    <w:rsid w:val="00180D75"/>
    <w:rsid w:val="0018269C"/>
    <w:rsid w:val="001829B3"/>
    <w:rsid w:val="00182B64"/>
    <w:rsid w:val="00182EB6"/>
    <w:rsid w:val="00183250"/>
    <w:rsid w:val="001832AF"/>
    <w:rsid w:val="0018365E"/>
    <w:rsid w:val="0018410F"/>
    <w:rsid w:val="00185ED6"/>
    <w:rsid w:val="0018624E"/>
    <w:rsid w:val="00186E03"/>
    <w:rsid w:val="00190CCB"/>
    <w:rsid w:val="00190F9A"/>
    <w:rsid w:val="00191E13"/>
    <w:rsid w:val="0019249F"/>
    <w:rsid w:val="00192DAF"/>
    <w:rsid w:val="0019378C"/>
    <w:rsid w:val="0019543F"/>
    <w:rsid w:val="001954D1"/>
    <w:rsid w:val="00195A2E"/>
    <w:rsid w:val="00196626"/>
    <w:rsid w:val="001967CA"/>
    <w:rsid w:val="00196D29"/>
    <w:rsid w:val="00197F2D"/>
    <w:rsid w:val="001A0299"/>
    <w:rsid w:val="001A0CD6"/>
    <w:rsid w:val="001A2695"/>
    <w:rsid w:val="001A2A3D"/>
    <w:rsid w:val="001A2F25"/>
    <w:rsid w:val="001A39DD"/>
    <w:rsid w:val="001A5643"/>
    <w:rsid w:val="001A5ACC"/>
    <w:rsid w:val="001A64C9"/>
    <w:rsid w:val="001A65A9"/>
    <w:rsid w:val="001A6D39"/>
    <w:rsid w:val="001A71BE"/>
    <w:rsid w:val="001A729C"/>
    <w:rsid w:val="001B081A"/>
    <w:rsid w:val="001B360F"/>
    <w:rsid w:val="001B4645"/>
    <w:rsid w:val="001B54FE"/>
    <w:rsid w:val="001B5C7A"/>
    <w:rsid w:val="001B65C1"/>
    <w:rsid w:val="001B6793"/>
    <w:rsid w:val="001B6DF3"/>
    <w:rsid w:val="001C14F2"/>
    <w:rsid w:val="001C1A1C"/>
    <w:rsid w:val="001C1C27"/>
    <w:rsid w:val="001C2131"/>
    <w:rsid w:val="001C274B"/>
    <w:rsid w:val="001C28FD"/>
    <w:rsid w:val="001C32E6"/>
    <w:rsid w:val="001C480A"/>
    <w:rsid w:val="001C6154"/>
    <w:rsid w:val="001C6896"/>
    <w:rsid w:val="001C7B19"/>
    <w:rsid w:val="001C7D61"/>
    <w:rsid w:val="001D0D3C"/>
    <w:rsid w:val="001D1AE5"/>
    <w:rsid w:val="001D1C26"/>
    <w:rsid w:val="001D232E"/>
    <w:rsid w:val="001D34B5"/>
    <w:rsid w:val="001D42E1"/>
    <w:rsid w:val="001D42EF"/>
    <w:rsid w:val="001D4590"/>
    <w:rsid w:val="001D47C0"/>
    <w:rsid w:val="001D4E2E"/>
    <w:rsid w:val="001D4FE1"/>
    <w:rsid w:val="001D5A8F"/>
    <w:rsid w:val="001D631D"/>
    <w:rsid w:val="001D6926"/>
    <w:rsid w:val="001D7679"/>
    <w:rsid w:val="001D777A"/>
    <w:rsid w:val="001D7DCC"/>
    <w:rsid w:val="001E053E"/>
    <w:rsid w:val="001E2002"/>
    <w:rsid w:val="001E272D"/>
    <w:rsid w:val="001E2B32"/>
    <w:rsid w:val="001E4260"/>
    <w:rsid w:val="001E52D9"/>
    <w:rsid w:val="001E6121"/>
    <w:rsid w:val="001E6C43"/>
    <w:rsid w:val="001E6FB7"/>
    <w:rsid w:val="001E7528"/>
    <w:rsid w:val="001E75A2"/>
    <w:rsid w:val="001E7F0E"/>
    <w:rsid w:val="001F0259"/>
    <w:rsid w:val="001F02F8"/>
    <w:rsid w:val="001F0995"/>
    <w:rsid w:val="001F0EA5"/>
    <w:rsid w:val="001F108A"/>
    <w:rsid w:val="001F1646"/>
    <w:rsid w:val="001F1A1E"/>
    <w:rsid w:val="001F1DA6"/>
    <w:rsid w:val="001F24C1"/>
    <w:rsid w:val="001F2F9F"/>
    <w:rsid w:val="001F2FA3"/>
    <w:rsid w:val="001F3678"/>
    <w:rsid w:val="001F3CB7"/>
    <w:rsid w:val="001F4076"/>
    <w:rsid w:val="001F4089"/>
    <w:rsid w:val="001F409A"/>
    <w:rsid w:val="001F44F3"/>
    <w:rsid w:val="001F5A75"/>
    <w:rsid w:val="001F5C64"/>
    <w:rsid w:val="001F5C9B"/>
    <w:rsid w:val="001F6C77"/>
    <w:rsid w:val="001F71A7"/>
    <w:rsid w:val="001F7DC2"/>
    <w:rsid w:val="00200006"/>
    <w:rsid w:val="0020017C"/>
    <w:rsid w:val="00200223"/>
    <w:rsid w:val="002017E3"/>
    <w:rsid w:val="00201A18"/>
    <w:rsid w:val="00201F5B"/>
    <w:rsid w:val="00202555"/>
    <w:rsid w:val="00202B7D"/>
    <w:rsid w:val="0020487C"/>
    <w:rsid w:val="0020532F"/>
    <w:rsid w:val="00205D96"/>
    <w:rsid w:val="0020623E"/>
    <w:rsid w:val="00210A58"/>
    <w:rsid w:val="00211D5A"/>
    <w:rsid w:val="0021206C"/>
    <w:rsid w:val="0021257D"/>
    <w:rsid w:val="00213D4C"/>
    <w:rsid w:val="00213E7D"/>
    <w:rsid w:val="00213FAA"/>
    <w:rsid w:val="002141B0"/>
    <w:rsid w:val="00214402"/>
    <w:rsid w:val="0021480E"/>
    <w:rsid w:val="00214DD7"/>
    <w:rsid w:val="00215096"/>
    <w:rsid w:val="00215148"/>
    <w:rsid w:val="00215731"/>
    <w:rsid w:val="002158C6"/>
    <w:rsid w:val="00215DBA"/>
    <w:rsid w:val="00216A38"/>
    <w:rsid w:val="00217492"/>
    <w:rsid w:val="0022276B"/>
    <w:rsid w:val="00222C7A"/>
    <w:rsid w:val="00224773"/>
    <w:rsid w:val="00225CEA"/>
    <w:rsid w:val="00225F1C"/>
    <w:rsid w:val="00227E4B"/>
    <w:rsid w:val="0023001B"/>
    <w:rsid w:val="00230439"/>
    <w:rsid w:val="002306A4"/>
    <w:rsid w:val="00230F31"/>
    <w:rsid w:val="00232391"/>
    <w:rsid w:val="00232CAA"/>
    <w:rsid w:val="00233BCE"/>
    <w:rsid w:val="00234264"/>
    <w:rsid w:val="002346DE"/>
    <w:rsid w:val="0023532F"/>
    <w:rsid w:val="002354A2"/>
    <w:rsid w:val="0023575A"/>
    <w:rsid w:val="00235E09"/>
    <w:rsid w:val="00235EF3"/>
    <w:rsid w:val="002364CE"/>
    <w:rsid w:val="00236678"/>
    <w:rsid w:val="002368E4"/>
    <w:rsid w:val="00236C18"/>
    <w:rsid w:val="002372D8"/>
    <w:rsid w:val="0023748B"/>
    <w:rsid w:val="0024054D"/>
    <w:rsid w:val="002405E3"/>
    <w:rsid w:val="00240E4A"/>
    <w:rsid w:val="00240E7C"/>
    <w:rsid w:val="00241120"/>
    <w:rsid w:val="00241AF6"/>
    <w:rsid w:val="002420EF"/>
    <w:rsid w:val="00243A4B"/>
    <w:rsid w:val="00244014"/>
    <w:rsid w:val="00244734"/>
    <w:rsid w:val="00244823"/>
    <w:rsid w:val="002449E3"/>
    <w:rsid w:val="00244CEB"/>
    <w:rsid w:val="00245C7E"/>
    <w:rsid w:val="0024718E"/>
    <w:rsid w:val="002476BC"/>
    <w:rsid w:val="00247F31"/>
    <w:rsid w:val="002509BA"/>
    <w:rsid w:val="002510C4"/>
    <w:rsid w:val="002511F9"/>
    <w:rsid w:val="0025161E"/>
    <w:rsid w:val="00251764"/>
    <w:rsid w:val="00251A15"/>
    <w:rsid w:val="00251B10"/>
    <w:rsid w:val="00251EC0"/>
    <w:rsid w:val="0025219C"/>
    <w:rsid w:val="0025235B"/>
    <w:rsid w:val="0025276F"/>
    <w:rsid w:val="0025344A"/>
    <w:rsid w:val="00255A38"/>
    <w:rsid w:val="00255E2A"/>
    <w:rsid w:val="00256BA9"/>
    <w:rsid w:val="00256E65"/>
    <w:rsid w:val="0025745D"/>
    <w:rsid w:val="00257BA7"/>
    <w:rsid w:val="00257C85"/>
    <w:rsid w:val="002614C7"/>
    <w:rsid w:val="00261D1D"/>
    <w:rsid w:val="00262044"/>
    <w:rsid w:val="00262486"/>
    <w:rsid w:val="00262C6C"/>
    <w:rsid w:val="00262E47"/>
    <w:rsid w:val="002642AE"/>
    <w:rsid w:val="0026460E"/>
    <w:rsid w:val="00264B55"/>
    <w:rsid w:val="00264DBD"/>
    <w:rsid w:val="00264DE3"/>
    <w:rsid w:val="00264E0C"/>
    <w:rsid w:val="002652B7"/>
    <w:rsid w:val="00265477"/>
    <w:rsid w:val="00265FC5"/>
    <w:rsid w:val="00266379"/>
    <w:rsid w:val="00270A16"/>
    <w:rsid w:val="00270A5D"/>
    <w:rsid w:val="00270D45"/>
    <w:rsid w:val="00270E20"/>
    <w:rsid w:val="00270FDE"/>
    <w:rsid w:val="002711CB"/>
    <w:rsid w:val="002718F9"/>
    <w:rsid w:val="00272574"/>
    <w:rsid w:val="00276F79"/>
    <w:rsid w:val="00277437"/>
    <w:rsid w:val="00280197"/>
    <w:rsid w:val="00281405"/>
    <w:rsid w:val="00281963"/>
    <w:rsid w:val="002821EA"/>
    <w:rsid w:val="00283132"/>
    <w:rsid w:val="002835A1"/>
    <w:rsid w:val="00283842"/>
    <w:rsid w:val="002850FF"/>
    <w:rsid w:val="00286DED"/>
    <w:rsid w:val="00290CBF"/>
    <w:rsid w:val="00292080"/>
    <w:rsid w:val="0029212D"/>
    <w:rsid w:val="00292204"/>
    <w:rsid w:val="00292592"/>
    <w:rsid w:val="00292E0F"/>
    <w:rsid w:val="0029326D"/>
    <w:rsid w:val="0029428E"/>
    <w:rsid w:val="00294528"/>
    <w:rsid w:val="002952BA"/>
    <w:rsid w:val="00295569"/>
    <w:rsid w:val="00295CD5"/>
    <w:rsid w:val="00295EED"/>
    <w:rsid w:val="002967DA"/>
    <w:rsid w:val="00296971"/>
    <w:rsid w:val="00297685"/>
    <w:rsid w:val="00297A3B"/>
    <w:rsid w:val="00297B49"/>
    <w:rsid w:val="00297D46"/>
    <w:rsid w:val="002A05A1"/>
    <w:rsid w:val="002A0C5A"/>
    <w:rsid w:val="002A1263"/>
    <w:rsid w:val="002A133A"/>
    <w:rsid w:val="002A1F7C"/>
    <w:rsid w:val="002A2384"/>
    <w:rsid w:val="002A3418"/>
    <w:rsid w:val="002A3BC3"/>
    <w:rsid w:val="002A415B"/>
    <w:rsid w:val="002A44F7"/>
    <w:rsid w:val="002A4806"/>
    <w:rsid w:val="002A4AFF"/>
    <w:rsid w:val="002A6116"/>
    <w:rsid w:val="002A6753"/>
    <w:rsid w:val="002A6A11"/>
    <w:rsid w:val="002A6BE7"/>
    <w:rsid w:val="002A7B60"/>
    <w:rsid w:val="002B01F1"/>
    <w:rsid w:val="002B05E0"/>
    <w:rsid w:val="002B0CD3"/>
    <w:rsid w:val="002B17EC"/>
    <w:rsid w:val="002B18D9"/>
    <w:rsid w:val="002B1962"/>
    <w:rsid w:val="002B3481"/>
    <w:rsid w:val="002B3805"/>
    <w:rsid w:val="002B3DD6"/>
    <w:rsid w:val="002B476F"/>
    <w:rsid w:val="002B482C"/>
    <w:rsid w:val="002B4861"/>
    <w:rsid w:val="002B4EB6"/>
    <w:rsid w:val="002B50AF"/>
    <w:rsid w:val="002B526D"/>
    <w:rsid w:val="002B5784"/>
    <w:rsid w:val="002B5DCD"/>
    <w:rsid w:val="002B5F42"/>
    <w:rsid w:val="002B69ED"/>
    <w:rsid w:val="002B7749"/>
    <w:rsid w:val="002C01D5"/>
    <w:rsid w:val="002C0B54"/>
    <w:rsid w:val="002C142E"/>
    <w:rsid w:val="002C1C75"/>
    <w:rsid w:val="002C1EE5"/>
    <w:rsid w:val="002C2025"/>
    <w:rsid w:val="002C2179"/>
    <w:rsid w:val="002C30AD"/>
    <w:rsid w:val="002C371E"/>
    <w:rsid w:val="002C3CBC"/>
    <w:rsid w:val="002C3FA7"/>
    <w:rsid w:val="002C43BD"/>
    <w:rsid w:val="002C4AD4"/>
    <w:rsid w:val="002C4D20"/>
    <w:rsid w:val="002C4F13"/>
    <w:rsid w:val="002C53F5"/>
    <w:rsid w:val="002C58FA"/>
    <w:rsid w:val="002C594F"/>
    <w:rsid w:val="002C6066"/>
    <w:rsid w:val="002C617D"/>
    <w:rsid w:val="002C62C4"/>
    <w:rsid w:val="002C6A28"/>
    <w:rsid w:val="002C6A4E"/>
    <w:rsid w:val="002C712A"/>
    <w:rsid w:val="002C7DA5"/>
    <w:rsid w:val="002C7EB5"/>
    <w:rsid w:val="002D0A09"/>
    <w:rsid w:val="002D0F4D"/>
    <w:rsid w:val="002D1DF1"/>
    <w:rsid w:val="002D29B3"/>
    <w:rsid w:val="002D2E66"/>
    <w:rsid w:val="002D3365"/>
    <w:rsid w:val="002D36CC"/>
    <w:rsid w:val="002D3DE9"/>
    <w:rsid w:val="002D4A9A"/>
    <w:rsid w:val="002D57EB"/>
    <w:rsid w:val="002D7333"/>
    <w:rsid w:val="002D7386"/>
    <w:rsid w:val="002D7CE4"/>
    <w:rsid w:val="002D7E93"/>
    <w:rsid w:val="002E00A9"/>
    <w:rsid w:val="002E072F"/>
    <w:rsid w:val="002E0888"/>
    <w:rsid w:val="002E0D7C"/>
    <w:rsid w:val="002E14EE"/>
    <w:rsid w:val="002E18E0"/>
    <w:rsid w:val="002E1AAD"/>
    <w:rsid w:val="002E2284"/>
    <w:rsid w:val="002E298B"/>
    <w:rsid w:val="002E2F1A"/>
    <w:rsid w:val="002E3BBA"/>
    <w:rsid w:val="002E3DFA"/>
    <w:rsid w:val="002E45B9"/>
    <w:rsid w:val="002E45EC"/>
    <w:rsid w:val="002E47ED"/>
    <w:rsid w:val="002E63D2"/>
    <w:rsid w:val="002E64A0"/>
    <w:rsid w:val="002E66F3"/>
    <w:rsid w:val="002E68BC"/>
    <w:rsid w:val="002E70CA"/>
    <w:rsid w:val="002E75BA"/>
    <w:rsid w:val="002E783F"/>
    <w:rsid w:val="002E7CAB"/>
    <w:rsid w:val="002F030E"/>
    <w:rsid w:val="002F04E1"/>
    <w:rsid w:val="002F1BDE"/>
    <w:rsid w:val="002F3CED"/>
    <w:rsid w:val="002F3EA6"/>
    <w:rsid w:val="002F4419"/>
    <w:rsid w:val="002F4D3C"/>
    <w:rsid w:val="002F52D2"/>
    <w:rsid w:val="002F554F"/>
    <w:rsid w:val="002F56B1"/>
    <w:rsid w:val="002F5CC1"/>
    <w:rsid w:val="002F6315"/>
    <w:rsid w:val="002F76DE"/>
    <w:rsid w:val="002F78C8"/>
    <w:rsid w:val="002F7C0F"/>
    <w:rsid w:val="002F7C1E"/>
    <w:rsid w:val="003009A6"/>
    <w:rsid w:val="00300A18"/>
    <w:rsid w:val="00300EEB"/>
    <w:rsid w:val="00301118"/>
    <w:rsid w:val="00301DB4"/>
    <w:rsid w:val="00302BCA"/>
    <w:rsid w:val="00303077"/>
    <w:rsid w:val="00303357"/>
    <w:rsid w:val="0030462D"/>
    <w:rsid w:val="0030556E"/>
    <w:rsid w:val="00305E1F"/>
    <w:rsid w:val="00305F7D"/>
    <w:rsid w:val="00306040"/>
    <w:rsid w:val="00306961"/>
    <w:rsid w:val="003069E7"/>
    <w:rsid w:val="00306A7F"/>
    <w:rsid w:val="00307114"/>
    <w:rsid w:val="00307843"/>
    <w:rsid w:val="00307D17"/>
    <w:rsid w:val="00310143"/>
    <w:rsid w:val="003102E5"/>
    <w:rsid w:val="003115C1"/>
    <w:rsid w:val="0031177D"/>
    <w:rsid w:val="00311D33"/>
    <w:rsid w:val="00312323"/>
    <w:rsid w:val="0031306F"/>
    <w:rsid w:val="00313D04"/>
    <w:rsid w:val="003145A3"/>
    <w:rsid w:val="00314E39"/>
    <w:rsid w:val="00315326"/>
    <w:rsid w:val="00315F7A"/>
    <w:rsid w:val="003168D3"/>
    <w:rsid w:val="003168DE"/>
    <w:rsid w:val="00317D17"/>
    <w:rsid w:val="00320B08"/>
    <w:rsid w:val="00320CBD"/>
    <w:rsid w:val="00320FB9"/>
    <w:rsid w:val="00321714"/>
    <w:rsid w:val="00321AB9"/>
    <w:rsid w:val="0032242F"/>
    <w:rsid w:val="0032272D"/>
    <w:rsid w:val="0032322D"/>
    <w:rsid w:val="00323E25"/>
    <w:rsid w:val="00324C57"/>
    <w:rsid w:val="0032527E"/>
    <w:rsid w:val="00325532"/>
    <w:rsid w:val="003264B2"/>
    <w:rsid w:val="00326719"/>
    <w:rsid w:val="00326A07"/>
    <w:rsid w:val="00326D0C"/>
    <w:rsid w:val="0032727A"/>
    <w:rsid w:val="00330946"/>
    <w:rsid w:val="003312CB"/>
    <w:rsid w:val="003316BE"/>
    <w:rsid w:val="00331E4B"/>
    <w:rsid w:val="00332536"/>
    <w:rsid w:val="00332CA3"/>
    <w:rsid w:val="00332D7B"/>
    <w:rsid w:val="00333AB2"/>
    <w:rsid w:val="0033446D"/>
    <w:rsid w:val="0033457C"/>
    <w:rsid w:val="00334CCF"/>
    <w:rsid w:val="00335E30"/>
    <w:rsid w:val="003360E1"/>
    <w:rsid w:val="003361C2"/>
    <w:rsid w:val="00336A79"/>
    <w:rsid w:val="00336D96"/>
    <w:rsid w:val="0033702D"/>
    <w:rsid w:val="0033703D"/>
    <w:rsid w:val="0034071D"/>
    <w:rsid w:val="00340D5B"/>
    <w:rsid w:val="0034162D"/>
    <w:rsid w:val="003428BB"/>
    <w:rsid w:val="00342EDC"/>
    <w:rsid w:val="00343C6A"/>
    <w:rsid w:val="00343E1F"/>
    <w:rsid w:val="00344D2F"/>
    <w:rsid w:val="00345625"/>
    <w:rsid w:val="0034578A"/>
    <w:rsid w:val="00345A6A"/>
    <w:rsid w:val="00346569"/>
    <w:rsid w:val="0034772E"/>
    <w:rsid w:val="0034795B"/>
    <w:rsid w:val="00350601"/>
    <w:rsid w:val="00350637"/>
    <w:rsid w:val="00350DC3"/>
    <w:rsid w:val="00350E96"/>
    <w:rsid w:val="00350EA8"/>
    <w:rsid w:val="0035166C"/>
    <w:rsid w:val="00351AE1"/>
    <w:rsid w:val="00351B45"/>
    <w:rsid w:val="00351F31"/>
    <w:rsid w:val="0035215B"/>
    <w:rsid w:val="00353AE3"/>
    <w:rsid w:val="00356B93"/>
    <w:rsid w:val="00356E8C"/>
    <w:rsid w:val="00356F39"/>
    <w:rsid w:val="00360869"/>
    <w:rsid w:val="00361ABA"/>
    <w:rsid w:val="00361BD3"/>
    <w:rsid w:val="00361F79"/>
    <w:rsid w:val="0036211C"/>
    <w:rsid w:val="00363286"/>
    <w:rsid w:val="00364BC9"/>
    <w:rsid w:val="003658D2"/>
    <w:rsid w:val="00366E49"/>
    <w:rsid w:val="00367A9C"/>
    <w:rsid w:val="00367BFB"/>
    <w:rsid w:val="00370177"/>
    <w:rsid w:val="00370535"/>
    <w:rsid w:val="00371727"/>
    <w:rsid w:val="0037194A"/>
    <w:rsid w:val="00372395"/>
    <w:rsid w:val="00372632"/>
    <w:rsid w:val="00372A25"/>
    <w:rsid w:val="0037335C"/>
    <w:rsid w:val="0037443A"/>
    <w:rsid w:val="00374C3C"/>
    <w:rsid w:val="003753EA"/>
    <w:rsid w:val="00375653"/>
    <w:rsid w:val="00375980"/>
    <w:rsid w:val="00375A75"/>
    <w:rsid w:val="00375BB6"/>
    <w:rsid w:val="00375BF1"/>
    <w:rsid w:val="00375D52"/>
    <w:rsid w:val="00377BF7"/>
    <w:rsid w:val="00380DAE"/>
    <w:rsid w:val="00380FDB"/>
    <w:rsid w:val="003811A2"/>
    <w:rsid w:val="00382389"/>
    <w:rsid w:val="0038291C"/>
    <w:rsid w:val="003832F2"/>
    <w:rsid w:val="00386180"/>
    <w:rsid w:val="00386413"/>
    <w:rsid w:val="003867ED"/>
    <w:rsid w:val="00386DC0"/>
    <w:rsid w:val="00391E6F"/>
    <w:rsid w:val="00392676"/>
    <w:rsid w:val="0039462E"/>
    <w:rsid w:val="00394AFA"/>
    <w:rsid w:val="00394FCA"/>
    <w:rsid w:val="00395035"/>
    <w:rsid w:val="00395F12"/>
    <w:rsid w:val="003962B1"/>
    <w:rsid w:val="0039719C"/>
    <w:rsid w:val="00397575"/>
    <w:rsid w:val="003975D3"/>
    <w:rsid w:val="00397E83"/>
    <w:rsid w:val="00397FBB"/>
    <w:rsid w:val="003A04C0"/>
    <w:rsid w:val="003A094D"/>
    <w:rsid w:val="003A126E"/>
    <w:rsid w:val="003A2078"/>
    <w:rsid w:val="003A24F6"/>
    <w:rsid w:val="003A2607"/>
    <w:rsid w:val="003A2931"/>
    <w:rsid w:val="003A3D11"/>
    <w:rsid w:val="003A445D"/>
    <w:rsid w:val="003A49F3"/>
    <w:rsid w:val="003A59B9"/>
    <w:rsid w:val="003A60D5"/>
    <w:rsid w:val="003A6285"/>
    <w:rsid w:val="003A632A"/>
    <w:rsid w:val="003A6F6F"/>
    <w:rsid w:val="003A795C"/>
    <w:rsid w:val="003B0222"/>
    <w:rsid w:val="003B236B"/>
    <w:rsid w:val="003B2E43"/>
    <w:rsid w:val="003B3133"/>
    <w:rsid w:val="003B3381"/>
    <w:rsid w:val="003B359A"/>
    <w:rsid w:val="003B3677"/>
    <w:rsid w:val="003B4402"/>
    <w:rsid w:val="003B452B"/>
    <w:rsid w:val="003B4C7F"/>
    <w:rsid w:val="003B5AB3"/>
    <w:rsid w:val="003B6067"/>
    <w:rsid w:val="003B702D"/>
    <w:rsid w:val="003B7C57"/>
    <w:rsid w:val="003C01A9"/>
    <w:rsid w:val="003C0274"/>
    <w:rsid w:val="003C0557"/>
    <w:rsid w:val="003C1619"/>
    <w:rsid w:val="003C16D4"/>
    <w:rsid w:val="003C1B53"/>
    <w:rsid w:val="003C2E55"/>
    <w:rsid w:val="003C3C20"/>
    <w:rsid w:val="003C5893"/>
    <w:rsid w:val="003C5A4F"/>
    <w:rsid w:val="003C5CC7"/>
    <w:rsid w:val="003C697A"/>
    <w:rsid w:val="003C6A26"/>
    <w:rsid w:val="003C7101"/>
    <w:rsid w:val="003D026B"/>
    <w:rsid w:val="003D0E87"/>
    <w:rsid w:val="003D117C"/>
    <w:rsid w:val="003D1684"/>
    <w:rsid w:val="003D1830"/>
    <w:rsid w:val="003D213B"/>
    <w:rsid w:val="003D3654"/>
    <w:rsid w:val="003D3D1E"/>
    <w:rsid w:val="003D40B7"/>
    <w:rsid w:val="003D47A1"/>
    <w:rsid w:val="003D4B60"/>
    <w:rsid w:val="003D4F39"/>
    <w:rsid w:val="003D4F49"/>
    <w:rsid w:val="003D5517"/>
    <w:rsid w:val="003D5879"/>
    <w:rsid w:val="003D5AD2"/>
    <w:rsid w:val="003D5CC9"/>
    <w:rsid w:val="003D6A6F"/>
    <w:rsid w:val="003D7FE4"/>
    <w:rsid w:val="003E05AD"/>
    <w:rsid w:val="003E0DAF"/>
    <w:rsid w:val="003E286A"/>
    <w:rsid w:val="003E4400"/>
    <w:rsid w:val="003E49A1"/>
    <w:rsid w:val="003E56A7"/>
    <w:rsid w:val="003E5EBB"/>
    <w:rsid w:val="003E5F2C"/>
    <w:rsid w:val="003E648F"/>
    <w:rsid w:val="003E671F"/>
    <w:rsid w:val="003E764F"/>
    <w:rsid w:val="003E7E76"/>
    <w:rsid w:val="003F04C4"/>
    <w:rsid w:val="003F08B3"/>
    <w:rsid w:val="003F0924"/>
    <w:rsid w:val="003F11D5"/>
    <w:rsid w:val="003F1E59"/>
    <w:rsid w:val="003F285B"/>
    <w:rsid w:val="003F2E6B"/>
    <w:rsid w:val="003F5390"/>
    <w:rsid w:val="003F5A4B"/>
    <w:rsid w:val="003F6C3F"/>
    <w:rsid w:val="003F7432"/>
    <w:rsid w:val="003F77E4"/>
    <w:rsid w:val="003F7A94"/>
    <w:rsid w:val="00400A42"/>
    <w:rsid w:val="00400DD3"/>
    <w:rsid w:val="00402661"/>
    <w:rsid w:val="00403507"/>
    <w:rsid w:val="00403AC9"/>
    <w:rsid w:val="004053E5"/>
    <w:rsid w:val="00405D0E"/>
    <w:rsid w:val="00407B5D"/>
    <w:rsid w:val="00413012"/>
    <w:rsid w:val="004132D8"/>
    <w:rsid w:val="00413939"/>
    <w:rsid w:val="00413982"/>
    <w:rsid w:val="00413BFE"/>
    <w:rsid w:val="00414668"/>
    <w:rsid w:val="00414A22"/>
    <w:rsid w:val="00415C63"/>
    <w:rsid w:val="0041641A"/>
    <w:rsid w:val="00420357"/>
    <w:rsid w:val="0042121C"/>
    <w:rsid w:val="004218C0"/>
    <w:rsid w:val="004219BF"/>
    <w:rsid w:val="00421F51"/>
    <w:rsid w:val="00422428"/>
    <w:rsid w:val="00423BFB"/>
    <w:rsid w:val="00424521"/>
    <w:rsid w:val="00426380"/>
    <w:rsid w:val="004265F1"/>
    <w:rsid w:val="004266CE"/>
    <w:rsid w:val="0043011C"/>
    <w:rsid w:val="00430341"/>
    <w:rsid w:val="0043203B"/>
    <w:rsid w:val="00433197"/>
    <w:rsid w:val="004333BE"/>
    <w:rsid w:val="00433BB8"/>
    <w:rsid w:val="004343C7"/>
    <w:rsid w:val="004349B2"/>
    <w:rsid w:val="00434B9A"/>
    <w:rsid w:val="00434DCB"/>
    <w:rsid w:val="0043566F"/>
    <w:rsid w:val="004357A2"/>
    <w:rsid w:val="00435C3A"/>
    <w:rsid w:val="004360C6"/>
    <w:rsid w:val="004362E9"/>
    <w:rsid w:val="00436805"/>
    <w:rsid w:val="0043694A"/>
    <w:rsid w:val="00436BD5"/>
    <w:rsid w:val="004370B8"/>
    <w:rsid w:val="0043726B"/>
    <w:rsid w:val="00440351"/>
    <w:rsid w:val="004407C3"/>
    <w:rsid w:val="00440A64"/>
    <w:rsid w:val="00441106"/>
    <w:rsid w:val="004412F7"/>
    <w:rsid w:val="0044135A"/>
    <w:rsid w:val="00441B46"/>
    <w:rsid w:val="00441C17"/>
    <w:rsid w:val="00442786"/>
    <w:rsid w:val="0044315A"/>
    <w:rsid w:val="00443161"/>
    <w:rsid w:val="00443301"/>
    <w:rsid w:val="00443823"/>
    <w:rsid w:val="00443ADC"/>
    <w:rsid w:val="00444491"/>
    <w:rsid w:val="00444D12"/>
    <w:rsid w:val="00444E1D"/>
    <w:rsid w:val="004451DC"/>
    <w:rsid w:val="00446DA7"/>
    <w:rsid w:val="00447195"/>
    <w:rsid w:val="00447DF1"/>
    <w:rsid w:val="00450B1A"/>
    <w:rsid w:val="004510DF"/>
    <w:rsid w:val="00451797"/>
    <w:rsid w:val="004523A1"/>
    <w:rsid w:val="00452A18"/>
    <w:rsid w:val="00452EF3"/>
    <w:rsid w:val="00453DDF"/>
    <w:rsid w:val="0045414B"/>
    <w:rsid w:val="00455840"/>
    <w:rsid w:val="00455860"/>
    <w:rsid w:val="00455F62"/>
    <w:rsid w:val="00456841"/>
    <w:rsid w:val="0045690A"/>
    <w:rsid w:val="004570D4"/>
    <w:rsid w:val="00460C4F"/>
    <w:rsid w:val="0046141C"/>
    <w:rsid w:val="004614C9"/>
    <w:rsid w:val="00463655"/>
    <w:rsid w:val="00463674"/>
    <w:rsid w:val="00464348"/>
    <w:rsid w:val="00465DAE"/>
    <w:rsid w:val="00466311"/>
    <w:rsid w:val="00466447"/>
    <w:rsid w:val="00466926"/>
    <w:rsid w:val="0046695D"/>
    <w:rsid w:val="00466E87"/>
    <w:rsid w:val="004676D2"/>
    <w:rsid w:val="0047030B"/>
    <w:rsid w:val="00470F56"/>
    <w:rsid w:val="00471CE1"/>
    <w:rsid w:val="004722FC"/>
    <w:rsid w:val="00473152"/>
    <w:rsid w:val="00473DAD"/>
    <w:rsid w:val="00474AD0"/>
    <w:rsid w:val="00475365"/>
    <w:rsid w:val="004757C3"/>
    <w:rsid w:val="00476EDF"/>
    <w:rsid w:val="00477238"/>
    <w:rsid w:val="00477792"/>
    <w:rsid w:val="00477860"/>
    <w:rsid w:val="004778E4"/>
    <w:rsid w:val="00477CE6"/>
    <w:rsid w:val="0048028E"/>
    <w:rsid w:val="00480471"/>
    <w:rsid w:val="00480518"/>
    <w:rsid w:val="00480DE0"/>
    <w:rsid w:val="004810D5"/>
    <w:rsid w:val="00481C33"/>
    <w:rsid w:val="0048277B"/>
    <w:rsid w:val="00482D40"/>
    <w:rsid w:val="00483C25"/>
    <w:rsid w:val="00484DE0"/>
    <w:rsid w:val="004856EE"/>
    <w:rsid w:val="00485E42"/>
    <w:rsid w:val="0048660B"/>
    <w:rsid w:val="004868A2"/>
    <w:rsid w:val="004868B0"/>
    <w:rsid w:val="00486969"/>
    <w:rsid w:val="00486ED3"/>
    <w:rsid w:val="0049059C"/>
    <w:rsid w:val="00491BA0"/>
    <w:rsid w:val="00491C2A"/>
    <w:rsid w:val="00492F34"/>
    <w:rsid w:val="00493C64"/>
    <w:rsid w:val="004941F9"/>
    <w:rsid w:val="00494F62"/>
    <w:rsid w:val="004952AF"/>
    <w:rsid w:val="00495E4C"/>
    <w:rsid w:val="00496074"/>
    <w:rsid w:val="004966D6"/>
    <w:rsid w:val="004969CC"/>
    <w:rsid w:val="004971C2"/>
    <w:rsid w:val="0049798E"/>
    <w:rsid w:val="00497C71"/>
    <w:rsid w:val="00497C7B"/>
    <w:rsid w:val="004A0359"/>
    <w:rsid w:val="004A0A0F"/>
    <w:rsid w:val="004A117C"/>
    <w:rsid w:val="004A11D1"/>
    <w:rsid w:val="004A1282"/>
    <w:rsid w:val="004A1522"/>
    <w:rsid w:val="004A18B2"/>
    <w:rsid w:val="004A2990"/>
    <w:rsid w:val="004A2C14"/>
    <w:rsid w:val="004A2E96"/>
    <w:rsid w:val="004A338D"/>
    <w:rsid w:val="004A4AB6"/>
    <w:rsid w:val="004A54E3"/>
    <w:rsid w:val="004A56DE"/>
    <w:rsid w:val="004A5DB5"/>
    <w:rsid w:val="004A5E11"/>
    <w:rsid w:val="004A63C9"/>
    <w:rsid w:val="004A675A"/>
    <w:rsid w:val="004B003F"/>
    <w:rsid w:val="004B00A7"/>
    <w:rsid w:val="004B028E"/>
    <w:rsid w:val="004B1761"/>
    <w:rsid w:val="004B1EA1"/>
    <w:rsid w:val="004B337F"/>
    <w:rsid w:val="004B3F79"/>
    <w:rsid w:val="004B4D1A"/>
    <w:rsid w:val="004B4D88"/>
    <w:rsid w:val="004B4D9B"/>
    <w:rsid w:val="004B567A"/>
    <w:rsid w:val="004B56C8"/>
    <w:rsid w:val="004B5C0A"/>
    <w:rsid w:val="004B5DF1"/>
    <w:rsid w:val="004B5FAD"/>
    <w:rsid w:val="004B6D4B"/>
    <w:rsid w:val="004B781C"/>
    <w:rsid w:val="004B7878"/>
    <w:rsid w:val="004C0B1E"/>
    <w:rsid w:val="004C0C1F"/>
    <w:rsid w:val="004C197A"/>
    <w:rsid w:val="004C26E8"/>
    <w:rsid w:val="004C3D27"/>
    <w:rsid w:val="004C4E50"/>
    <w:rsid w:val="004C6548"/>
    <w:rsid w:val="004C6F09"/>
    <w:rsid w:val="004D2CC4"/>
    <w:rsid w:val="004D2F92"/>
    <w:rsid w:val="004D59BD"/>
    <w:rsid w:val="004D64A8"/>
    <w:rsid w:val="004E034C"/>
    <w:rsid w:val="004E037A"/>
    <w:rsid w:val="004E0671"/>
    <w:rsid w:val="004E1294"/>
    <w:rsid w:val="004E1B12"/>
    <w:rsid w:val="004E1D44"/>
    <w:rsid w:val="004E21F4"/>
    <w:rsid w:val="004E2508"/>
    <w:rsid w:val="004E2EA9"/>
    <w:rsid w:val="004E3208"/>
    <w:rsid w:val="004E3253"/>
    <w:rsid w:val="004E483C"/>
    <w:rsid w:val="004E4BEC"/>
    <w:rsid w:val="004E5113"/>
    <w:rsid w:val="004E774E"/>
    <w:rsid w:val="004F073E"/>
    <w:rsid w:val="004F1469"/>
    <w:rsid w:val="004F2D17"/>
    <w:rsid w:val="004F342B"/>
    <w:rsid w:val="004F37C6"/>
    <w:rsid w:val="004F3C57"/>
    <w:rsid w:val="004F43D5"/>
    <w:rsid w:val="004F4723"/>
    <w:rsid w:val="004F499B"/>
    <w:rsid w:val="004F50CA"/>
    <w:rsid w:val="004F634F"/>
    <w:rsid w:val="004F6398"/>
    <w:rsid w:val="004F67E7"/>
    <w:rsid w:val="004F7680"/>
    <w:rsid w:val="004F7749"/>
    <w:rsid w:val="004F7A58"/>
    <w:rsid w:val="005009DB"/>
    <w:rsid w:val="00501673"/>
    <w:rsid w:val="005016DB"/>
    <w:rsid w:val="00502456"/>
    <w:rsid w:val="00502802"/>
    <w:rsid w:val="00502986"/>
    <w:rsid w:val="00502AD7"/>
    <w:rsid w:val="00503023"/>
    <w:rsid w:val="00503192"/>
    <w:rsid w:val="00503211"/>
    <w:rsid w:val="00505278"/>
    <w:rsid w:val="00505417"/>
    <w:rsid w:val="00505440"/>
    <w:rsid w:val="00505515"/>
    <w:rsid w:val="0050614B"/>
    <w:rsid w:val="00510274"/>
    <w:rsid w:val="00510A5B"/>
    <w:rsid w:val="00510B8C"/>
    <w:rsid w:val="00510D0B"/>
    <w:rsid w:val="00511861"/>
    <w:rsid w:val="00511B41"/>
    <w:rsid w:val="0051256D"/>
    <w:rsid w:val="00512CCF"/>
    <w:rsid w:val="00512DF1"/>
    <w:rsid w:val="00514788"/>
    <w:rsid w:val="00514D32"/>
    <w:rsid w:val="0051568F"/>
    <w:rsid w:val="00515C20"/>
    <w:rsid w:val="00516306"/>
    <w:rsid w:val="00516C84"/>
    <w:rsid w:val="00516FAB"/>
    <w:rsid w:val="005173F3"/>
    <w:rsid w:val="0052020A"/>
    <w:rsid w:val="0052053E"/>
    <w:rsid w:val="0052071C"/>
    <w:rsid w:val="00520A34"/>
    <w:rsid w:val="005218A3"/>
    <w:rsid w:val="00522369"/>
    <w:rsid w:val="005225F3"/>
    <w:rsid w:val="00522BFB"/>
    <w:rsid w:val="00523BAA"/>
    <w:rsid w:val="005243AF"/>
    <w:rsid w:val="005245C7"/>
    <w:rsid w:val="00525004"/>
    <w:rsid w:val="005259FF"/>
    <w:rsid w:val="00525D59"/>
    <w:rsid w:val="005261A1"/>
    <w:rsid w:val="00527732"/>
    <w:rsid w:val="00527778"/>
    <w:rsid w:val="00527820"/>
    <w:rsid w:val="0052787F"/>
    <w:rsid w:val="005307D6"/>
    <w:rsid w:val="00531699"/>
    <w:rsid w:val="00531FA6"/>
    <w:rsid w:val="00532B32"/>
    <w:rsid w:val="005330A1"/>
    <w:rsid w:val="00533935"/>
    <w:rsid w:val="00535183"/>
    <w:rsid w:val="00535625"/>
    <w:rsid w:val="00535867"/>
    <w:rsid w:val="00536AF3"/>
    <w:rsid w:val="0053724D"/>
    <w:rsid w:val="00537CBD"/>
    <w:rsid w:val="00540AE7"/>
    <w:rsid w:val="0054111D"/>
    <w:rsid w:val="005411FA"/>
    <w:rsid w:val="00541C5D"/>
    <w:rsid w:val="0054283D"/>
    <w:rsid w:val="00542C1B"/>
    <w:rsid w:val="00542E62"/>
    <w:rsid w:val="00544118"/>
    <w:rsid w:val="00544915"/>
    <w:rsid w:val="00545AD6"/>
    <w:rsid w:val="0054603B"/>
    <w:rsid w:val="0054609A"/>
    <w:rsid w:val="00546114"/>
    <w:rsid w:val="0054732E"/>
    <w:rsid w:val="005475A1"/>
    <w:rsid w:val="005507D6"/>
    <w:rsid w:val="00550C88"/>
    <w:rsid w:val="00551684"/>
    <w:rsid w:val="00551740"/>
    <w:rsid w:val="00551D21"/>
    <w:rsid w:val="00552149"/>
    <w:rsid w:val="0055264D"/>
    <w:rsid w:val="00553A1A"/>
    <w:rsid w:val="00554624"/>
    <w:rsid w:val="005548B7"/>
    <w:rsid w:val="005548BB"/>
    <w:rsid w:val="00554A6B"/>
    <w:rsid w:val="00554A94"/>
    <w:rsid w:val="0055563B"/>
    <w:rsid w:val="00556975"/>
    <w:rsid w:val="00556A07"/>
    <w:rsid w:val="00556A1A"/>
    <w:rsid w:val="00556B0E"/>
    <w:rsid w:val="00557ED7"/>
    <w:rsid w:val="005603FC"/>
    <w:rsid w:val="005607C4"/>
    <w:rsid w:val="0056171A"/>
    <w:rsid w:val="005625B9"/>
    <w:rsid w:val="00562A42"/>
    <w:rsid w:val="00562A94"/>
    <w:rsid w:val="0056301A"/>
    <w:rsid w:val="00564192"/>
    <w:rsid w:val="005643BA"/>
    <w:rsid w:val="00564F17"/>
    <w:rsid w:val="005656ED"/>
    <w:rsid w:val="00565789"/>
    <w:rsid w:val="00566A6A"/>
    <w:rsid w:val="00566FFF"/>
    <w:rsid w:val="0056718F"/>
    <w:rsid w:val="00570BBF"/>
    <w:rsid w:val="00570E04"/>
    <w:rsid w:val="0057176F"/>
    <w:rsid w:val="0057183A"/>
    <w:rsid w:val="00571955"/>
    <w:rsid w:val="00571959"/>
    <w:rsid w:val="00571E5C"/>
    <w:rsid w:val="0057327F"/>
    <w:rsid w:val="00573D03"/>
    <w:rsid w:val="0057406D"/>
    <w:rsid w:val="00574896"/>
    <w:rsid w:val="00574E76"/>
    <w:rsid w:val="0057603B"/>
    <w:rsid w:val="00576E5F"/>
    <w:rsid w:val="005775F9"/>
    <w:rsid w:val="00577E59"/>
    <w:rsid w:val="00577EAC"/>
    <w:rsid w:val="00580556"/>
    <w:rsid w:val="00581054"/>
    <w:rsid w:val="005828D8"/>
    <w:rsid w:val="00584C70"/>
    <w:rsid w:val="00586056"/>
    <w:rsid w:val="005866CF"/>
    <w:rsid w:val="00587D70"/>
    <w:rsid w:val="005900E6"/>
    <w:rsid w:val="00590990"/>
    <w:rsid w:val="005915C5"/>
    <w:rsid w:val="005916D0"/>
    <w:rsid w:val="00591C26"/>
    <w:rsid w:val="00592BC6"/>
    <w:rsid w:val="00592DDB"/>
    <w:rsid w:val="00592F29"/>
    <w:rsid w:val="00593892"/>
    <w:rsid w:val="00593C70"/>
    <w:rsid w:val="00593CAF"/>
    <w:rsid w:val="005943AC"/>
    <w:rsid w:val="00595872"/>
    <w:rsid w:val="00595D14"/>
    <w:rsid w:val="00596B2A"/>
    <w:rsid w:val="005A12A1"/>
    <w:rsid w:val="005A2F07"/>
    <w:rsid w:val="005A370D"/>
    <w:rsid w:val="005A4030"/>
    <w:rsid w:val="005A4983"/>
    <w:rsid w:val="005A4A17"/>
    <w:rsid w:val="005A4FAA"/>
    <w:rsid w:val="005A640B"/>
    <w:rsid w:val="005A671E"/>
    <w:rsid w:val="005A74F6"/>
    <w:rsid w:val="005A77BE"/>
    <w:rsid w:val="005A7BE2"/>
    <w:rsid w:val="005B0A01"/>
    <w:rsid w:val="005B1059"/>
    <w:rsid w:val="005B1D2B"/>
    <w:rsid w:val="005B22CD"/>
    <w:rsid w:val="005B2524"/>
    <w:rsid w:val="005B2863"/>
    <w:rsid w:val="005B4520"/>
    <w:rsid w:val="005B48F6"/>
    <w:rsid w:val="005B5517"/>
    <w:rsid w:val="005B5A28"/>
    <w:rsid w:val="005B5F50"/>
    <w:rsid w:val="005B63A0"/>
    <w:rsid w:val="005B67D7"/>
    <w:rsid w:val="005B6A76"/>
    <w:rsid w:val="005B6A83"/>
    <w:rsid w:val="005B6B1E"/>
    <w:rsid w:val="005B7585"/>
    <w:rsid w:val="005B7B01"/>
    <w:rsid w:val="005C041F"/>
    <w:rsid w:val="005C08ED"/>
    <w:rsid w:val="005C222F"/>
    <w:rsid w:val="005C26E9"/>
    <w:rsid w:val="005C2BBB"/>
    <w:rsid w:val="005C2D66"/>
    <w:rsid w:val="005C4A34"/>
    <w:rsid w:val="005C4E39"/>
    <w:rsid w:val="005C52EF"/>
    <w:rsid w:val="005C538B"/>
    <w:rsid w:val="005C5785"/>
    <w:rsid w:val="005C609C"/>
    <w:rsid w:val="005C6645"/>
    <w:rsid w:val="005C67F9"/>
    <w:rsid w:val="005C73F6"/>
    <w:rsid w:val="005C7F1B"/>
    <w:rsid w:val="005D046C"/>
    <w:rsid w:val="005D069A"/>
    <w:rsid w:val="005D07DC"/>
    <w:rsid w:val="005D10BA"/>
    <w:rsid w:val="005D1386"/>
    <w:rsid w:val="005D29E6"/>
    <w:rsid w:val="005D42D8"/>
    <w:rsid w:val="005D46B0"/>
    <w:rsid w:val="005D47A9"/>
    <w:rsid w:val="005D4888"/>
    <w:rsid w:val="005D4A43"/>
    <w:rsid w:val="005D4C51"/>
    <w:rsid w:val="005D57D8"/>
    <w:rsid w:val="005D5A21"/>
    <w:rsid w:val="005D5C8A"/>
    <w:rsid w:val="005D616B"/>
    <w:rsid w:val="005D649C"/>
    <w:rsid w:val="005D7865"/>
    <w:rsid w:val="005D792A"/>
    <w:rsid w:val="005E1258"/>
    <w:rsid w:val="005E1A73"/>
    <w:rsid w:val="005E1BFA"/>
    <w:rsid w:val="005E3BA1"/>
    <w:rsid w:val="005E3E5F"/>
    <w:rsid w:val="005E4485"/>
    <w:rsid w:val="005E49B0"/>
    <w:rsid w:val="005E4B26"/>
    <w:rsid w:val="005E56A4"/>
    <w:rsid w:val="005E5B70"/>
    <w:rsid w:val="005E6E9E"/>
    <w:rsid w:val="005F05E4"/>
    <w:rsid w:val="005F103E"/>
    <w:rsid w:val="005F17D7"/>
    <w:rsid w:val="005F1A12"/>
    <w:rsid w:val="005F23C7"/>
    <w:rsid w:val="005F2FB9"/>
    <w:rsid w:val="005F33A0"/>
    <w:rsid w:val="005F3B47"/>
    <w:rsid w:val="005F46A6"/>
    <w:rsid w:val="005F502C"/>
    <w:rsid w:val="005F59C7"/>
    <w:rsid w:val="005F5F64"/>
    <w:rsid w:val="005F611E"/>
    <w:rsid w:val="005F6236"/>
    <w:rsid w:val="005F7870"/>
    <w:rsid w:val="005F7BF2"/>
    <w:rsid w:val="00601CEC"/>
    <w:rsid w:val="0060217A"/>
    <w:rsid w:val="00602423"/>
    <w:rsid w:val="00602CF7"/>
    <w:rsid w:val="0060487C"/>
    <w:rsid w:val="00605102"/>
    <w:rsid w:val="006052DF"/>
    <w:rsid w:val="00605E02"/>
    <w:rsid w:val="00606B85"/>
    <w:rsid w:val="00610C38"/>
    <w:rsid w:val="0061217E"/>
    <w:rsid w:val="0061359B"/>
    <w:rsid w:val="006147F8"/>
    <w:rsid w:val="00614C33"/>
    <w:rsid w:val="00614CF3"/>
    <w:rsid w:val="006158AF"/>
    <w:rsid w:val="00615ACA"/>
    <w:rsid w:val="00616878"/>
    <w:rsid w:val="00616F0C"/>
    <w:rsid w:val="00617D5C"/>
    <w:rsid w:val="00621375"/>
    <w:rsid w:val="00621901"/>
    <w:rsid w:val="00621A7C"/>
    <w:rsid w:val="00621B01"/>
    <w:rsid w:val="006225C8"/>
    <w:rsid w:val="00622D17"/>
    <w:rsid w:val="00623E7A"/>
    <w:rsid w:val="00623FE5"/>
    <w:rsid w:val="00624982"/>
    <w:rsid w:val="00625046"/>
    <w:rsid w:val="00625208"/>
    <w:rsid w:val="00626738"/>
    <w:rsid w:val="00626A35"/>
    <w:rsid w:val="00626B59"/>
    <w:rsid w:val="00626CC5"/>
    <w:rsid w:val="00627009"/>
    <w:rsid w:val="00627C11"/>
    <w:rsid w:val="006304FB"/>
    <w:rsid w:val="00631123"/>
    <w:rsid w:val="00631D0C"/>
    <w:rsid w:val="006321B8"/>
    <w:rsid w:val="0063273F"/>
    <w:rsid w:val="006329BC"/>
    <w:rsid w:val="006338F0"/>
    <w:rsid w:val="006338F4"/>
    <w:rsid w:val="00634C6C"/>
    <w:rsid w:val="006353FD"/>
    <w:rsid w:val="00635AEA"/>
    <w:rsid w:val="00635E48"/>
    <w:rsid w:val="00636488"/>
    <w:rsid w:val="006366DD"/>
    <w:rsid w:val="00636972"/>
    <w:rsid w:val="00636B80"/>
    <w:rsid w:val="00636B85"/>
    <w:rsid w:val="006374B1"/>
    <w:rsid w:val="00637BE8"/>
    <w:rsid w:val="00637C3F"/>
    <w:rsid w:val="00637D22"/>
    <w:rsid w:val="00640457"/>
    <w:rsid w:val="006404BA"/>
    <w:rsid w:val="006405D4"/>
    <w:rsid w:val="006409F3"/>
    <w:rsid w:val="00640CE0"/>
    <w:rsid w:val="0064105C"/>
    <w:rsid w:val="00641198"/>
    <w:rsid w:val="00642202"/>
    <w:rsid w:val="006427D2"/>
    <w:rsid w:val="00642F58"/>
    <w:rsid w:val="00643037"/>
    <w:rsid w:val="006434FB"/>
    <w:rsid w:val="00643D38"/>
    <w:rsid w:val="0064424F"/>
    <w:rsid w:val="006446E7"/>
    <w:rsid w:val="00646220"/>
    <w:rsid w:val="00646253"/>
    <w:rsid w:val="00646787"/>
    <w:rsid w:val="00646EB4"/>
    <w:rsid w:val="0064749D"/>
    <w:rsid w:val="00647C90"/>
    <w:rsid w:val="0065028F"/>
    <w:rsid w:val="00650EC7"/>
    <w:rsid w:val="006513BA"/>
    <w:rsid w:val="00652641"/>
    <w:rsid w:val="00652D28"/>
    <w:rsid w:val="0065346A"/>
    <w:rsid w:val="00653923"/>
    <w:rsid w:val="00653A6D"/>
    <w:rsid w:val="00653C21"/>
    <w:rsid w:val="00654FAF"/>
    <w:rsid w:val="00656035"/>
    <w:rsid w:val="006561A6"/>
    <w:rsid w:val="006562D5"/>
    <w:rsid w:val="00656CA1"/>
    <w:rsid w:val="0066090C"/>
    <w:rsid w:val="006610DA"/>
    <w:rsid w:val="00662EA9"/>
    <w:rsid w:val="0066300A"/>
    <w:rsid w:val="006638F3"/>
    <w:rsid w:val="00663F2F"/>
    <w:rsid w:val="00664029"/>
    <w:rsid w:val="006642E4"/>
    <w:rsid w:val="0066447A"/>
    <w:rsid w:val="00664768"/>
    <w:rsid w:val="00665079"/>
    <w:rsid w:val="00665D2A"/>
    <w:rsid w:val="006661B0"/>
    <w:rsid w:val="00666741"/>
    <w:rsid w:val="00666BDD"/>
    <w:rsid w:val="00666E3B"/>
    <w:rsid w:val="0066774C"/>
    <w:rsid w:val="00670300"/>
    <w:rsid w:val="006715ED"/>
    <w:rsid w:val="00671856"/>
    <w:rsid w:val="006720E2"/>
    <w:rsid w:val="00673B61"/>
    <w:rsid w:val="00674AE3"/>
    <w:rsid w:val="00674FA1"/>
    <w:rsid w:val="0067576E"/>
    <w:rsid w:val="00675822"/>
    <w:rsid w:val="00675EF1"/>
    <w:rsid w:val="0067732A"/>
    <w:rsid w:val="00680069"/>
    <w:rsid w:val="00680CAA"/>
    <w:rsid w:val="00680D97"/>
    <w:rsid w:val="006819AC"/>
    <w:rsid w:val="0068212D"/>
    <w:rsid w:val="00682884"/>
    <w:rsid w:val="00683166"/>
    <w:rsid w:val="00683867"/>
    <w:rsid w:val="00684164"/>
    <w:rsid w:val="0068446B"/>
    <w:rsid w:val="00685A74"/>
    <w:rsid w:val="00686791"/>
    <w:rsid w:val="0068679B"/>
    <w:rsid w:val="006875A7"/>
    <w:rsid w:val="00687756"/>
    <w:rsid w:val="00687977"/>
    <w:rsid w:val="00690E55"/>
    <w:rsid w:val="00691EF2"/>
    <w:rsid w:val="0069277A"/>
    <w:rsid w:val="00692854"/>
    <w:rsid w:val="00692A70"/>
    <w:rsid w:val="00693BF1"/>
    <w:rsid w:val="0069437C"/>
    <w:rsid w:val="00694E33"/>
    <w:rsid w:val="00694E6C"/>
    <w:rsid w:val="00694F28"/>
    <w:rsid w:val="006952F3"/>
    <w:rsid w:val="00695419"/>
    <w:rsid w:val="00695766"/>
    <w:rsid w:val="00695A47"/>
    <w:rsid w:val="00695C6F"/>
    <w:rsid w:val="006A0C4E"/>
    <w:rsid w:val="006A2601"/>
    <w:rsid w:val="006A29A5"/>
    <w:rsid w:val="006A33CD"/>
    <w:rsid w:val="006A38DC"/>
    <w:rsid w:val="006A489A"/>
    <w:rsid w:val="006A559A"/>
    <w:rsid w:val="006A572B"/>
    <w:rsid w:val="006A5922"/>
    <w:rsid w:val="006A6436"/>
    <w:rsid w:val="006A6896"/>
    <w:rsid w:val="006A6E33"/>
    <w:rsid w:val="006A6E60"/>
    <w:rsid w:val="006A7AC4"/>
    <w:rsid w:val="006B095C"/>
    <w:rsid w:val="006B09F5"/>
    <w:rsid w:val="006B1255"/>
    <w:rsid w:val="006B1455"/>
    <w:rsid w:val="006B2791"/>
    <w:rsid w:val="006B2A1C"/>
    <w:rsid w:val="006B3359"/>
    <w:rsid w:val="006B3AC2"/>
    <w:rsid w:val="006B3FF7"/>
    <w:rsid w:val="006B4860"/>
    <w:rsid w:val="006B4DE6"/>
    <w:rsid w:val="006B558F"/>
    <w:rsid w:val="006B57CC"/>
    <w:rsid w:val="006B58B1"/>
    <w:rsid w:val="006B62F8"/>
    <w:rsid w:val="006B631F"/>
    <w:rsid w:val="006B7AD9"/>
    <w:rsid w:val="006C0186"/>
    <w:rsid w:val="006C018F"/>
    <w:rsid w:val="006C1536"/>
    <w:rsid w:val="006C1547"/>
    <w:rsid w:val="006C2813"/>
    <w:rsid w:val="006C4707"/>
    <w:rsid w:val="006C487C"/>
    <w:rsid w:val="006C5EA2"/>
    <w:rsid w:val="006C6C1C"/>
    <w:rsid w:val="006C7792"/>
    <w:rsid w:val="006D007B"/>
    <w:rsid w:val="006D0491"/>
    <w:rsid w:val="006D1976"/>
    <w:rsid w:val="006D19A3"/>
    <w:rsid w:val="006D240A"/>
    <w:rsid w:val="006D2E7C"/>
    <w:rsid w:val="006D3474"/>
    <w:rsid w:val="006D39B9"/>
    <w:rsid w:val="006D4348"/>
    <w:rsid w:val="006D487A"/>
    <w:rsid w:val="006D48D9"/>
    <w:rsid w:val="006D5AE1"/>
    <w:rsid w:val="006D6009"/>
    <w:rsid w:val="006D6602"/>
    <w:rsid w:val="006D6F1F"/>
    <w:rsid w:val="006D7B35"/>
    <w:rsid w:val="006D7C19"/>
    <w:rsid w:val="006E2762"/>
    <w:rsid w:val="006E3801"/>
    <w:rsid w:val="006E3CA5"/>
    <w:rsid w:val="006E40C8"/>
    <w:rsid w:val="006E5279"/>
    <w:rsid w:val="006E71FA"/>
    <w:rsid w:val="006E75E1"/>
    <w:rsid w:val="006E77D0"/>
    <w:rsid w:val="006F0129"/>
    <w:rsid w:val="006F0B80"/>
    <w:rsid w:val="006F224B"/>
    <w:rsid w:val="006F2A13"/>
    <w:rsid w:val="006F2D29"/>
    <w:rsid w:val="006F3069"/>
    <w:rsid w:val="006F3A96"/>
    <w:rsid w:val="006F4B6D"/>
    <w:rsid w:val="006F655A"/>
    <w:rsid w:val="006F7576"/>
    <w:rsid w:val="006F7913"/>
    <w:rsid w:val="006F7A81"/>
    <w:rsid w:val="00700221"/>
    <w:rsid w:val="007005B0"/>
    <w:rsid w:val="00700601"/>
    <w:rsid w:val="00700868"/>
    <w:rsid w:val="00701E27"/>
    <w:rsid w:val="00701E70"/>
    <w:rsid w:val="007047AD"/>
    <w:rsid w:val="00705233"/>
    <w:rsid w:val="00705A89"/>
    <w:rsid w:val="00706BCC"/>
    <w:rsid w:val="00707142"/>
    <w:rsid w:val="00707369"/>
    <w:rsid w:val="00707943"/>
    <w:rsid w:val="00707AB4"/>
    <w:rsid w:val="00707F17"/>
    <w:rsid w:val="007100A9"/>
    <w:rsid w:val="00710918"/>
    <w:rsid w:val="00710FA8"/>
    <w:rsid w:val="00711432"/>
    <w:rsid w:val="00713076"/>
    <w:rsid w:val="007136B8"/>
    <w:rsid w:val="00714089"/>
    <w:rsid w:val="0071447A"/>
    <w:rsid w:val="0071476D"/>
    <w:rsid w:val="00714BC8"/>
    <w:rsid w:val="0071508A"/>
    <w:rsid w:val="007156E8"/>
    <w:rsid w:val="00715A5A"/>
    <w:rsid w:val="00716945"/>
    <w:rsid w:val="007169C2"/>
    <w:rsid w:val="0071705F"/>
    <w:rsid w:val="00717697"/>
    <w:rsid w:val="00717B3E"/>
    <w:rsid w:val="00720644"/>
    <w:rsid w:val="00720E30"/>
    <w:rsid w:val="00720FD3"/>
    <w:rsid w:val="007223A3"/>
    <w:rsid w:val="00722761"/>
    <w:rsid w:val="00722E25"/>
    <w:rsid w:val="00722F80"/>
    <w:rsid w:val="00723509"/>
    <w:rsid w:val="00723551"/>
    <w:rsid w:val="00724269"/>
    <w:rsid w:val="00724549"/>
    <w:rsid w:val="007254B6"/>
    <w:rsid w:val="00725941"/>
    <w:rsid w:val="00725A8E"/>
    <w:rsid w:val="00725F33"/>
    <w:rsid w:val="00725F81"/>
    <w:rsid w:val="00727153"/>
    <w:rsid w:val="00727772"/>
    <w:rsid w:val="007278BB"/>
    <w:rsid w:val="00727D28"/>
    <w:rsid w:val="00730193"/>
    <w:rsid w:val="00730E95"/>
    <w:rsid w:val="007310B1"/>
    <w:rsid w:val="00731955"/>
    <w:rsid w:val="00731C7C"/>
    <w:rsid w:val="007325EA"/>
    <w:rsid w:val="007354E9"/>
    <w:rsid w:val="0073580F"/>
    <w:rsid w:val="0073590D"/>
    <w:rsid w:val="00737B0A"/>
    <w:rsid w:val="00737B26"/>
    <w:rsid w:val="00740A64"/>
    <w:rsid w:val="00741C35"/>
    <w:rsid w:val="00742124"/>
    <w:rsid w:val="007422A2"/>
    <w:rsid w:val="007424EF"/>
    <w:rsid w:val="007427AA"/>
    <w:rsid w:val="00742E15"/>
    <w:rsid w:val="0074326F"/>
    <w:rsid w:val="0074481A"/>
    <w:rsid w:val="007452B2"/>
    <w:rsid w:val="00745C8E"/>
    <w:rsid w:val="00746000"/>
    <w:rsid w:val="00746687"/>
    <w:rsid w:val="007467A0"/>
    <w:rsid w:val="00746FAA"/>
    <w:rsid w:val="007473AE"/>
    <w:rsid w:val="007504C4"/>
    <w:rsid w:val="00750F86"/>
    <w:rsid w:val="007513FF"/>
    <w:rsid w:val="00751492"/>
    <w:rsid w:val="00751933"/>
    <w:rsid w:val="00751D17"/>
    <w:rsid w:val="00752991"/>
    <w:rsid w:val="00753380"/>
    <w:rsid w:val="007537FC"/>
    <w:rsid w:val="00753E0A"/>
    <w:rsid w:val="00754135"/>
    <w:rsid w:val="00754335"/>
    <w:rsid w:val="007548A6"/>
    <w:rsid w:val="00754CE8"/>
    <w:rsid w:val="00755F96"/>
    <w:rsid w:val="007567E8"/>
    <w:rsid w:val="00756CD9"/>
    <w:rsid w:val="00757B70"/>
    <w:rsid w:val="00757C9C"/>
    <w:rsid w:val="0076053E"/>
    <w:rsid w:val="00760B9E"/>
    <w:rsid w:val="00761614"/>
    <w:rsid w:val="00761BCD"/>
    <w:rsid w:val="00762E8B"/>
    <w:rsid w:val="00763149"/>
    <w:rsid w:val="007635D6"/>
    <w:rsid w:val="00763C66"/>
    <w:rsid w:val="00765569"/>
    <w:rsid w:val="0076581D"/>
    <w:rsid w:val="007659C0"/>
    <w:rsid w:val="00765B9F"/>
    <w:rsid w:val="00765E90"/>
    <w:rsid w:val="00765F68"/>
    <w:rsid w:val="00766BB5"/>
    <w:rsid w:val="007674FA"/>
    <w:rsid w:val="00767881"/>
    <w:rsid w:val="0077094B"/>
    <w:rsid w:val="00770B58"/>
    <w:rsid w:val="00770C89"/>
    <w:rsid w:val="00771A79"/>
    <w:rsid w:val="007724EA"/>
    <w:rsid w:val="00772A92"/>
    <w:rsid w:val="007730DC"/>
    <w:rsid w:val="00773B14"/>
    <w:rsid w:val="0077522B"/>
    <w:rsid w:val="00777B41"/>
    <w:rsid w:val="007806B8"/>
    <w:rsid w:val="00780E1E"/>
    <w:rsid w:val="0078145E"/>
    <w:rsid w:val="007817BE"/>
    <w:rsid w:val="00781842"/>
    <w:rsid w:val="00781C6E"/>
    <w:rsid w:val="00786AF8"/>
    <w:rsid w:val="0078721C"/>
    <w:rsid w:val="007904EE"/>
    <w:rsid w:val="00790DBC"/>
    <w:rsid w:val="007918C8"/>
    <w:rsid w:val="00792B3E"/>
    <w:rsid w:val="007935F9"/>
    <w:rsid w:val="00793779"/>
    <w:rsid w:val="00795478"/>
    <w:rsid w:val="007957E1"/>
    <w:rsid w:val="00795FBE"/>
    <w:rsid w:val="007964D7"/>
    <w:rsid w:val="00796507"/>
    <w:rsid w:val="00796B01"/>
    <w:rsid w:val="00796F63"/>
    <w:rsid w:val="007A087E"/>
    <w:rsid w:val="007A13ED"/>
    <w:rsid w:val="007A15C2"/>
    <w:rsid w:val="007A19D2"/>
    <w:rsid w:val="007A2FA0"/>
    <w:rsid w:val="007A3AF3"/>
    <w:rsid w:val="007A4139"/>
    <w:rsid w:val="007A4BCF"/>
    <w:rsid w:val="007A5D6B"/>
    <w:rsid w:val="007A610F"/>
    <w:rsid w:val="007A62F0"/>
    <w:rsid w:val="007A660E"/>
    <w:rsid w:val="007A6679"/>
    <w:rsid w:val="007A6900"/>
    <w:rsid w:val="007A6A6E"/>
    <w:rsid w:val="007A6FFB"/>
    <w:rsid w:val="007B0E20"/>
    <w:rsid w:val="007B24A4"/>
    <w:rsid w:val="007B368C"/>
    <w:rsid w:val="007B3B02"/>
    <w:rsid w:val="007B41C3"/>
    <w:rsid w:val="007B4954"/>
    <w:rsid w:val="007B590E"/>
    <w:rsid w:val="007B7065"/>
    <w:rsid w:val="007B73F2"/>
    <w:rsid w:val="007C038C"/>
    <w:rsid w:val="007C0D08"/>
    <w:rsid w:val="007C0DC3"/>
    <w:rsid w:val="007C238E"/>
    <w:rsid w:val="007C34BF"/>
    <w:rsid w:val="007C4522"/>
    <w:rsid w:val="007C4577"/>
    <w:rsid w:val="007C5223"/>
    <w:rsid w:val="007C5E93"/>
    <w:rsid w:val="007C61D4"/>
    <w:rsid w:val="007C65CE"/>
    <w:rsid w:val="007C6776"/>
    <w:rsid w:val="007C6778"/>
    <w:rsid w:val="007C7A1D"/>
    <w:rsid w:val="007C7A64"/>
    <w:rsid w:val="007D02B7"/>
    <w:rsid w:val="007D04BA"/>
    <w:rsid w:val="007D0DBB"/>
    <w:rsid w:val="007D0E07"/>
    <w:rsid w:val="007D2D32"/>
    <w:rsid w:val="007D2DAA"/>
    <w:rsid w:val="007D326B"/>
    <w:rsid w:val="007D43BB"/>
    <w:rsid w:val="007D489F"/>
    <w:rsid w:val="007D4BFF"/>
    <w:rsid w:val="007D4CAF"/>
    <w:rsid w:val="007D5AEF"/>
    <w:rsid w:val="007D6AEB"/>
    <w:rsid w:val="007D7721"/>
    <w:rsid w:val="007D7919"/>
    <w:rsid w:val="007E0136"/>
    <w:rsid w:val="007E3235"/>
    <w:rsid w:val="007E375B"/>
    <w:rsid w:val="007E4563"/>
    <w:rsid w:val="007E46AE"/>
    <w:rsid w:val="007E6C2A"/>
    <w:rsid w:val="007F024D"/>
    <w:rsid w:val="007F083B"/>
    <w:rsid w:val="007F163D"/>
    <w:rsid w:val="007F24A7"/>
    <w:rsid w:val="007F2C66"/>
    <w:rsid w:val="007F3484"/>
    <w:rsid w:val="007F37E7"/>
    <w:rsid w:val="007F4447"/>
    <w:rsid w:val="007F49B5"/>
    <w:rsid w:val="007F516A"/>
    <w:rsid w:val="007F67BF"/>
    <w:rsid w:val="007F67E7"/>
    <w:rsid w:val="008004FD"/>
    <w:rsid w:val="00800908"/>
    <w:rsid w:val="00801BAF"/>
    <w:rsid w:val="00801CA1"/>
    <w:rsid w:val="00802596"/>
    <w:rsid w:val="00802A6A"/>
    <w:rsid w:val="00802F79"/>
    <w:rsid w:val="0080347D"/>
    <w:rsid w:val="00804C65"/>
    <w:rsid w:val="00805F75"/>
    <w:rsid w:val="008063E1"/>
    <w:rsid w:val="00806A79"/>
    <w:rsid w:val="00807CDD"/>
    <w:rsid w:val="00807CFB"/>
    <w:rsid w:val="00807FAE"/>
    <w:rsid w:val="008104D5"/>
    <w:rsid w:val="008106F4"/>
    <w:rsid w:val="00810F07"/>
    <w:rsid w:val="0081129A"/>
    <w:rsid w:val="008136A5"/>
    <w:rsid w:val="00813938"/>
    <w:rsid w:val="00813AF0"/>
    <w:rsid w:val="00814785"/>
    <w:rsid w:val="00814F06"/>
    <w:rsid w:val="00816443"/>
    <w:rsid w:val="00817433"/>
    <w:rsid w:val="008174AD"/>
    <w:rsid w:val="008175EF"/>
    <w:rsid w:val="008176A9"/>
    <w:rsid w:val="00821040"/>
    <w:rsid w:val="00821A61"/>
    <w:rsid w:val="00821F25"/>
    <w:rsid w:val="00822A57"/>
    <w:rsid w:val="00823D1A"/>
    <w:rsid w:val="00825DD9"/>
    <w:rsid w:val="00827B38"/>
    <w:rsid w:val="00827E19"/>
    <w:rsid w:val="00830090"/>
    <w:rsid w:val="00830854"/>
    <w:rsid w:val="00830C62"/>
    <w:rsid w:val="00830F2C"/>
    <w:rsid w:val="00832697"/>
    <w:rsid w:val="00832763"/>
    <w:rsid w:val="008331E9"/>
    <w:rsid w:val="00833AA5"/>
    <w:rsid w:val="00834C4D"/>
    <w:rsid w:val="00834F0F"/>
    <w:rsid w:val="00835072"/>
    <w:rsid w:val="00835664"/>
    <w:rsid w:val="00835AF6"/>
    <w:rsid w:val="00835C13"/>
    <w:rsid w:val="00836083"/>
    <w:rsid w:val="00836F32"/>
    <w:rsid w:val="00837149"/>
    <w:rsid w:val="008377FA"/>
    <w:rsid w:val="0084018B"/>
    <w:rsid w:val="00840339"/>
    <w:rsid w:val="00840A9D"/>
    <w:rsid w:val="00840E33"/>
    <w:rsid w:val="0084138C"/>
    <w:rsid w:val="00841437"/>
    <w:rsid w:val="0084157F"/>
    <w:rsid w:val="00841847"/>
    <w:rsid w:val="0084199F"/>
    <w:rsid w:val="00842348"/>
    <w:rsid w:val="00842382"/>
    <w:rsid w:val="0084362E"/>
    <w:rsid w:val="00844641"/>
    <w:rsid w:val="0084510E"/>
    <w:rsid w:val="00845440"/>
    <w:rsid w:val="0084581D"/>
    <w:rsid w:val="00845B14"/>
    <w:rsid w:val="00847391"/>
    <w:rsid w:val="00847BC1"/>
    <w:rsid w:val="0085010D"/>
    <w:rsid w:val="00850AD4"/>
    <w:rsid w:val="00850B53"/>
    <w:rsid w:val="008510F9"/>
    <w:rsid w:val="0085132D"/>
    <w:rsid w:val="0085177C"/>
    <w:rsid w:val="00851AA7"/>
    <w:rsid w:val="00851B6F"/>
    <w:rsid w:val="00851D3A"/>
    <w:rsid w:val="00852397"/>
    <w:rsid w:val="00852A0A"/>
    <w:rsid w:val="008541CC"/>
    <w:rsid w:val="00855595"/>
    <w:rsid w:val="00855AAE"/>
    <w:rsid w:val="00855D9A"/>
    <w:rsid w:val="008575CE"/>
    <w:rsid w:val="00861223"/>
    <w:rsid w:val="00862529"/>
    <w:rsid w:val="00862969"/>
    <w:rsid w:val="00862EDB"/>
    <w:rsid w:val="00863F53"/>
    <w:rsid w:val="00864171"/>
    <w:rsid w:val="00865AC3"/>
    <w:rsid w:val="00866AC7"/>
    <w:rsid w:val="008678AC"/>
    <w:rsid w:val="00867B10"/>
    <w:rsid w:val="00870091"/>
    <w:rsid w:val="0087084B"/>
    <w:rsid w:val="00870BD5"/>
    <w:rsid w:val="00870C07"/>
    <w:rsid w:val="0087132D"/>
    <w:rsid w:val="00871AB5"/>
    <w:rsid w:val="00871C00"/>
    <w:rsid w:val="00871CCC"/>
    <w:rsid w:val="00872718"/>
    <w:rsid w:val="00873248"/>
    <w:rsid w:val="008734B2"/>
    <w:rsid w:val="00873832"/>
    <w:rsid w:val="008738DA"/>
    <w:rsid w:val="0087460D"/>
    <w:rsid w:val="00874D35"/>
    <w:rsid w:val="0087538E"/>
    <w:rsid w:val="00875D62"/>
    <w:rsid w:val="00876277"/>
    <w:rsid w:val="00876850"/>
    <w:rsid w:val="0087798B"/>
    <w:rsid w:val="00877CEC"/>
    <w:rsid w:val="0088182C"/>
    <w:rsid w:val="00882D9C"/>
    <w:rsid w:val="0088445E"/>
    <w:rsid w:val="0088528C"/>
    <w:rsid w:val="008857C2"/>
    <w:rsid w:val="00886485"/>
    <w:rsid w:val="00890146"/>
    <w:rsid w:val="008902ED"/>
    <w:rsid w:val="00891063"/>
    <w:rsid w:val="00891428"/>
    <w:rsid w:val="008914FE"/>
    <w:rsid w:val="0089197A"/>
    <w:rsid w:val="00892253"/>
    <w:rsid w:val="008927FF"/>
    <w:rsid w:val="008930CD"/>
    <w:rsid w:val="00893414"/>
    <w:rsid w:val="008937B1"/>
    <w:rsid w:val="0089383B"/>
    <w:rsid w:val="00893BA6"/>
    <w:rsid w:val="00894293"/>
    <w:rsid w:val="00894913"/>
    <w:rsid w:val="008949A3"/>
    <w:rsid w:val="008952FB"/>
    <w:rsid w:val="0089582C"/>
    <w:rsid w:val="00895988"/>
    <w:rsid w:val="00895A24"/>
    <w:rsid w:val="00895AAE"/>
    <w:rsid w:val="00895B52"/>
    <w:rsid w:val="00896386"/>
    <w:rsid w:val="008967D3"/>
    <w:rsid w:val="008970E9"/>
    <w:rsid w:val="00897CC5"/>
    <w:rsid w:val="00897CD4"/>
    <w:rsid w:val="008A1AB8"/>
    <w:rsid w:val="008A1AD1"/>
    <w:rsid w:val="008A3FD8"/>
    <w:rsid w:val="008A41FD"/>
    <w:rsid w:val="008A4315"/>
    <w:rsid w:val="008A4418"/>
    <w:rsid w:val="008A55DF"/>
    <w:rsid w:val="008A633E"/>
    <w:rsid w:val="008A72DD"/>
    <w:rsid w:val="008A74A3"/>
    <w:rsid w:val="008A7800"/>
    <w:rsid w:val="008A7F4B"/>
    <w:rsid w:val="008B01B5"/>
    <w:rsid w:val="008B0A7A"/>
    <w:rsid w:val="008B1BCD"/>
    <w:rsid w:val="008B29EA"/>
    <w:rsid w:val="008B47F9"/>
    <w:rsid w:val="008B5AB0"/>
    <w:rsid w:val="008B7354"/>
    <w:rsid w:val="008C01BB"/>
    <w:rsid w:val="008C0332"/>
    <w:rsid w:val="008C0A6E"/>
    <w:rsid w:val="008C15CA"/>
    <w:rsid w:val="008C1A6E"/>
    <w:rsid w:val="008C203A"/>
    <w:rsid w:val="008C24DE"/>
    <w:rsid w:val="008C2C31"/>
    <w:rsid w:val="008C394C"/>
    <w:rsid w:val="008C3C64"/>
    <w:rsid w:val="008C4F1D"/>
    <w:rsid w:val="008C4F25"/>
    <w:rsid w:val="008C5C12"/>
    <w:rsid w:val="008C5E3A"/>
    <w:rsid w:val="008C636C"/>
    <w:rsid w:val="008C63B6"/>
    <w:rsid w:val="008C6485"/>
    <w:rsid w:val="008C66D8"/>
    <w:rsid w:val="008C6A3B"/>
    <w:rsid w:val="008C77FE"/>
    <w:rsid w:val="008D01F9"/>
    <w:rsid w:val="008D07DA"/>
    <w:rsid w:val="008D265A"/>
    <w:rsid w:val="008D268F"/>
    <w:rsid w:val="008D31B1"/>
    <w:rsid w:val="008D5A86"/>
    <w:rsid w:val="008D5BEF"/>
    <w:rsid w:val="008D6BEA"/>
    <w:rsid w:val="008D70A6"/>
    <w:rsid w:val="008D7169"/>
    <w:rsid w:val="008D7743"/>
    <w:rsid w:val="008E0521"/>
    <w:rsid w:val="008E1A25"/>
    <w:rsid w:val="008E20B4"/>
    <w:rsid w:val="008E2A90"/>
    <w:rsid w:val="008E2EEC"/>
    <w:rsid w:val="008E3058"/>
    <w:rsid w:val="008E40F2"/>
    <w:rsid w:val="008E44C6"/>
    <w:rsid w:val="008E4C78"/>
    <w:rsid w:val="008E4FFC"/>
    <w:rsid w:val="008E536A"/>
    <w:rsid w:val="008E5613"/>
    <w:rsid w:val="008E5925"/>
    <w:rsid w:val="008E656A"/>
    <w:rsid w:val="008E71EE"/>
    <w:rsid w:val="008E75EF"/>
    <w:rsid w:val="008F082C"/>
    <w:rsid w:val="008F087F"/>
    <w:rsid w:val="008F0AC3"/>
    <w:rsid w:val="008F40F1"/>
    <w:rsid w:val="008F4741"/>
    <w:rsid w:val="008F4D67"/>
    <w:rsid w:val="008F5039"/>
    <w:rsid w:val="008F51D8"/>
    <w:rsid w:val="008F5498"/>
    <w:rsid w:val="008F556C"/>
    <w:rsid w:val="008F5946"/>
    <w:rsid w:val="008F598B"/>
    <w:rsid w:val="008F5E1A"/>
    <w:rsid w:val="008F602C"/>
    <w:rsid w:val="008F6671"/>
    <w:rsid w:val="008F767A"/>
    <w:rsid w:val="008F7848"/>
    <w:rsid w:val="009004F0"/>
    <w:rsid w:val="00900B23"/>
    <w:rsid w:val="00900B40"/>
    <w:rsid w:val="0090119B"/>
    <w:rsid w:val="00901523"/>
    <w:rsid w:val="0090157F"/>
    <w:rsid w:val="00901B95"/>
    <w:rsid w:val="0090280D"/>
    <w:rsid w:val="00902CD7"/>
    <w:rsid w:val="00903237"/>
    <w:rsid w:val="009037BA"/>
    <w:rsid w:val="009045DE"/>
    <w:rsid w:val="00905EAF"/>
    <w:rsid w:val="00907A78"/>
    <w:rsid w:val="009108D4"/>
    <w:rsid w:val="00911134"/>
    <w:rsid w:val="00911B0C"/>
    <w:rsid w:val="00911B8D"/>
    <w:rsid w:val="00911D7C"/>
    <w:rsid w:val="00912643"/>
    <w:rsid w:val="0091288B"/>
    <w:rsid w:val="009129DA"/>
    <w:rsid w:val="009129E3"/>
    <w:rsid w:val="009134E0"/>
    <w:rsid w:val="00913793"/>
    <w:rsid w:val="00913BAF"/>
    <w:rsid w:val="00915456"/>
    <w:rsid w:val="0091551C"/>
    <w:rsid w:val="009155BB"/>
    <w:rsid w:val="00915B7C"/>
    <w:rsid w:val="00915C88"/>
    <w:rsid w:val="00916064"/>
    <w:rsid w:val="0091618C"/>
    <w:rsid w:val="00916C22"/>
    <w:rsid w:val="00916CCD"/>
    <w:rsid w:val="0092037A"/>
    <w:rsid w:val="00920826"/>
    <w:rsid w:val="0092096B"/>
    <w:rsid w:val="00920EAD"/>
    <w:rsid w:val="0092197E"/>
    <w:rsid w:val="00922380"/>
    <w:rsid w:val="009244DD"/>
    <w:rsid w:val="0092480A"/>
    <w:rsid w:val="009255E7"/>
    <w:rsid w:val="009257D5"/>
    <w:rsid w:val="00926F2D"/>
    <w:rsid w:val="00927104"/>
    <w:rsid w:val="00927610"/>
    <w:rsid w:val="00927DF8"/>
    <w:rsid w:val="00930428"/>
    <w:rsid w:val="00931268"/>
    <w:rsid w:val="00931456"/>
    <w:rsid w:val="009318FF"/>
    <w:rsid w:val="00931CF3"/>
    <w:rsid w:val="00932148"/>
    <w:rsid w:val="0093217E"/>
    <w:rsid w:val="0093232C"/>
    <w:rsid w:val="00932ACE"/>
    <w:rsid w:val="00932F32"/>
    <w:rsid w:val="00933221"/>
    <w:rsid w:val="009332AA"/>
    <w:rsid w:val="00933342"/>
    <w:rsid w:val="009346BE"/>
    <w:rsid w:val="009349FD"/>
    <w:rsid w:val="00934B76"/>
    <w:rsid w:val="00934D7E"/>
    <w:rsid w:val="009351CF"/>
    <w:rsid w:val="00935791"/>
    <w:rsid w:val="0093702F"/>
    <w:rsid w:val="009375EF"/>
    <w:rsid w:val="00937F05"/>
    <w:rsid w:val="0094058F"/>
    <w:rsid w:val="0094072F"/>
    <w:rsid w:val="00940F88"/>
    <w:rsid w:val="00941B11"/>
    <w:rsid w:val="00941F81"/>
    <w:rsid w:val="00942825"/>
    <w:rsid w:val="00943799"/>
    <w:rsid w:val="00944191"/>
    <w:rsid w:val="009447D6"/>
    <w:rsid w:val="00944D97"/>
    <w:rsid w:val="00946074"/>
    <w:rsid w:val="00946B6B"/>
    <w:rsid w:val="00946F74"/>
    <w:rsid w:val="00950674"/>
    <w:rsid w:val="009515B9"/>
    <w:rsid w:val="00952453"/>
    <w:rsid w:val="00953140"/>
    <w:rsid w:val="00953ABC"/>
    <w:rsid w:val="00953AE6"/>
    <w:rsid w:val="00953F3D"/>
    <w:rsid w:val="00953F64"/>
    <w:rsid w:val="00955BE5"/>
    <w:rsid w:val="00955F15"/>
    <w:rsid w:val="00956031"/>
    <w:rsid w:val="0095610D"/>
    <w:rsid w:val="009561B3"/>
    <w:rsid w:val="009561D6"/>
    <w:rsid w:val="009563DB"/>
    <w:rsid w:val="00956CE0"/>
    <w:rsid w:val="00956FAC"/>
    <w:rsid w:val="009570D3"/>
    <w:rsid w:val="00957F78"/>
    <w:rsid w:val="0096055F"/>
    <w:rsid w:val="00960CD0"/>
    <w:rsid w:val="0096158A"/>
    <w:rsid w:val="0096331D"/>
    <w:rsid w:val="009633E1"/>
    <w:rsid w:val="009641E7"/>
    <w:rsid w:val="009642FA"/>
    <w:rsid w:val="00964397"/>
    <w:rsid w:val="00964798"/>
    <w:rsid w:val="00964CF9"/>
    <w:rsid w:val="00965575"/>
    <w:rsid w:val="00965AD2"/>
    <w:rsid w:val="00965B7C"/>
    <w:rsid w:val="00966367"/>
    <w:rsid w:val="00966886"/>
    <w:rsid w:val="009670D3"/>
    <w:rsid w:val="00967189"/>
    <w:rsid w:val="00967516"/>
    <w:rsid w:val="00970C5C"/>
    <w:rsid w:val="00971735"/>
    <w:rsid w:val="00971B1F"/>
    <w:rsid w:val="009722B6"/>
    <w:rsid w:val="009729E0"/>
    <w:rsid w:val="00972A6F"/>
    <w:rsid w:val="00974B49"/>
    <w:rsid w:val="00975497"/>
    <w:rsid w:val="00975BC9"/>
    <w:rsid w:val="00976CCF"/>
    <w:rsid w:val="00977329"/>
    <w:rsid w:val="0097733C"/>
    <w:rsid w:val="00977628"/>
    <w:rsid w:val="00977ACC"/>
    <w:rsid w:val="00980D22"/>
    <w:rsid w:val="00981025"/>
    <w:rsid w:val="009817B4"/>
    <w:rsid w:val="00981823"/>
    <w:rsid w:val="00981AC5"/>
    <w:rsid w:val="00981C3B"/>
    <w:rsid w:val="00983AC3"/>
    <w:rsid w:val="00983C74"/>
    <w:rsid w:val="00983ED7"/>
    <w:rsid w:val="00984043"/>
    <w:rsid w:val="00984740"/>
    <w:rsid w:val="009853EA"/>
    <w:rsid w:val="00986229"/>
    <w:rsid w:val="009914BC"/>
    <w:rsid w:val="00991596"/>
    <w:rsid w:val="00991A73"/>
    <w:rsid w:val="00993C46"/>
    <w:rsid w:val="00994B19"/>
    <w:rsid w:val="00994F66"/>
    <w:rsid w:val="0099529C"/>
    <w:rsid w:val="009952D5"/>
    <w:rsid w:val="00995EFA"/>
    <w:rsid w:val="009A005C"/>
    <w:rsid w:val="009A0E58"/>
    <w:rsid w:val="009A1147"/>
    <w:rsid w:val="009A1BBC"/>
    <w:rsid w:val="009A2460"/>
    <w:rsid w:val="009A35BF"/>
    <w:rsid w:val="009A4CD6"/>
    <w:rsid w:val="009A637C"/>
    <w:rsid w:val="009A77D5"/>
    <w:rsid w:val="009A7CA4"/>
    <w:rsid w:val="009B120C"/>
    <w:rsid w:val="009B1DE5"/>
    <w:rsid w:val="009B21E9"/>
    <w:rsid w:val="009B24BD"/>
    <w:rsid w:val="009B2564"/>
    <w:rsid w:val="009B2992"/>
    <w:rsid w:val="009B44F7"/>
    <w:rsid w:val="009B49B2"/>
    <w:rsid w:val="009B5A73"/>
    <w:rsid w:val="009B640F"/>
    <w:rsid w:val="009B6D5D"/>
    <w:rsid w:val="009B78D5"/>
    <w:rsid w:val="009C052D"/>
    <w:rsid w:val="009C0BBA"/>
    <w:rsid w:val="009C0C1A"/>
    <w:rsid w:val="009C1002"/>
    <w:rsid w:val="009C20D5"/>
    <w:rsid w:val="009C2D76"/>
    <w:rsid w:val="009C3288"/>
    <w:rsid w:val="009C410C"/>
    <w:rsid w:val="009C54DA"/>
    <w:rsid w:val="009C5764"/>
    <w:rsid w:val="009C5DB9"/>
    <w:rsid w:val="009C5DBC"/>
    <w:rsid w:val="009C5EE0"/>
    <w:rsid w:val="009C7261"/>
    <w:rsid w:val="009C7E29"/>
    <w:rsid w:val="009D04FF"/>
    <w:rsid w:val="009D2758"/>
    <w:rsid w:val="009D3948"/>
    <w:rsid w:val="009D3969"/>
    <w:rsid w:val="009D4193"/>
    <w:rsid w:val="009D5FA0"/>
    <w:rsid w:val="009D5FE9"/>
    <w:rsid w:val="009D62A7"/>
    <w:rsid w:val="009D66EF"/>
    <w:rsid w:val="009D689C"/>
    <w:rsid w:val="009D6C67"/>
    <w:rsid w:val="009D735C"/>
    <w:rsid w:val="009E009E"/>
    <w:rsid w:val="009E1291"/>
    <w:rsid w:val="009E1B6F"/>
    <w:rsid w:val="009E2C3D"/>
    <w:rsid w:val="009E3F73"/>
    <w:rsid w:val="009E4068"/>
    <w:rsid w:val="009E47FF"/>
    <w:rsid w:val="009E48C4"/>
    <w:rsid w:val="009E4984"/>
    <w:rsid w:val="009E5780"/>
    <w:rsid w:val="009E5804"/>
    <w:rsid w:val="009E690A"/>
    <w:rsid w:val="009F067A"/>
    <w:rsid w:val="009F0861"/>
    <w:rsid w:val="009F0BDF"/>
    <w:rsid w:val="009F0E37"/>
    <w:rsid w:val="009F21A5"/>
    <w:rsid w:val="009F2980"/>
    <w:rsid w:val="009F3341"/>
    <w:rsid w:val="009F3611"/>
    <w:rsid w:val="009F3696"/>
    <w:rsid w:val="009F36DE"/>
    <w:rsid w:val="009F4052"/>
    <w:rsid w:val="009F4849"/>
    <w:rsid w:val="009F4995"/>
    <w:rsid w:val="009F57D9"/>
    <w:rsid w:val="009F58A5"/>
    <w:rsid w:val="009F6564"/>
    <w:rsid w:val="009F68F0"/>
    <w:rsid w:val="009F692C"/>
    <w:rsid w:val="009F6D1A"/>
    <w:rsid w:val="009F7138"/>
    <w:rsid w:val="00A002A9"/>
    <w:rsid w:val="00A00581"/>
    <w:rsid w:val="00A00BDE"/>
    <w:rsid w:val="00A011E8"/>
    <w:rsid w:val="00A0128B"/>
    <w:rsid w:val="00A01379"/>
    <w:rsid w:val="00A014B0"/>
    <w:rsid w:val="00A01EC1"/>
    <w:rsid w:val="00A020BB"/>
    <w:rsid w:val="00A02F86"/>
    <w:rsid w:val="00A0313D"/>
    <w:rsid w:val="00A031D9"/>
    <w:rsid w:val="00A037D0"/>
    <w:rsid w:val="00A03C06"/>
    <w:rsid w:val="00A03CD2"/>
    <w:rsid w:val="00A0472A"/>
    <w:rsid w:val="00A0538F"/>
    <w:rsid w:val="00A056F5"/>
    <w:rsid w:val="00A0581E"/>
    <w:rsid w:val="00A05860"/>
    <w:rsid w:val="00A060E0"/>
    <w:rsid w:val="00A07AFE"/>
    <w:rsid w:val="00A07ED6"/>
    <w:rsid w:val="00A07EF9"/>
    <w:rsid w:val="00A10FFA"/>
    <w:rsid w:val="00A117AE"/>
    <w:rsid w:val="00A1195F"/>
    <w:rsid w:val="00A11B29"/>
    <w:rsid w:val="00A12296"/>
    <w:rsid w:val="00A129C8"/>
    <w:rsid w:val="00A12F60"/>
    <w:rsid w:val="00A137CF"/>
    <w:rsid w:val="00A14817"/>
    <w:rsid w:val="00A14B78"/>
    <w:rsid w:val="00A14BFC"/>
    <w:rsid w:val="00A156DD"/>
    <w:rsid w:val="00A157F0"/>
    <w:rsid w:val="00A15B5E"/>
    <w:rsid w:val="00A161A0"/>
    <w:rsid w:val="00A165E2"/>
    <w:rsid w:val="00A16A06"/>
    <w:rsid w:val="00A17FB7"/>
    <w:rsid w:val="00A207D5"/>
    <w:rsid w:val="00A20E55"/>
    <w:rsid w:val="00A225DB"/>
    <w:rsid w:val="00A22A2B"/>
    <w:rsid w:val="00A22E02"/>
    <w:rsid w:val="00A22EAE"/>
    <w:rsid w:val="00A231A3"/>
    <w:rsid w:val="00A237EE"/>
    <w:rsid w:val="00A23CF2"/>
    <w:rsid w:val="00A23D1C"/>
    <w:rsid w:val="00A24233"/>
    <w:rsid w:val="00A2453F"/>
    <w:rsid w:val="00A26E08"/>
    <w:rsid w:val="00A27482"/>
    <w:rsid w:val="00A30065"/>
    <w:rsid w:val="00A30873"/>
    <w:rsid w:val="00A3187D"/>
    <w:rsid w:val="00A31DE8"/>
    <w:rsid w:val="00A321CF"/>
    <w:rsid w:val="00A32CCA"/>
    <w:rsid w:val="00A32E7D"/>
    <w:rsid w:val="00A32EFA"/>
    <w:rsid w:val="00A33028"/>
    <w:rsid w:val="00A34A0E"/>
    <w:rsid w:val="00A34F07"/>
    <w:rsid w:val="00A35540"/>
    <w:rsid w:val="00A35893"/>
    <w:rsid w:val="00A35DC3"/>
    <w:rsid w:val="00A36522"/>
    <w:rsid w:val="00A36E72"/>
    <w:rsid w:val="00A37247"/>
    <w:rsid w:val="00A372DC"/>
    <w:rsid w:val="00A37D7D"/>
    <w:rsid w:val="00A37DF3"/>
    <w:rsid w:val="00A409E3"/>
    <w:rsid w:val="00A41594"/>
    <w:rsid w:val="00A42290"/>
    <w:rsid w:val="00A42828"/>
    <w:rsid w:val="00A4482D"/>
    <w:rsid w:val="00A451B2"/>
    <w:rsid w:val="00A45270"/>
    <w:rsid w:val="00A45EAD"/>
    <w:rsid w:val="00A4760F"/>
    <w:rsid w:val="00A50304"/>
    <w:rsid w:val="00A50B1D"/>
    <w:rsid w:val="00A51A51"/>
    <w:rsid w:val="00A51C2F"/>
    <w:rsid w:val="00A51F73"/>
    <w:rsid w:val="00A529FA"/>
    <w:rsid w:val="00A53F41"/>
    <w:rsid w:val="00A54BC5"/>
    <w:rsid w:val="00A54C31"/>
    <w:rsid w:val="00A54FB0"/>
    <w:rsid w:val="00A5530A"/>
    <w:rsid w:val="00A55E4A"/>
    <w:rsid w:val="00A56006"/>
    <w:rsid w:val="00A56E1B"/>
    <w:rsid w:val="00A57569"/>
    <w:rsid w:val="00A60BB8"/>
    <w:rsid w:val="00A622DF"/>
    <w:rsid w:val="00A630C9"/>
    <w:rsid w:val="00A631A2"/>
    <w:rsid w:val="00A63914"/>
    <w:rsid w:val="00A63BDB"/>
    <w:rsid w:val="00A645B8"/>
    <w:rsid w:val="00A64B8B"/>
    <w:rsid w:val="00A655F3"/>
    <w:rsid w:val="00A65F60"/>
    <w:rsid w:val="00A678F6"/>
    <w:rsid w:val="00A67A68"/>
    <w:rsid w:val="00A67B99"/>
    <w:rsid w:val="00A67E61"/>
    <w:rsid w:val="00A70C6F"/>
    <w:rsid w:val="00A7145A"/>
    <w:rsid w:val="00A71559"/>
    <w:rsid w:val="00A71C33"/>
    <w:rsid w:val="00A728B8"/>
    <w:rsid w:val="00A72E56"/>
    <w:rsid w:val="00A73073"/>
    <w:rsid w:val="00A73E86"/>
    <w:rsid w:val="00A74144"/>
    <w:rsid w:val="00A7554B"/>
    <w:rsid w:val="00A75937"/>
    <w:rsid w:val="00A76201"/>
    <w:rsid w:val="00A76CC6"/>
    <w:rsid w:val="00A77AC4"/>
    <w:rsid w:val="00A809E6"/>
    <w:rsid w:val="00A80FA0"/>
    <w:rsid w:val="00A81000"/>
    <w:rsid w:val="00A811A8"/>
    <w:rsid w:val="00A814B1"/>
    <w:rsid w:val="00A81609"/>
    <w:rsid w:val="00A822E6"/>
    <w:rsid w:val="00A82E26"/>
    <w:rsid w:val="00A83089"/>
    <w:rsid w:val="00A837B7"/>
    <w:rsid w:val="00A83E1D"/>
    <w:rsid w:val="00A85858"/>
    <w:rsid w:val="00A86505"/>
    <w:rsid w:val="00A905CD"/>
    <w:rsid w:val="00A90E39"/>
    <w:rsid w:val="00A91AB7"/>
    <w:rsid w:val="00A92B54"/>
    <w:rsid w:val="00A931DE"/>
    <w:rsid w:val="00A9335D"/>
    <w:rsid w:val="00A93784"/>
    <w:rsid w:val="00A93F04"/>
    <w:rsid w:val="00A94DD7"/>
    <w:rsid w:val="00A967B9"/>
    <w:rsid w:val="00A968A0"/>
    <w:rsid w:val="00A96ED4"/>
    <w:rsid w:val="00A97003"/>
    <w:rsid w:val="00A970DF"/>
    <w:rsid w:val="00AA004B"/>
    <w:rsid w:val="00AA058D"/>
    <w:rsid w:val="00AA0C8C"/>
    <w:rsid w:val="00AA0F29"/>
    <w:rsid w:val="00AA2697"/>
    <w:rsid w:val="00AA2B36"/>
    <w:rsid w:val="00AA3CC0"/>
    <w:rsid w:val="00AA3F9F"/>
    <w:rsid w:val="00AA50B3"/>
    <w:rsid w:val="00AA53AF"/>
    <w:rsid w:val="00AA5B33"/>
    <w:rsid w:val="00AA6154"/>
    <w:rsid w:val="00AA6636"/>
    <w:rsid w:val="00AA6804"/>
    <w:rsid w:val="00AA6AF8"/>
    <w:rsid w:val="00AA7363"/>
    <w:rsid w:val="00AB0A13"/>
    <w:rsid w:val="00AB0B4A"/>
    <w:rsid w:val="00AB1D60"/>
    <w:rsid w:val="00AB24CA"/>
    <w:rsid w:val="00AB2C18"/>
    <w:rsid w:val="00AB2F8D"/>
    <w:rsid w:val="00AB3C5C"/>
    <w:rsid w:val="00AB3C90"/>
    <w:rsid w:val="00AB4577"/>
    <w:rsid w:val="00AB4C60"/>
    <w:rsid w:val="00AB563F"/>
    <w:rsid w:val="00AB5872"/>
    <w:rsid w:val="00AB5B35"/>
    <w:rsid w:val="00AB6C1E"/>
    <w:rsid w:val="00AB6E00"/>
    <w:rsid w:val="00AB79E4"/>
    <w:rsid w:val="00AB7FAC"/>
    <w:rsid w:val="00AC0D52"/>
    <w:rsid w:val="00AC1E5B"/>
    <w:rsid w:val="00AC3353"/>
    <w:rsid w:val="00AC39DF"/>
    <w:rsid w:val="00AC5A76"/>
    <w:rsid w:val="00AC62F0"/>
    <w:rsid w:val="00AC6487"/>
    <w:rsid w:val="00AC7D4C"/>
    <w:rsid w:val="00AD081E"/>
    <w:rsid w:val="00AD0B4F"/>
    <w:rsid w:val="00AD0B53"/>
    <w:rsid w:val="00AD0EB0"/>
    <w:rsid w:val="00AD174A"/>
    <w:rsid w:val="00AD1752"/>
    <w:rsid w:val="00AD18D6"/>
    <w:rsid w:val="00AD22DE"/>
    <w:rsid w:val="00AD23AB"/>
    <w:rsid w:val="00AD24CE"/>
    <w:rsid w:val="00AD25D2"/>
    <w:rsid w:val="00AD25F7"/>
    <w:rsid w:val="00AD2670"/>
    <w:rsid w:val="00AD4A25"/>
    <w:rsid w:val="00AD5164"/>
    <w:rsid w:val="00AD5C6B"/>
    <w:rsid w:val="00AD63D1"/>
    <w:rsid w:val="00AD69E5"/>
    <w:rsid w:val="00AD6BF1"/>
    <w:rsid w:val="00AD6E55"/>
    <w:rsid w:val="00AD74B1"/>
    <w:rsid w:val="00AD76B9"/>
    <w:rsid w:val="00AE1E73"/>
    <w:rsid w:val="00AE25CB"/>
    <w:rsid w:val="00AE2DFD"/>
    <w:rsid w:val="00AE30DD"/>
    <w:rsid w:val="00AE44D9"/>
    <w:rsid w:val="00AE4795"/>
    <w:rsid w:val="00AE4C3D"/>
    <w:rsid w:val="00AE5BCC"/>
    <w:rsid w:val="00AE5DBE"/>
    <w:rsid w:val="00AE6314"/>
    <w:rsid w:val="00AE679F"/>
    <w:rsid w:val="00AE68A1"/>
    <w:rsid w:val="00AE6A15"/>
    <w:rsid w:val="00AE74B5"/>
    <w:rsid w:val="00AF0078"/>
    <w:rsid w:val="00AF06E9"/>
    <w:rsid w:val="00AF0E77"/>
    <w:rsid w:val="00AF0EC1"/>
    <w:rsid w:val="00AF181E"/>
    <w:rsid w:val="00AF1BB7"/>
    <w:rsid w:val="00AF2170"/>
    <w:rsid w:val="00AF2E3F"/>
    <w:rsid w:val="00AF3D53"/>
    <w:rsid w:val="00AF40B6"/>
    <w:rsid w:val="00AF42AC"/>
    <w:rsid w:val="00AF48C5"/>
    <w:rsid w:val="00AF5344"/>
    <w:rsid w:val="00AF55E3"/>
    <w:rsid w:val="00AF6485"/>
    <w:rsid w:val="00AF65C2"/>
    <w:rsid w:val="00AF6BFE"/>
    <w:rsid w:val="00B00DE4"/>
    <w:rsid w:val="00B00F23"/>
    <w:rsid w:val="00B013C3"/>
    <w:rsid w:val="00B01918"/>
    <w:rsid w:val="00B0252E"/>
    <w:rsid w:val="00B02FAC"/>
    <w:rsid w:val="00B03AE1"/>
    <w:rsid w:val="00B04DB4"/>
    <w:rsid w:val="00B05715"/>
    <w:rsid w:val="00B05B06"/>
    <w:rsid w:val="00B05DA7"/>
    <w:rsid w:val="00B067B7"/>
    <w:rsid w:val="00B0714D"/>
    <w:rsid w:val="00B07652"/>
    <w:rsid w:val="00B0776D"/>
    <w:rsid w:val="00B10160"/>
    <w:rsid w:val="00B10E50"/>
    <w:rsid w:val="00B1150E"/>
    <w:rsid w:val="00B11861"/>
    <w:rsid w:val="00B11C40"/>
    <w:rsid w:val="00B11E5F"/>
    <w:rsid w:val="00B1231E"/>
    <w:rsid w:val="00B124CB"/>
    <w:rsid w:val="00B12500"/>
    <w:rsid w:val="00B128F3"/>
    <w:rsid w:val="00B12E06"/>
    <w:rsid w:val="00B1332E"/>
    <w:rsid w:val="00B134B2"/>
    <w:rsid w:val="00B14491"/>
    <w:rsid w:val="00B161D0"/>
    <w:rsid w:val="00B175E1"/>
    <w:rsid w:val="00B17F77"/>
    <w:rsid w:val="00B20122"/>
    <w:rsid w:val="00B20E10"/>
    <w:rsid w:val="00B20F7F"/>
    <w:rsid w:val="00B2102B"/>
    <w:rsid w:val="00B22869"/>
    <w:rsid w:val="00B250F1"/>
    <w:rsid w:val="00B25EF7"/>
    <w:rsid w:val="00B26368"/>
    <w:rsid w:val="00B263A0"/>
    <w:rsid w:val="00B269F2"/>
    <w:rsid w:val="00B26FF9"/>
    <w:rsid w:val="00B27F3F"/>
    <w:rsid w:val="00B3056E"/>
    <w:rsid w:val="00B307A2"/>
    <w:rsid w:val="00B30956"/>
    <w:rsid w:val="00B30CD9"/>
    <w:rsid w:val="00B31A3E"/>
    <w:rsid w:val="00B31A70"/>
    <w:rsid w:val="00B321ED"/>
    <w:rsid w:val="00B337EE"/>
    <w:rsid w:val="00B33F67"/>
    <w:rsid w:val="00B35059"/>
    <w:rsid w:val="00B35CC8"/>
    <w:rsid w:val="00B3682F"/>
    <w:rsid w:val="00B373C9"/>
    <w:rsid w:val="00B37648"/>
    <w:rsid w:val="00B400A5"/>
    <w:rsid w:val="00B40A90"/>
    <w:rsid w:val="00B41541"/>
    <w:rsid w:val="00B4155A"/>
    <w:rsid w:val="00B41D00"/>
    <w:rsid w:val="00B43360"/>
    <w:rsid w:val="00B434E2"/>
    <w:rsid w:val="00B43FF8"/>
    <w:rsid w:val="00B45874"/>
    <w:rsid w:val="00B461AF"/>
    <w:rsid w:val="00B466E4"/>
    <w:rsid w:val="00B46971"/>
    <w:rsid w:val="00B50285"/>
    <w:rsid w:val="00B50934"/>
    <w:rsid w:val="00B51872"/>
    <w:rsid w:val="00B524A5"/>
    <w:rsid w:val="00B52F1F"/>
    <w:rsid w:val="00B55587"/>
    <w:rsid w:val="00B55CA8"/>
    <w:rsid w:val="00B55CF8"/>
    <w:rsid w:val="00B56896"/>
    <w:rsid w:val="00B568DE"/>
    <w:rsid w:val="00B5786C"/>
    <w:rsid w:val="00B60950"/>
    <w:rsid w:val="00B6193F"/>
    <w:rsid w:val="00B62482"/>
    <w:rsid w:val="00B63A72"/>
    <w:rsid w:val="00B64070"/>
    <w:rsid w:val="00B642FD"/>
    <w:rsid w:val="00B6558A"/>
    <w:rsid w:val="00B65AC0"/>
    <w:rsid w:val="00B65C4A"/>
    <w:rsid w:val="00B674E9"/>
    <w:rsid w:val="00B679BA"/>
    <w:rsid w:val="00B743D5"/>
    <w:rsid w:val="00B7446F"/>
    <w:rsid w:val="00B74638"/>
    <w:rsid w:val="00B74745"/>
    <w:rsid w:val="00B753B9"/>
    <w:rsid w:val="00B75CA5"/>
    <w:rsid w:val="00B75EF1"/>
    <w:rsid w:val="00B76859"/>
    <w:rsid w:val="00B77138"/>
    <w:rsid w:val="00B77631"/>
    <w:rsid w:val="00B777AA"/>
    <w:rsid w:val="00B807AA"/>
    <w:rsid w:val="00B80C5E"/>
    <w:rsid w:val="00B8138C"/>
    <w:rsid w:val="00B819FB"/>
    <w:rsid w:val="00B81A18"/>
    <w:rsid w:val="00B82C21"/>
    <w:rsid w:val="00B83421"/>
    <w:rsid w:val="00B83506"/>
    <w:rsid w:val="00B83E45"/>
    <w:rsid w:val="00B84F79"/>
    <w:rsid w:val="00B860A8"/>
    <w:rsid w:val="00B86D87"/>
    <w:rsid w:val="00B86DEA"/>
    <w:rsid w:val="00B87137"/>
    <w:rsid w:val="00B874EC"/>
    <w:rsid w:val="00B874FA"/>
    <w:rsid w:val="00B904D9"/>
    <w:rsid w:val="00B90B69"/>
    <w:rsid w:val="00B916F2"/>
    <w:rsid w:val="00B919A7"/>
    <w:rsid w:val="00B91BAD"/>
    <w:rsid w:val="00B91CDF"/>
    <w:rsid w:val="00B91FFB"/>
    <w:rsid w:val="00B92858"/>
    <w:rsid w:val="00B93AAA"/>
    <w:rsid w:val="00B93EE4"/>
    <w:rsid w:val="00B93F3C"/>
    <w:rsid w:val="00B94AE6"/>
    <w:rsid w:val="00B950AE"/>
    <w:rsid w:val="00B957BF"/>
    <w:rsid w:val="00B96466"/>
    <w:rsid w:val="00B96E6F"/>
    <w:rsid w:val="00B9780E"/>
    <w:rsid w:val="00BA07B9"/>
    <w:rsid w:val="00BA124C"/>
    <w:rsid w:val="00BA1357"/>
    <w:rsid w:val="00BA17A9"/>
    <w:rsid w:val="00BA1DD8"/>
    <w:rsid w:val="00BA2865"/>
    <w:rsid w:val="00BA2C33"/>
    <w:rsid w:val="00BA3640"/>
    <w:rsid w:val="00BA3886"/>
    <w:rsid w:val="00BA39FA"/>
    <w:rsid w:val="00BA4257"/>
    <w:rsid w:val="00BA6478"/>
    <w:rsid w:val="00BA67BC"/>
    <w:rsid w:val="00BA67E6"/>
    <w:rsid w:val="00BA77AF"/>
    <w:rsid w:val="00BA7954"/>
    <w:rsid w:val="00BA7AEC"/>
    <w:rsid w:val="00BB02A9"/>
    <w:rsid w:val="00BB21F1"/>
    <w:rsid w:val="00BB24B8"/>
    <w:rsid w:val="00BB2795"/>
    <w:rsid w:val="00BB29E7"/>
    <w:rsid w:val="00BB2C87"/>
    <w:rsid w:val="00BB368A"/>
    <w:rsid w:val="00BB3996"/>
    <w:rsid w:val="00BB3CB2"/>
    <w:rsid w:val="00BB46D0"/>
    <w:rsid w:val="00BB4E1B"/>
    <w:rsid w:val="00BB516E"/>
    <w:rsid w:val="00BB55B2"/>
    <w:rsid w:val="00BB5CEB"/>
    <w:rsid w:val="00BB5E35"/>
    <w:rsid w:val="00BB5ED1"/>
    <w:rsid w:val="00BB75F9"/>
    <w:rsid w:val="00BB7B7F"/>
    <w:rsid w:val="00BC0D52"/>
    <w:rsid w:val="00BC1254"/>
    <w:rsid w:val="00BC14A6"/>
    <w:rsid w:val="00BC1BC2"/>
    <w:rsid w:val="00BC1E41"/>
    <w:rsid w:val="00BC2E79"/>
    <w:rsid w:val="00BC35E7"/>
    <w:rsid w:val="00BC43A7"/>
    <w:rsid w:val="00BC50FD"/>
    <w:rsid w:val="00BC5494"/>
    <w:rsid w:val="00BC5939"/>
    <w:rsid w:val="00BC5A49"/>
    <w:rsid w:val="00BC5CD1"/>
    <w:rsid w:val="00BC72DC"/>
    <w:rsid w:val="00BC7613"/>
    <w:rsid w:val="00BC7DEF"/>
    <w:rsid w:val="00BC7F28"/>
    <w:rsid w:val="00BC7F93"/>
    <w:rsid w:val="00BD0A52"/>
    <w:rsid w:val="00BD1080"/>
    <w:rsid w:val="00BD12E3"/>
    <w:rsid w:val="00BD13D6"/>
    <w:rsid w:val="00BD1B9F"/>
    <w:rsid w:val="00BD205E"/>
    <w:rsid w:val="00BD35D1"/>
    <w:rsid w:val="00BD44C3"/>
    <w:rsid w:val="00BD44E2"/>
    <w:rsid w:val="00BD46F6"/>
    <w:rsid w:val="00BD4A1B"/>
    <w:rsid w:val="00BD5427"/>
    <w:rsid w:val="00BE00B3"/>
    <w:rsid w:val="00BE021B"/>
    <w:rsid w:val="00BE0245"/>
    <w:rsid w:val="00BE11C1"/>
    <w:rsid w:val="00BE1502"/>
    <w:rsid w:val="00BE189B"/>
    <w:rsid w:val="00BE22E4"/>
    <w:rsid w:val="00BE33A2"/>
    <w:rsid w:val="00BE3F4B"/>
    <w:rsid w:val="00BE6AC6"/>
    <w:rsid w:val="00BE6FA0"/>
    <w:rsid w:val="00BE795D"/>
    <w:rsid w:val="00BE7E3F"/>
    <w:rsid w:val="00BF0905"/>
    <w:rsid w:val="00BF0DBA"/>
    <w:rsid w:val="00BF14A7"/>
    <w:rsid w:val="00BF21DC"/>
    <w:rsid w:val="00BF2DAF"/>
    <w:rsid w:val="00BF3A8E"/>
    <w:rsid w:val="00BF41C8"/>
    <w:rsid w:val="00BF46FB"/>
    <w:rsid w:val="00BF474F"/>
    <w:rsid w:val="00BF5701"/>
    <w:rsid w:val="00BF5E96"/>
    <w:rsid w:val="00BF6596"/>
    <w:rsid w:val="00BF6A42"/>
    <w:rsid w:val="00BF7219"/>
    <w:rsid w:val="00BF7FF4"/>
    <w:rsid w:val="00C00233"/>
    <w:rsid w:val="00C01C5A"/>
    <w:rsid w:val="00C01D2C"/>
    <w:rsid w:val="00C02785"/>
    <w:rsid w:val="00C02D69"/>
    <w:rsid w:val="00C036DA"/>
    <w:rsid w:val="00C04AD3"/>
    <w:rsid w:val="00C04FF0"/>
    <w:rsid w:val="00C050F4"/>
    <w:rsid w:val="00C06FF9"/>
    <w:rsid w:val="00C07FC4"/>
    <w:rsid w:val="00C101B4"/>
    <w:rsid w:val="00C1027B"/>
    <w:rsid w:val="00C102CF"/>
    <w:rsid w:val="00C114D6"/>
    <w:rsid w:val="00C12805"/>
    <w:rsid w:val="00C12D9C"/>
    <w:rsid w:val="00C13853"/>
    <w:rsid w:val="00C13CD3"/>
    <w:rsid w:val="00C1411B"/>
    <w:rsid w:val="00C14240"/>
    <w:rsid w:val="00C142D3"/>
    <w:rsid w:val="00C14EF7"/>
    <w:rsid w:val="00C16586"/>
    <w:rsid w:val="00C171CD"/>
    <w:rsid w:val="00C2013B"/>
    <w:rsid w:val="00C2018C"/>
    <w:rsid w:val="00C20739"/>
    <w:rsid w:val="00C20879"/>
    <w:rsid w:val="00C20D44"/>
    <w:rsid w:val="00C20E74"/>
    <w:rsid w:val="00C21AB8"/>
    <w:rsid w:val="00C22738"/>
    <w:rsid w:val="00C230B0"/>
    <w:rsid w:val="00C230E0"/>
    <w:rsid w:val="00C2394A"/>
    <w:rsid w:val="00C23D66"/>
    <w:rsid w:val="00C25174"/>
    <w:rsid w:val="00C255A0"/>
    <w:rsid w:val="00C25D54"/>
    <w:rsid w:val="00C25F05"/>
    <w:rsid w:val="00C2751B"/>
    <w:rsid w:val="00C27739"/>
    <w:rsid w:val="00C305B4"/>
    <w:rsid w:val="00C3096F"/>
    <w:rsid w:val="00C30C6E"/>
    <w:rsid w:val="00C30F33"/>
    <w:rsid w:val="00C3155D"/>
    <w:rsid w:val="00C3198F"/>
    <w:rsid w:val="00C32F6D"/>
    <w:rsid w:val="00C34CA0"/>
    <w:rsid w:val="00C34D15"/>
    <w:rsid w:val="00C356E1"/>
    <w:rsid w:val="00C36132"/>
    <w:rsid w:val="00C379F2"/>
    <w:rsid w:val="00C40004"/>
    <w:rsid w:val="00C408A1"/>
    <w:rsid w:val="00C415ED"/>
    <w:rsid w:val="00C41E66"/>
    <w:rsid w:val="00C42433"/>
    <w:rsid w:val="00C43182"/>
    <w:rsid w:val="00C438B9"/>
    <w:rsid w:val="00C43AC3"/>
    <w:rsid w:val="00C43F87"/>
    <w:rsid w:val="00C44863"/>
    <w:rsid w:val="00C4617A"/>
    <w:rsid w:val="00C4649E"/>
    <w:rsid w:val="00C4672C"/>
    <w:rsid w:val="00C467AA"/>
    <w:rsid w:val="00C46AA9"/>
    <w:rsid w:val="00C46ABD"/>
    <w:rsid w:val="00C47FC1"/>
    <w:rsid w:val="00C51760"/>
    <w:rsid w:val="00C51EBE"/>
    <w:rsid w:val="00C5229A"/>
    <w:rsid w:val="00C524CA"/>
    <w:rsid w:val="00C52A66"/>
    <w:rsid w:val="00C53781"/>
    <w:rsid w:val="00C54041"/>
    <w:rsid w:val="00C55373"/>
    <w:rsid w:val="00C55CD6"/>
    <w:rsid w:val="00C56C0A"/>
    <w:rsid w:val="00C573F0"/>
    <w:rsid w:val="00C57B9E"/>
    <w:rsid w:val="00C60CA6"/>
    <w:rsid w:val="00C61543"/>
    <w:rsid w:val="00C6340D"/>
    <w:rsid w:val="00C64391"/>
    <w:rsid w:val="00C65657"/>
    <w:rsid w:val="00C65DEA"/>
    <w:rsid w:val="00C65E6A"/>
    <w:rsid w:val="00C6623B"/>
    <w:rsid w:val="00C663CE"/>
    <w:rsid w:val="00C66DEA"/>
    <w:rsid w:val="00C67183"/>
    <w:rsid w:val="00C67367"/>
    <w:rsid w:val="00C67B90"/>
    <w:rsid w:val="00C7003A"/>
    <w:rsid w:val="00C707C7"/>
    <w:rsid w:val="00C70BD0"/>
    <w:rsid w:val="00C71771"/>
    <w:rsid w:val="00C71F59"/>
    <w:rsid w:val="00C72084"/>
    <w:rsid w:val="00C724A5"/>
    <w:rsid w:val="00C72711"/>
    <w:rsid w:val="00C7290E"/>
    <w:rsid w:val="00C72BE4"/>
    <w:rsid w:val="00C7307C"/>
    <w:rsid w:val="00C73311"/>
    <w:rsid w:val="00C734AC"/>
    <w:rsid w:val="00C73691"/>
    <w:rsid w:val="00C747B3"/>
    <w:rsid w:val="00C74B3F"/>
    <w:rsid w:val="00C75273"/>
    <w:rsid w:val="00C752EB"/>
    <w:rsid w:val="00C756C8"/>
    <w:rsid w:val="00C7664C"/>
    <w:rsid w:val="00C76ADF"/>
    <w:rsid w:val="00C80B22"/>
    <w:rsid w:val="00C80CD6"/>
    <w:rsid w:val="00C811AE"/>
    <w:rsid w:val="00C81CE6"/>
    <w:rsid w:val="00C83045"/>
    <w:rsid w:val="00C84978"/>
    <w:rsid w:val="00C84AB9"/>
    <w:rsid w:val="00C84FA8"/>
    <w:rsid w:val="00C85A28"/>
    <w:rsid w:val="00C86AE4"/>
    <w:rsid w:val="00C86B90"/>
    <w:rsid w:val="00C86F6F"/>
    <w:rsid w:val="00C87AD6"/>
    <w:rsid w:val="00C926B6"/>
    <w:rsid w:val="00C92B19"/>
    <w:rsid w:val="00C9306D"/>
    <w:rsid w:val="00C9339E"/>
    <w:rsid w:val="00C946B7"/>
    <w:rsid w:val="00C96248"/>
    <w:rsid w:val="00CA1430"/>
    <w:rsid w:val="00CA2A5A"/>
    <w:rsid w:val="00CA3026"/>
    <w:rsid w:val="00CA3347"/>
    <w:rsid w:val="00CA3A81"/>
    <w:rsid w:val="00CA445F"/>
    <w:rsid w:val="00CA51CF"/>
    <w:rsid w:val="00CA52D6"/>
    <w:rsid w:val="00CA59C9"/>
    <w:rsid w:val="00CA6ED9"/>
    <w:rsid w:val="00CA739C"/>
    <w:rsid w:val="00CA79F1"/>
    <w:rsid w:val="00CB06A3"/>
    <w:rsid w:val="00CB09C8"/>
    <w:rsid w:val="00CB153B"/>
    <w:rsid w:val="00CB18DF"/>
    <w:rsid w:val="00CB1CF5"/>
    <w:rsid w:val="00CB1D62"/>
    <w:rsid w:val="00CB1FA4"/>
    <w:rsid w:val="00CB247A"/>
    <w:rsid w:val="00CB2E47"/>
    <w:rsid w:val="00CB2EA5"/>
    <w:rsid w:val="00CB33ED"/>
    <w:rsid w:val="00CB4635"/>
    <w:rsid w:val="00CB6106"/>
    <w:rsid w:val="00CB6C12"/>
    <w:rsid w:val="00CB75D4"/>
    <w:rsid w:val="00CC01E2"/>
    <w:rsid w:val="00CC0A9F"/>
    <w:rsid w:val="00CC1139"/>
    <w:rsid w:val="00CC2698"/>
    <w:rsid w:val="00CC3F66"/>
    <w:rsid w:val="00CC5654"/>
    <w:rsid w:val="00CC70B5"/>
    <w:rsid w:val="00CD0228"/>
    <w:rsid w:val="00CD0553"/>
    <w:rsid w:val="00CD07E1"/>
    <w:rsid w:val="00CD0C5D"/>
    <w:rsid w:val="00CD0F20"/>
    <w:rsid w:val="00CD1B69"/>
    <w:rsid w:val="00CD1EBC"/>
    <w:rsid w:val="00CD37F5"/>
    <w:rsid w:val="00CD3D6E"/>
    <w:rsid w:val="00CD4B98"/>
    <w:rsid w:val="00CD520D"/>
    <w:rsid w:val="00CD647E"/>
    <w:rsid w:val="00CD70A2"/>
    <w:rsid w:val="00CD728B"/>
    <w:rsid w:val="00CD73BC"/>
    <w:rsid w:val="00CE0218"/>
    <w:rsid w:val="00CE0EE9"/>
    <w:rsid w:val="00CE1132"/>
    <w:rsid w:val="00CE16D1"/>
    <w:rsid w:val="00CE200F"/>
    <w:rsid w:val="00CE2AF9"/>
    <w:rsid w:val="00CE3038"/>
    <w:rsid w:val="00CE3D0D"/>
    <w:rsid w:val="00CE46BB"/>
    <w:rsid w:val="00CE4798"/>
    <w:rsid w:val="00CF0DA8"/>
    <w:rsid w:val="00CF111F"/>
    <w:rsid w:val="00CF1277"/>
    <w:rsid w:val="00CF1999"/>
    <w:rsid w:val="00CF19A3"/>
    <w:rsid w:val="00CF2261"/>
    <w:rsid w:val="00CF22B0"/>
    <w:rsid w:val="00CF3694"/>
    <w:rsid w:val="00CF4229"/>
    <w:rsid w:val="00CF45BB"/>
    <w:rsid w:val="00CF5ED0"/>
    <w:rsid w:val="00CF5F74"/>
    <w:rsid w:val="00CF675B"/>
    <w:rsid w:val="00CF7112"/>
    <w:rsid w:val="00CF73D6"/>
    <w:rsid w:val="00CF7F95"/>
    <w:rsid w:val="00D00303"/>
    <w:rsid w:val="00D006FA"/>
    <w:rsid w:val="00D0097F"/>
    <w:rsid w:val="00D01BD0"/>
    <w:rsid w:val="00D037B9"/>
    <w:rsid w:val="00D0435E"/>
    <w:rsid w:val="00D048E7"/>
    <w:rsid w:val="00D04C01"/>
    <w:rsid w:val="00D04F04"/>
    <w:rsid w:val="00D058DF"/>
    <w:rsid w:val="00D068E3"/>
    <w:rsid w:val="00D06B50"/>
    <w:rsid w:val="00D06B66"/>
    <w:rsid w:val="00D10E07"/>
    <w:rsid w:val="00D11F11"/>
    <w:rsid w:val="00D1268B"/>
    <w:rsid w:val="00D12700"/>
    <w:rsid w:val="00D129DA"/>
    <w:rsid w:val="00D12B31"/>
    <w:rsid w:val="00D12CBE"/>
    <w:rsid w:val="00D132C5"/>
    <w:rsid w:val="00D13F9A"/>
    <w:rsid w:val="00D14865"/>
    <w:rsid w:val="00D15661"/>
    <w:rsid w:val="00D159D4"/>
    <w:rsid w:val="00D15C3A"/>
    <w:rsid w:val="00D165FE"/>
    <w:rsid w:val="00D16E6E"/>
    <w:rsid w:val="00D177E8"/>
    <w:rsid w:val="00D205E6"/>
    <w:rsid w:val="00D20766"/>
    <w:rsid w:val="00D21110"/>
    <w:rsid w:val="00D21842"/>
    <w:rsid w:val="00D21F7C"/>
    <w:rsid w:val="00D229C9"/>
    <w:rsid w:val="00D22AC3"/>
    <w:rsid w:val="00D22D24"/>
    <w:rsid w:val="00D23188"/>
    <w:rsid w:val="00D23191"/>
    <w:rsid w:val="00D23999"/>
    <w:rsid w:val="00D24941"/>
    <w:rsid w:val="00D24BF6"/>
    <w:rsid w:val="00D24F10"/>
    <w:rsid w:val="00D25132"/>
    <w:rsid w:val="00D25F4B"/>
    <w:rsid w:val="00D26189"/>
    <w:rsid w:val="00D27BFD"/>
    <w:rsid w:val="00D315FC"/>
    <w:rsid w:val="00D31C9E"/>
    <w:rsid w:val="00D31F1F"/>
    <w:rsid w:val="00D33E13"/>
    <w:rsid w:val="00D3466B"/>
    <w:rsid w:val="00D3548C"/>
    <w:rsid w:val="00D35AD5"/>
    <w:rsid w:val="00D36F9F"/>
    <w:rsid w:val="00D40784"/>
    <w:rsid w:val="00D409E6"/>
    <w:rsid w:val="00D411C7"/>
    <w:rsid w:val="00D41229"/>
    <w:rsid w:val="00D41B75"/>
    <w:rsid w:val="00D41C81"/>
    <w:rsid w:val="00D42FD1"/>
    <w:rsid w:val="00D43505"/>
    <w:rsid w:val="00D4404A"/>
    <w:rsid w:val="00D442F3"/>
    <w:rsid w:val="00D45427"/>
    <w:rsid w:val="00D45FE1"/>
    <w:rsid w:val="00D460B6"/>
    <w:rsid w:val="00D46304"/>
    <w:rsid w:val="00D46AA5"/>
    <w:rsid w:val="00D472B1"/>
    <w:rsid w:val="00D4758D"/>
    <w:rsid w:val="00D50EB8"/>
    <w:rsid w:val="00D5118B"/>
    <w:rsid w:val="00D51395"/>
    <w:rsid w:val="00D520E4"/>
    <w:rsid w:val="00D525C7"/>
    <w:rsid w:val="00D52A7B"/>
    <w:rsid w:val="00D5354B"/>
    <w:rsid w:val="00D53A54"/>
    <w:rsid w:val="00D53C39"/>
    <w:rsid w:val="00D54C01"/>
    <w:rsid w:val="00D55215"/>
    <w:rsid w:val="00D55F43"/>
    <w:rsid w:val="00D56436"/>
    <w:rsid w:val="00D565EA"/>
    <w:rsid w:val="00D56C94"/>
    <w:rsid w:val="00D56CF9"/>
    <w:rsid w:val="00D56E7A"/>
    <w:rsid w:val="00D57A6B"/>
    <w:rsid w:val="00D60632"/>
    <w:rsid w:val="00D60723"/>
    <w:rsid w:val="00D60E42"/>
    <w:rsid w:val="00D61005"/>
    <w:rsid w:val="00D62024"/>
    <w:rsid w:val="00D62432"/>
    <w:rsid w:val="00D633D7"/>
    <w:rsid w:val="00D63950"/>
    <w:rsid w:val="00D63DC1"/>
    <w:rsid w:val="00D65111"/>
    <w:rsid w:val="00D65443"/>
    <w:rsid w:val="00D65D05"/>
    <w:rsid w:val="00D66111"/>
    <w:rsid w:val="00D66792"/>
    <w:rsid w:val="00D67341"/>
    <w:rsid w:val="00D67373"/>
    <w:rsid w:val="00D677CE"/>
    <w:rsid w:val="00D67D17"/>
    <w:rsid w:val="00D70938"/>
    <w:rsid w:val="00D71831"/>
    <w:rsid w:val="00D71A61"/>
    <w:rsid w:val="00D71D0F"/>
    <w:rsid w:val="00D721E8"/>
    <w:rsid w:val="00D727A3"/>
    <w:rsid w:val="00D728E1"/>
    <w:rsid w:val="00D730E7"/>
    <w:rsid w:val="00D732F0"/>
    <w:rsid w:val="00D73E12"/>
    <w:rsid w:val="00D748B7"/>
    <w:rsid w:val="00D74EB1"/>
    <w:rsid w:val="00D75833"/>
    <w:rsid w:val="00D75F44"/>
    <w:rsid w:val="00D77637"/>
    <w:rsid w:val="00D779B4"/>
    <w:rsid w:val="00D80621"/>
    <w:rsid w:val="00D80930"/>
    <w:rsid w:val="00D80A44"/>
    <w:rsid w:val="00D81128"/>
    <w:rsid w:val="00D8244B"/>
    <w:rsid w:val="00D8367E"/>
    <w:rsid w:val="00D83819"/>
    <w:rsid w:val="00D838DF"/>
    <w:rsid w:val="00D83A01"/>
    <w:rsid w:val="00D83AE2"/>
    <w:rsid w:val="00D83F3A"/>
    <w:rsid w:val="00D84229"/>
    <w:rsid w:val="00D84403"/>
    <w:rsid w:val="00D84850"/>
    <w:rsid w:val="00D84BB8"/>
    <w:rsid w:val="00D86CB8"/>
    <w:rsid w:val="00D87595"/>
    <w:rsid w:val="00D876B9"/>
    <w:rsid w:val="00D87F8A"/>
    <w:rsid w:val="00D91130"/>
    <w:rsid w:val="00D9142F"/>
    <w:rsid w:val="00D9167E"/>
    <w:rsid w:val="00D91D7E"/>
    <w:rsid w:val="00D9231D"/>
    <w:rsid w:val="00D93075"/>
    <w:rsid w:val="00D9409D"/>
    <w:rsid w:val="00D9480D"/>
    <w:rsid w:val="00D958A7"/>
    <w:rsid w:val="00D96E28"/>
    <w:rsid w:val="00D97701"/>
    <w:rsid w:val="00D97753"/>
    <w:rsid w:val="00D9790B"/>
    <w:rsid w:val="00D97914"/>
    <w:rsid w:val="00DA0135"/>
    <w:rsid w:val="00DA0724"/>
    <w:rsid w:val="00DA101E"/>
    <w:rsid w:val="00DA1314"/>
    <w:rsid w:val="00DA172D"/>
    <w:rsid w:val="00DA243E"/>
    <w:rsid w:val="00DA2704"/>
    <w:rsid w:val="00DA3818"/>
    <w:rsid w:val="00DA6B01"/>
    <w:rsid w:val="00DA6F32"/>
    <w:rsid w:val="00DA755A"/>
    <w:rsid w:val="00DB075D"/>
    <w:rsid w:val="00DB0A49"/>
    <w:rsid w:val="00DB2256"/>
    <w:rsid w:val="00DB25C6"/>
    <w:rsid w:val="00DB305B"/>
    <w:rsid w:val="00DB3628"/>
    <w:rsid w:val="00DB3B95"/>
    <w:rsid w:val="00DB48FD"/>
    <w:rsid w:val="00DB4B46"/>
    <w:rsid w:val="00DB5456"/>
    <w:rsid w:val="00DB5A07"/>
    <w:rsid w:val="00DB5C3C"/>
    <w:rsid w:val="00DB6AE2"/>
    <w:rsid w:val="00DB71D1"/>
    <w:rsid w:val="00DC0318"/>
    <w:rsid w:val="00DC062F"/>
    <w:rsid w:val="00DC148A"/>
    <w:rsid w:val="00DC15BA"/>
    <w:rsid w:val="00DC1DEF"/>
    <w:rsid w:val="00DC2451"/>
    <w:rsid w:val="00DC2A91"/>
    <w:rsid w:val="00DC2BFC"/>
    <w:rsid w:val="00DC2D73"/>
    <w:rsid w:val="00DC2E24"/>
    <w:rsid w:val="00DC3402"/>
    <w:rsid w:val="00DC449B"/>
    <w:rsid w:val="00DC44FF"/>
    <w:rsid w:val="00DC45D3"/>
    <w:rsid w:val="00DC483D"/>
    <w:rsid w:val="00DC6203"/>
    <w:rsid w:val="00DD00FE"/>
    <w:rsid w:val="00DD058E"/>
    <w:rsid w:val="00DD0B34"/>
    <w:rsid w:val="00DD1664"/>
    <w:rsid w:val="00DD18C1"/>
    <w:rsid w:val="00DD1EBD"/>
    <w:rsid w:val="00DD2399"/>
    <w:rsid w:val="00DD266C"/>
    <w:rsid w:val="00DD2802"/>
    <w:rsid w:val="00DD2815"/>
    <w:rsid w:val="00DD30D8"/>
    <w:rsid w:val="00DD48AF"/>
    <w:rsid w:val="00DD50FF"/>
    <w:rsid w:val="00DD5527"/>
    <w:rsid w:val="00DD5838"/>
    <w:rsid w:val="00DD6108"/>
    <w:rsid w:val="00DD66C2"/>
    <w:rsid w:val="00DD6DBB"/>
    <w:rsid w:val="00DD7E7B"/>
    <w:rsid w:val="00DE04B0"/>
    <w:rsid w:val="00DE07D4"/>
    <w:rsid w:val="00DE1441"/>
    <w:rsid w:val="00DE17F3"/>
    <w:rsid w:val="00DE18A0"/>
    <w:rsid w:val="00DE214B"/>
    <w:rsid w:val="00DE2577"/>
    <w:rsid w:val="00DE2637"/>
    <w:rsid w:val="00DE3D3A"/>
    <w:rsid w:val="00DE3FDB"/>
    <w:rsid w:val="00DE4263"/>
    <w:rsid w:val="00DE542B"/>
    <w:rsid w:val="00DE5580"/>
    <w:rsid w:val="00DE656A"/>
    <w:rsid w:val="00DE66E3"/>
    <w:rsid w:val="00DE6B27"/>
    <w:rsid w:val="00DE6C3B"/>
    <w:rsid w:val="00DE7164"/>
    <w:rsid w:val="00DE728D"/>
    <w:rsid w:val="00DE7806"/>
    <w:rsid w:val="00DF0488"/>
    <w:rsid w:val="00DF0C5D"/>
    <w:rsid w:val="00DF1399"/>
    <w:rsid w:val="00DF167A"/>
    <w:rsid w:val="00DF1ADE"/>
    <w:rsid w:val="00DF2BCE"/>
    <w:rsid w:val="00DF30A6"/>
    <w:rsid w:val="00DF4749"/>
    <w:rsid w:val="00DF4785"/>
    <w:rsid w:val="00DF58EC"/>
    <w:rsid w:val="00DF6709"/>
    <w:rsid w:val="00DF69A8"/>
    <w:rsid w:val="00DF6DDC"/>
    <w:rsid w:val="00DF6E85"/>
    <w:rsid w:val="00DF7F19"/>
    <w:rsid w:val="00E0033D"/>
    <w:rsid w:val="00E01577"/>
    <w:rsid w:val="00E02323"/>
    <w:rsid w:val="00E02814"/>
    <w:rsid w:val="00E02DEC"/>
    <w:rsid w:val="00E02F74"/>
    <w:rsid w:val="00E0342C"/>
    <w:rsid w:val="00E03CA4"/>
    <w:rsid w:val="00E041E6"/>
    <w:rsid w:val="00E0473E"/>
    <w:rsid w:val="00E047FA"/>
    <w:rsid w:val="00E04F80"/>
    <w:rsid w:val="00E05990"/>
    <w:rsid w:val="00E063DA"/>
    <w:rsid w:val="00E06E87"/>
    <w:rsid w:val="00E07C82"/>
    <w:rsid w:val="00E07DDF"/>
    <w:rsid w:val="00E10A1E"/>
    <w:rsid w:val="00E10D09"/>
    <w:rsid w:val="00E1114A"/>
    <w:rsid w:val="00E120C5"/>
    <w:rsid w:val="00E12748"/>
    <w:rsid w:val="00E12888"/>
    <w:rsid w:val="00E14178"/>
    <w:rsid w:val="00E15EB5"/>
    <w:rsid w:val="00E1752E"/>
    <w:rsid w:val="00E1768C"/>
    <w:rsid w:val="00E17AE4"/>
    <w:rsid w:val="00E17D1A"/>
    <w:rsid w:val="00E20251"/>
    <w:rsid w:val="00E20260"/>
    <w:rsid w:val="00E208B2"/>
    <w:rsid w:val="00E210B7"/>
    <w:rsid w:val="00E218BB"/>
    <w:rsid w:val="00E229D8"/>
    <w:rsid w:val="00E231FF"/>
    <w:rsid w:val="00E23C3E"/>
    <w:rsid w:val="00E25210"/>
    <w:rsid w:val="00E254DC"/>
    <w:rsid w:val="00E2606F"/>
    <w:rsid w:val="00E2681E"/>
    <w:rsid w:val="00E26822"/>
    <w:rsid w:val="00E26A1C"/>
    <w:rsid w:val="00E26FD2"/>
    <w:rsid w:val="00E2706C"/>
    <w:rsid w:val="00E301CD"/>
    <w:rsid w:val="00E3026D"/>
    <w:rsid w:val="00E308F8"/>
    <w:rsid w:val="00E329E9"/>
    <w:rsid w:val="00E332F8"/>
    <w:rsid w:val="00E33F5B"/>
    <w:rsid w:val="00E34832"/>
    <w:rsid w:val="00E35419"/>
    <w:rsid w:val="00E35BC7"/>
    <w:rsid w:val="00E360F8"/>
    <w:rsid w:val="00E36BE4"/>
    <w:rsid w:val="00E36C86"/>
    <w:rsid w:val="00E36E82"/>
    <w:rsid w:val="00E4055F"/>
    <w:rsid w:val="00E40F64"/>
    <w:rsid w:val="00E4139B"/>
    <w:rsid w:val="00E41A56"/>
    <w:rsid w:val="00E41E00"/>
    <w:rsid w:val="00E42617"/>
    <w:rsid w:val="00E42751"/>
    <w:rsid w:val="00E42C04"/>
    <w:rsid w:val="00E42F33"/>
    <w:rsid w:val="00E432E6"/>
    <w:rsid w:val="00E43944"/>
    <w:rsid w:val="00E446A1"/>
    <w:rsid w:val="00E44717"/>
    <w:rsid w:val="00E4480F"/>
    <w:rsid w:val="00E44BB5"/>
    <w:rsid w:val="00E44EC6"/>
    <w:rsid w:val="00E45087"/>
    <w:rsid w:val="00E45F15"/>
    <w:rsid w:val="00E462CA"/>
    <w:rsid w:val="00E46EA2"/>
    <w:rsid w:val="00E47708"/>
    <w:rsid w:val="00E51681"/>
    <w:rsid w:val="00E51789"/>
    <w:rsid w:val="00E527A4"/>
    <w:rsid w:val="00E560FC"/>
    <w:rsid w:val="00E5637E"/>
    <w:rsid w:val="00E5688F"/>
    <w:rsid w:val="00E56B2B"/>
    <w:rsid w:val="00E57380"/>
    <w:rsid w:val="00E57721"/>
    <w:rsid w:val="00E6088F"/>
    <w:rsid w:val="00E62400"/>
    <w:rsid w:val="00E628E6"/>
    <w:rsid w:val="00E63B47"/>
    <w:rsid w:val="00E65D8B"/>
    <w:rsid w:val="00E67D5C"/>
    <w:rsid w:val="00E7064A"/>
    <w:rsid w:val="00E70881"/>
    <w:rsid w:val="00E70CC1"/>
    <w:rsid w:val="00E71D46"/>
    <w:rsid w:val="00E72DCB"/>
    <w:rsid w:val="00E73537"/>
    <w:rsid w:val="00E748E2"/>
    <w:rsid w:val="00E7619C"/>
    <w:rsid w:val="00E76984"/>
    <w:rsid w:val="00E77375"/>
    <w:rsid w:val="00E77D54"/>
    <w:rsid w:val="00E80049"/>
    <w:rsid w:val="00E80846"/>
    <w:rsid w:val="00E81078"/>
    <w:rsid w:val="00E81120"/>
    <w:rsid w:val="00E8161D"/>
    <w:rsid w:val="00E81C3A"/>
    <w:rsid w:val="00E820D0"/>
    <w:rsid w:val="00E82E21"/>
    <w:rsid w:val="00E84A56"/>
    <w:rsid w:val="00E84C21"/>
    <w:rsid w:val="00E850DF"/>
    <w:rsid w:val="00E851F5"/>
    <w:rsid w:val="00E8531B"/>
    <w:rsid w:val="00E86314"/>
    <w:rsid w:val="00E86985"/>
    <w:rsid w:val="00E875E8"/>
    <w:rsid w:val="00E9015C"/>
    <w:rsid w:val="00E9050B"/>
    <w:rsid w:val="00E90AEB"/>
    <w:rsid w:val="00E911ED"/>
    <w:rsid w:val="00E914C6"/>
    <w:rsid w:val="00E91649"/>
    <w:rsid w:val="00E93B27"/>
    <w:rsid w:val="00E94BD4"/>
    <w:rsid w:val="00E955E7"/>
    <w:rsid w:val="00E95C1F"/>
    <w:rsid w:val="00E96033"/>
    <w:rsid w:val="00E96404"/>
    <w:rsid w:val="00E96746"/>
    <w:rsid w:val="00E97B53"/>
    <w:rsid w:val="00E97B89"/>
    <w:rsid w:val="00EA030E"/>
    <w:rsid w:val="00EA03D7"/>
    <w:rsid w:val="00EA0C72"/>
    <w:rsid w:val="00EA19D8"/>
    <w:rsid w:val="00EA249D"/>
    <w:rsid w:val="00EA2BD8"/>
    <w:rsid w:val="00EA365F"/>
    <w:rsid w:val="00EA3942"/>
    <w:rsid w:val="00EA4727"/>
    <w:rsid w:val="00EA4986"/>
    <w:rsid w:val="00EA5231"/>
    <w:rsid w:val="00EA59D5"/>
    <w:rsid w:val="00EA6BEE"/>
    <w:rsid w:val="00EA7681"/>
    <w:rsid w:val="00EA7A1C"/>
    <w:rsid w:val="00EA7AF4"/>
    <w:rsid w:val="00EA7B9A"/>
    <w:rsid w:val="00EB022E"/>
    <w:rsid w:val="00EB0269"/>
    <w:rsid w:val="00EB12EE"/>
    <w:rsid w:val="00EB1395"/>
    <w:rsid w:val="00EB1F65"/>
    <w:rsid w:val="00EB1F8A"/>
    <w:rsid w:val="00EB3C43"/>
    <w:rsid w:val="00EB4ABA"/>
    <w:rsid w:val="00EB4DF2"/>
    <w:rsid w:val="00EB516D"/>
    <w:rsid w:val="00EB59D2"/>
    <w:rsid w:val="00EB5C5B"/>
    <w:rsid w:val="00EB5F96"/>
    <w:rsid w:val="00EB65F0"/>
    <w:rsid w:val="00EC0118"/>
    <w:rsid w:val="00EC04A4"/>
    <w:rsid w:val="00EC0B47"/>
    <w:rsid w:val="00EC0FED"/>
    <w:rsid w:val="00EC1D7F"/>
    <w:rsid w:val="00EC24D1"/>
    <w:rsid w:val="00EC2AFC"/>
    <w:rsid w:val="00EC30BD"/>
    <w:rsid w:val="00EC3CA0"/>
    <w:rsid w:val="00EC3EC6"/>
    <w:rsid w:val="00EC4711"/>
    <w:rsid w:val="00EC4A07"/>
    <w:rsid w:val="00EC56FE"/>
    <w:rsid w:val="00EC6633"/>
    <w:rsid w:val="00EC6941"/>
    <w:rsid w:val="00EC6FEE"/>
    <w:rsid w:val="00EC7316"/>
    <w:rsid w:val="00EC76EF"/>
    <w:rsid w:val="00ED0D42"/>
    <w:rsid w:val="00ED0DAA"/>
    <w:rsid w:val="00ED2A7B"/>
    <w:rsid w:val="00ED3B6B"/>
    <w:rsid w:val="00ED44BE"/>
    <w:rsid w:val="00ED51BD"/>
    <w:rsid w:val="00ED532A"/>
    <w:rsid w:val="00ED6B4C"/>
    <w:rsid w:val="00ED70C2"/>
    <w:rsid w:val="00ED7988"/>
    <w:rsid w:val="00EE0C54"/>
    <w:rsid w:val="00EE25BB"/>
    <w:rsid w:val="00EE2798"/>
    <w:rsid w:val="00EE2E63"/>
    <w:rsid w:val="00EE36E7"/>
    <w:rsid w:val="00EE3A0C"/>
    <w:rsid w:val="00EE3A3F"/>
    <w:rsid w:val="00EE45EF"/>
    <w:rsid w:val="00EE5079"/>
    <w:rsid w:val="00EE5206"/>
    <w:rsid w:val="00EE5255"/>
    <w:rsid w:val="00EE765A"/>
    <w:rsid w:val="00EF03E2"/>
    <w:rsid w:val="00EF095E"/>
    <w:rsid w:val="00EF0C9A"/>
    <w:rsid w:val="00EF1B31"/>
    <w:rsid w:val="00EF2032"/>
    <w:rsid w:val="00EF223C"/>
    <w:rsid w:val="00EF2A2C"/>
    <w:rsid w:val="00EF32A3"/>
    <w:rsid w:val="00EF40CE"/>
    <w:rsid w:val="00EF415D"/>
    <w:rsid w:val="00EF4198"/>
    <w:rsid w:val="00EF4450"/>
    <w:rsid w:val="00EF46FA"/>
    <w:rsid w:val="00EF49CB"/>
    <w:rsid w:val="00EF5C6F"/>
    <w:rsid w:val="00EF627D"/>
    <w:rsid w:val="00EF65EE"/>
    <w:rsid w:val="00EF7A51"/>
    <w:rsid w:val="00F006A0"/>
    <w:rsid w:val="00F00B88"/>
    <w:rsid w:val="00F00FF2"/>
    <w:rsid w:val="00F014E8"/>
    <w:rsid w:val="00F01625"/>
    <w:rsid w:val="00F01EB5"/>
    <w:rsid w:val="00F02AAA"/>
    <w:rsid w:val="00F03954"/>
    <w:rsid w:val="00F03CCC"/>
    <w:rsid w:val="00F03E44"/>
    <w:rsid w:val="00F04159"/>
    <w:rsid w:val="00F04F24"/>
    <w:rsid w:val="00F04F44"/>
    <w:rsid w:val="00F05638"/>
    <w:rsid w:val="00F05C5F"/>
    <w:rsid w:val="00F066AA"/>
    <w:rsid w:val="00F06BC4"/>
    <w:rsid w:val="00F07656"/>
    <w:rsid w:val="00F1004C"/>
    <w:rsid w:val="00F112F7"/>
    <w:rsid w:val="00F12AB9"/>
    <w:rsid w:val="00F1398A"/>
    <w:rsid w:val="00F146EC"/>
    <w:rsid w:val="00F16011"/>
    <w:rsid w:val="00F16427"/>
    <w:rsid w:val="00F16528"/>
    <w:rsid w:val="00F16CF8"/>
    <w:rsid w:val="00F17756"/>
    <w:rsid w:val="00F177BE"/>
    <w:rsid w:val="00F17B94"/>
    <w:rsid w:val="00F20D47"/>
    <w:rsid w:val="00F210A1"/>
    <w:rsid w:val="00F21873"/>
    <w:rsid w:val="00F21A04"/>
    <w:rsid w:val="00F222FB"/>
    <w:rsid w:val="00F22824"/>
    <w:rsid w:val="00F2299A"/>
    <w:rsid w:val="00F22C59"/>
    <w:rsid w:val="00F22E3D"/>
    <w:rsid w:val="00F2441D"/>
    <w:rsid w:val="00F24AF4"/>
    <w:rsid w:val="00F2517C"/>
    <w:rsid w:val="00F258E9"/>
    <w:rsid w:val="00F25A92"/>
    <w:rsid w:val="00F25B2D"/>
    <w:rsid w:val="00F25CA6"/>
    <w:rsid w:val="00F26081"/>
    <w:rsid w:val="00F264FF"/>
    <w:rsid w:val="00F26F72"/>
    <w:rsid w:val="00F27A50"/>
    <w:rsid w:val="00F303E4"/>
    <w:rsid w:val="00F30483"/>
    <w:rsid w:val="00F30B2C"/>
    <w:rsid w:val="00F31DD6"/>
    <w:rsid w:val="00F3204E"/>
    <w:rsid w:val="00F3235F"/>
    <w:rsid w:val="00F3384E"/>
    <w:rsid w:val="00F33A9C"/>
    <w:rsid w:val="00F346B3"/>
    <w:rsid w:val="00F34EA0"/>
    <w:rsid w:val="00F35920"/>
    <w:rsid w:val="00F35EE2"/>
    <w:rsid w:val="00F35FB6"/>
    <w:rsid w:val="00F36B3B"/>
    <w:rsid w:val="00F3740A"/>
    <w:rsid w:val="00F37742"/>
    <w:rsid w:val="00F37889"/>
    <w:rsid w:val="00F403A3"/>
    <w:rsid w:val="00F4118A"/>
    <w:rsid w:val="00F4182E"/>
    <w:rsid w:val="00F41DF3"/>
    <w:rsid w:val="00F4201A"/>
    <w:rsid w:val="00F42706"/>
    <w:rsid w:val="00F43099"/>
    <w:rsid w:val="00F43A76"/>
    <w:rsid w:val="00F43FEB"/>
    <w:rsid w:val="00F44568"/>
    <w:rsid w:val="00F449F8"/>
    <w:rsid w:val="00F464E6"/>
    <w:rsid w:val="00F46554"/>
    <w:rsid w:val="00F4684B"/>
    <w:rsid w:val="00F468A3"/>
    <w:rsid w:val="00F474DE"/>
    <w:rsid w:val="00F47CDF"/>
    <w:rsid w:val="00F47DFD"/>
    <w:rsid w:val="00F50C47"/>
    <w:rsid w:val="00F51716"/>
    <w:rsid w:val="00F518F9"/>
    <w:rsid w:val="00F51C84"/>
    <w:rsid w:val="00F52358"/>
    <w:rsid w:val="00F528BF"/>
    <w:rsid w:val="00F538AE"/>
    <w:rsid w:val="00F54683"/>
    <w:rsid w:val="00F54C19"/>
    <w:rsid w:val="00F555E2"/>
    <w:rsid w:val="00F556B0"/>
    <w:rsid w:val="00F5571E"/>
    <w:rsid w:val="00F55CF6"/>
    <w:rsid w:val="00F55EA1"/>
    <w:rsid w:val="00F57054"/>
    <w:rsid w:val="00F575A6"/>
    <w:rsid w:val="00F576DC"/>
    <w:rsid w:val="00F5790D"/>
    <w:rsid w:val="00F57B4F"/>
    <w:rsid w:val="00F60474"/>
    <w:rsid w:val="00F611AE"/>
    <w:rsid w:val="00F61292"/>
    <w:rsid w:val="00F61990"/>
    <w:rsid w:val="00F63A82"/>
    <w:rsid w:val="00F63B27"/>
    <w:rsid w:val="00F64500"/>
    <w:rsid w:val="00F653F8"/>
    <w:rsid w:val="00F65DE3"/>
    <w:rsid w:val="00F6716A"/>
    <w:rsid w:val="00F673D9"/>
    <w:rsid w:val="00F67EB9"/>
    <w:rsid w:val="00F7012D"/>
    <w:rsid w:val="00F70198"/>
    <w:rsid w:val="00F723F6"/>
    <w:rsid w:val="00F72C24"/>
    <w:rsid w:val="00F72EB0"/>
    <w:rsid w:val="00F73432"/>
    <w:rsid w:val="00F73876"/>
    <w:rsid w:val="00F73C4C"/>
    <w:rsid w:val="00F73D76"/>
    <w:rsid w:val="00F74416"/>
    <w:rsid w:val="00F7455C"/>
    <w:rsid w:val="00F746D4"/>
    <w:rsid w:val="00F7528B"/>
    <w:rsid w:val="00F7613C"/>
    <w:rsid w:val="00F77295"/>
    <w:rsid w:val="00F776D6"/>
    <w:rsid w:val="00F77EA2"/>
    <w:rsid w:val="00F8072E"/>
    <w:rsid w:val="00F83C48"/>
    <w:rsid w:val="00F845AC"/>
    <w:rsid w:val="00F855C0"/>
    <w:rsid w:val="00F85727"/>
    <w:rsid w:val="00F857C9"/>
    <w:rsid w:val="00F85B60"/>
    <w:rsid w:val="00F86F1E"/>
    <w:rsid w:val="00F8722B"/>
    <w:rsid w:val="00F87B61"/>
    <w:rsid w:val="00F87BA5"/>
    <w:rsid w:val="00F9006E"/>
    <w:rsid w:val="00F91320"/>
    <w:rsid w:val="00F91870"/>
    <w:rsid w:val="00F9202D"/>
    <w:rsid w:val="00F922CE"/>
    <w:rsid w:val="00F92CC9"/>
    <w:rsid w:val="00F93DA4"/>
    <w:rsid w:val="00F93FF7"/>
    <w:rsid w:val="00F943E0"/>
    <w:rsid w:val="00F952F8"/>
    <w:rsid w:val="00F95911"/>
    <w:rsid w:val="00F96152"/>
    <w:rsid w:val="00F9634C"/>
    <w:rsid w:val="00F97EBF"/>
    <w:rsid w:val="00F97EE2"/>
    <w:rsid w:val="00FA0717"/>
    <w:rsid w:val="00FA2631"/>
    <w:rsid w:val="00FA2983"/>
    <w:rsid w:val="00FA2CC5"/>
    <w:rsid w:val="00FA4717"/>
    <w:rsid w:val="00FA4791"/>
    <w:rsid w:val="00FA4C39"/>
    <w:rsid w:val="00FA4DB2"/>
    <w:rsid w:val="00FA611D"/>
    <w:rsid w:val="00FA61D9"/>
    <w:rsid w:val="00FA7A19"/>
    <w:rsid w:val="00FA7E02"/>
    <w:rsid w:val="00FB005C"/>
    <w:rsid w:val="00FB0BFF"/>
    <w:rsid w:val="00FB0D17"/>
    <w:rsid w:val="00FB1044"/>
    <w:rsid w:val="00FB15BE"/>
    <w:rsid w:val="00FB166C"/>
    <w:rsid w:val="00FB3480"/>
    <w:rsid w:val="00FB357F"/>
    <w:rsid w:val="00FB4267"/>
    <w:rsid w:val="00FB4CAD"/>
    <w:rsid w:val="00FB5E1B"/>
    <w:rsid w:val="00FB5E7F"/>
    <w:rsid w:val="00FB65C7"/>
    <w:rsid w:val="00FB69F6"/>
    <w:rsid w:val="00FB6B2D"/>
    <w:rsid w:val="00FB74C7"/>
    <w:rsid w:val="00FC033D"/>
    <w:rsid w:val="00FC07C9"/>
    <w:rsid w:val="00FC087B"/>
    <w:rsid w:val="00FC2F6B"/>
    <w:rsid w:val="00FC2FBC"/>
    <w:rsid w:val="00FC36E1"/>
    <w:rsid w:val="00FC39FF"/>
    <w:rsid w:val="00FC400A"/>
    <w:rsid w:val="00FC4E11"/>
    <w:rsid w:val="00FC56E8"/>
    <w:rsid w:val="00FC59EF"/>
    <w:rsid w:val="00FC5BF5"/>
    <w:rsid w:val="00FC5C6F"/>
    <w:rsid w:val="00FC7317"/>
    <w:rsid w:val="00FD057B"/>
    <w:rsid w:val="00FD09BA"/>
    <w:rsid w:val="00FD190B"/>
    <w:rsid w:val="00FD280E"/>
    <w:rsid w:val="00FD390B"/>
    <w:rsid w:val="00FD3CB4"/>
    <w:rsid w:val="00FD47CC"/>
    <w:rsid w:val="00FD521B"/>
    <w:rsid w:val="00FD5B47"/>
    <w:rsid w:val="00FD5EFD"/>
    <w:rsid w:val="00FD612A"/>
    <w:rsid w:val="00FD6CA0"/>
    <w:rsid w:val="00FD7892"/>
    <w:rsid w:val="00FD7A32"/>
    <w:rsid w:val="00FE06E2"/>
    <w:rsid w:val="00FE0B01"/>
    <w:rsid w:val="00FE1A75"/>
    <w:rsid w:val="00FE1B50"/>
    <w:rsid w:val="00FE2A64"/>
    <w:rsid w:val="00FE311F"/>
    <w:rsid w:val="00FE3297"/>
    <w:rsid w:val="00FE39B6"/>
    <w:rsid w:val="00FE5963"/>
    <w:rsid w:val="00FE5F5B"/>
    <w:rsid w:val="00FE768C"/>
    <w:rsid w:val="00FE777F"/>
    <w:rsid w:val="00FF0B1D"/>
    <w:rsid w:val="00FF1185"/>
    <w:rsid w:val="00FF1605"/>
    <w:rsid w:val="00FF2018"/>
    <w:rsid w:val="00FF2106"/>
    <w:rsid w:val="00FF2F38"/>
    <w:rsid w:val="00FF3184"/>
    <w:rsid w:val="00FF36BA"/>
    <w:rsid w:val="00FF4659"/>
    <w:rsid w:val="00FF490F"/>
    <w:rsid w:val="00FF4EF6"/>
    <w:rsid w:val="00FF5110"/>
    <w:rsid w:val="00FF53F8"/>
    <w:rsid w:val="00FF5751"/>
    <w:rsid w:val="00FF57FC"/>
    <w:rsid w:val="00FF5ECF"/>
    <w:rsid w:val="00FF6E20"/>
    <w:rsid w:val="00FF73AA"/>
    <w:rsid w:val="00FF76CB"/>
    <w:rsid w:val="00FF7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A777C1"/>
  <w15:chartTrackingRefBased/>
  <w15:docId w15:val="{0940B77F-DA0C-4059-BC69-A5C36488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56AE"/>
  </w:style>
  <w:style w:type="paragraph" w:styleId="Nadpis1">
    <w:name w:val="heading 1"/>
    <w:basedOn w:val="Normln"/>
    <w:next w:val="Normln"/>
    <w:link w:val="Nadpis1Char"/>
    <w:qFormat/>
    <w:rsid w:val="000056A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unhideWhenUsed/>
    <w:qFormat/>
    <w:rsid w:val="000056A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unhideWhenUsed/>
    <w:qFormat/>
    <w:rsid w:val="000056A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unhideWhenUsed/>
    <w:qFormat/>
    <w:rsid w:val="000056AE"/>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unhideWhenUsed/>
    <w:qFormat/>
    <w:rsid w:val="000056AE"/>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unhideWhenUsed/>
    <w:qFormat/>
    <w:rsid w:val="000056AE"/>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unhideWhenUsed/>
    <w:qFormat/>
    <w:rsid w:val="000056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unhideWhenUsed/>
    <w:qFormat/>
    <w:rsid w:val="000056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0056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56AE"/>
    <w:rPr>
      <w:rFonts w:asciiTheme="majorHAnsi" w:eastAsiaTheme="majorEastAsia" w:hAnsiTheme="majorHAnsi" w:cstheme="majorBidi"/>
      <w:color w:val="2E74B5" w:themeColor="accent1" w:themeShade="BF"/>
      <w:sz w:val="36"/>
      <w:szCs w:val="36"/>
    </w:rPr>
  </w:style>
  <w:style w:type="character" w:customStyle="1" w:styleId="Nadpis8Char">
    <w:name w:val="Nadpis 8 Char"/>
    <w:basedOn w:val="Standardnpsmoodstavce"/>
    <w:link w:val="Nadpis8"/>
    <w:uiPriority w:val="9"/>
    <w:rsid w:val="000056AE"/>
    <w:rPr>
      <w:rFonts w:asciiTheme="majorHAnsi" w:eastAsiaTheme="majorEastAsia" w:hAnsiTheme="majorHAnsi" w:cstheme="majorBidi"/>
      <w:smallCaps/>
      <w:color w:val="595959" w:themeColor="text1" w:themeTint="A6"/>
    </w:rPr>
  </w:style>
  <w:style w:type="paragraph" w:styleId="Zhlav">
    <w:name w:val="header"/>
    <w:basedOn w:val="Normln"/>
    <w:link w:val="ZhlavChar"/>
    <w:unhideWhenUsed/>
    <w:rsid w:val="00614C33"/>
    <w:pPr>
      <w:tabs>
        <w:tab w:val="center" w:pos="4536"/>
        <w:tab w:val="right" w:pos="9072"/>
      </w:tabs>
      <w:spacing w:after="0" w:line="240" w:lineRule="auto"/>
    </w:pPr>
  </w:style>
  <w:style w:type="character" w:customStyle="1" w:styleId="ZhlavChar">
    <w:name w:val="Záhlaví Char"/>
    <w:basedOn w:val="Standardnpsmoodstavce"/>
    <w:link w:val="Zhlav"/>
    <w:rsid w:val="00614C33"/>
  </w:style>
  <w:style w:type="paragraph" w:styleId="Zpat">
    <w:name w:val="footer"/>
    <w:basedOn w:val="Normln"/>
    <w:link w:val="ZpatChar"/>
    <w:unhideWhenUsed/>
    <w:rsid w:val="00614C33"/>
    <w:pPr>
      <w:tabs>
        <w:tab w:val="center" w:pos="4536"/>
        <w:tab w:val="right" w:pos="9072"/>
      </w:tabs>
      <w:spacing w:after="0" w:line="240" w:lineRule="auto"/>
    </w:pPr>
  </w:style>
  <w:style w:type="character" w:customStyle="1" w:styleId="ZpatChar">
    <w:name w:val="Zápatí Char"/>
    <w:basedOn w:val="Standardnpsmoodstavce"/>
    <w:link w:val="Zpat"/>
    <w:rsid w:val="00614C33"/>
  </w:style>
  <w:style w:type="paragraph" w:styleId="Textbubliny">
    <w:name w:val="Balloon Text"/>
    <w:basedOn w:val="Normln"/>
    <w:link w:val="TextbublinyChar"/>
    <w:semiHidden/>
    <w:unhideWhenUsed/>
    <w:rsid w:val="00614C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614C33"/>
    <w:rPr>
      <w:rFonts w:ascii="Segoe UI" w:hAnsi="Segoe UI" w:cs="Segoe UI"/>
      <w:sz w:val="18"/>
      <w:szCs w:val="18"/>
    </w:rPr>
  </w:style>
  <w:style w:type="character" w:customStyle="1" w:styleId="Nadpis6Char">
    <w:name w:val="Nadpis 6 Char"/>
    <w:basedOn w:val="Standardnpsmoodstavce"/>
    <w:link w:val="Nadpis6"/>
    <w:uiPriority w:val="9"/>
    <w:rsid w:val="000056AE"/>
    <w:rPr>
      <w:rFonts w:asciiTheme="majorHAnsi" w:eastAsiaTheme="majorEastAsia" w:hAnsiTheme="majorHAnsi" w:cstheme="majorBidi"/>
      <w:color w:val="595959" w:themeColor="text1" w:themeTint="A6"/>
    </w:rPr>
  </w:style>
  <w:style w:type="paragraph" w:styleId="Zkladntext3">
    <w:name w:val="Body Text 3"/>
    <w:basedOn w:val="Normln"/>
    <w:link w:val="Zkladntext3Char"/>
    <w:rsid w:val="00DB0A49"/>
    <w:pPr>
      <w:suppressAutoHyphens/>
      <w:spacing w:before="120" w:after="0" w:line="240" w:lineRule="auto"/>
      <w:jc w:val="both"/>
    </w:pPr>
    <w:rPr>
      <w:rFonts w:ascii="Times New Roman" w:eastAsia="Times New Roman" w:hAnsi="Times New Roman" w:cs="Times New Roman"/>
      <w:b/>
      <w:snapToGrid w:val="0"/>
      <w:color w:val="FF0000"/>
      <w:sz w:val="24"/>
      <w:szCs w:val="20"/>
      <w:lang w:eastAsia="cs-CZ"/>
    </w:rPr>
  </w:style>
  <w:style w:type="character" w:customStyle="1" w:styleId="Zkladntext3Char">
    <w:name w:val="Základní text 3 Char"/>
    <w:basedOn w:val="Standardnpsmoodstavce"/>
    <w:link w:val="Zkladntext3"/>
    <w:rsid w:val="00DB0A49"/>
    <w:rPr>
      <w:rFonts w:ascii="Times New Roman" w:eastAsia="Times New Roman" w:hAnsi="Times New Roman" w:cs="Times New Roman"/>
      <w:b/>
      <w:snapToGrid w:val="0"/>
      <w:color w:val="FF0000"/>
      <w:sz w:val="24"/>
      <w:szCs w:val="20"/>
      <w:lang w:eastAsia="cs-CZ"/>
    </w:rPr>
  </w:style>
  <w:style w:type="paragraph" w:styleId="Zkladntext">
    <w:name w:val="Body Text"/>
    <w:basedOn w:val="Normln"/>
    <w:link w:val="ZkladntextChar"/>
    <w:rsid w:val="00DB0A49"/>
    <w:pPr>
      <w:spacing w:before="120" w:after="0" w:line="240" w:lineRule="auto"/>
      <w:jc w:val="both"/>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rsid w:val="00DB0A49"/>
    <w:rPr>
      <w:rFonts w:ascii="Times New Roman" w:eastAsia="Times New Roman" w:hAnsi="Times New Roman" w:cs="Times New Roman"/>
      <w:snapToGrid w:val="0"/>
      <w:sz w:val="24"/>
      <w:szCs w:val="20"/>
      <w:lang w:eastAsia="cs-CZ"/>
    </w:rPr>
  </w:style>
  <w:style w:type="paragraph" w:styleId="Odstavecseseznamem">
    <w:name w:val="List Paragraph"/>
    <w:aliases w:val="Odstavec_muj"/>
    <w:basedOn w:val="Normln"/>
    <w:link w:val="OdstavecseseznamemChar"/>
    <w:uiPriority w:val="34"/>
    <w:qFormat/>
    <w:rsid w:val="00DB0A49"/>
    <w:pPr>
      <w:ind w:left="720"/>
      <w:contextualSpacing/>
    </w:pPr>
  </w:style>
  <w:style w:type="paragraph" w:styleId="Zkladntextodsazen">
    <w:name w:val="Body Text Indent"/>
    <w:basedOn w:val="Normln"/>
    <w:link w:val="ZkladntextodsazenChar"/>
    <w:unhideWhenUsed/>
    <w:rsid w:val="0076053E"/>
    <w:pPr>
      <w:ind w:left="283"/>
    </w:pPr>
  </w:style>
  <w:style w:type="character" w:customStyle="1" w:styleId="ZkladntextodsazenChar">
    <w:name w:val="Základní text odsazený Char"/>
    <w:basedOn w:val="Standardnpsmoodstavce"/>
    <w:link w:val="Zkladntextodsazen"/>
    <w:rsid w:val="0076053E"/>
  </w:style>
  <w:style w:type="paragraph" w:styleId="Zkladntext2">
    <w:name w:val="Body Text 2"/>
    <w:basedOn w:val="Normln"/>
    <w:link w:val="Zkladntext2Char"/>
    <w:unhideWhenUsed/>
    <w:rsid w:val="0076053E"/>
    <w:pPr>
      <w:spacing w:line="480" w:lineRule="auto"/>
    </w:pPr>
  </w:style>
  <w:style w:type="character" w:customStyle="1" w:styleId="Zkladntext2Char">
    <w:name w:val="Základní text 2 Char"/>
    <w:basedOn w:val="Standardnpsmoodstavce"/>
    <w:link w:val="Zkladntext2"/>
    <w:rsid w:val="0076053E"/>
  </w:style>
  <w:style w:type="character" w:customStyle="1" w:styleId="Nadpis2Char">
    <w:name w:val="Nadpis 2 Char"/>
    <w:basedOn w:val="Standardnpsmoodstavce"/>
    <w:link w:val="Nadpis2"/>
    <w:uiPriority w:val="9"/>
    <w:rsid w:val="000056AE"/>
    <w:rPr>
      <w:rFonts w:asciiTheme="majorHAnsi" w:eastAsiaTheme="majorEastAsia" w:hAnsiTheme="majorHAnsi" w:cstheme="majorBidi"/>
      <w:color w:val="2E74B5" w:themeColor="accent1" w:themeShade="BF"/>
      <w:sz w:val="28"/>
      <w:szCs w:val="28"/>
    </w:rPr>
  </w:style>
  <w:style w:type="character" w:customStyle="1" w:styleId="Nadpis3Char">
    <w:name w:val="Nadpis 3 Char"/>
    <w:basedOn w:val="Standardnpsmoodstavce"/>
    <w:link w:val="Nadpis3"/>
    <w:uiPriority w:val="9"/>
    <w:rsid w:val="000056AE"/>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rsid w:val="000056AE"/>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rsid w:val="000056AE"/>
    <w:rPr>
      <w:rFonts w:asciiTheme="majorHAnsi" w:eastAsiaTheme="majorEastAsia" w:hAnsiTheme="majorHAnsi" w:cstheme="majorBidi"/>
      <w:i/>
      <w:iCs/>
      <w:sz w:val="22"/>
      <w:szCs w:val="22"/>
    </w:rPr>
  </w:style>
  <w:style w:type="character" w:customStyle="1" w:styleId="Nadpis7Char">
    <w:name w:val="Nadpis 7 Char"/>
    <w:basedOn w:val="Standardnpsmoodstavce"/>
    <w:link w:val="Nadpis7"/>
    <w:uiPriority w:val="9"/>
    <w:rsid w:val="000056AE"/>
    <w:rPr>
      <w:rFonts w:asciiTheme="majorHAnsi" w:eastAsiaTheme="majorEastAsia" w:hAnsiTheme="majorHAnsi" w:cstheme="majorBidi"/>
      <w:i/>
      <w:iCs/>
      <w:color w:val="595959" w:themeColor="text1" w:themeTint="A6"/>
    </w:rPr>
  </w:style>
  <w:style w:type="paragraph" w:styleId="Zkladntextodsazen2">
    <w:name w:val="Body Text Indent 2"/>
    <w:basedOn w:val="Normln"/>
    <w:link w:val="Zkladntextodsazen2Char"/>
    <w:rsid w:val="0076053E"/>
    <w:pPr>
      <w:spacing w:after="0" w:line="240" w:lineRule="auto"/>
      <w:ind w:left="284" w:hanging="284"/>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76053E"/>
    <w:rPr>
      <w:rFonts w:ascii="Times New Roman" w:eastAsia="Times New Roman" w:hAnsi="Times New Roman" w:cs="Times New Roman"/>
      <w:snapToGrid w:val="0"/>
      <w:sz w:val="24"/>
      <w:szCs w:val="20"/>
      <w:lang w:eastAsia="cs-CZ"/>
    </w:rPr>
  </w:style>
  <w:style w:type="paragraph" w:customStyle="1" w:styleId="NormlnsWWW1">
    <w:name w:val="Normální (síť WWW)1"/>
    <w:basedOn w:val="Normln"/>
    <w:rsid w:val="0076053E"/>
    <w:pPr>
      <w:spacing w:after="0" w:line="240" w:lineRule="auto"/>
    </w:pPr>
    <w:rPr>
      <w:rFonts w:ascii="Arial Unicode MS" w:eastAsia="Arial Unicode MS" w:hAnsi="Arial Unicode MS" w:cs="Arial Unicode MS"/>
      <w:sz w:val="24"/>
      <w:szCs w:val="24"/>
      <w:lang w:eastAsia="cs-CZ"/>
    </w:rPr>
  </w:style>
  <w:style w:type="paragraph" w:styleId="Zkladntextodsazen3">
    <w:name w:val="Body Text Indent 3"/>
    <w:basedOn w:val="Normln"/>
    <w:link w:val="Zkladntextodsazen3Char"/>
    <w:rsid w:val="0076053E"/>
    <w:pPr>
      <w:spacing w:before="120" w:after="0" w:line="240" w:lineRule="auto"/>
      <w:ind w:left="426" w:hanging="284"/>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76053E"/>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76053E"/>
  </w:style>
  <w:style w:type="paragraph" w:styleId="Nzev">
    <w:name w:val="Title"/>
    <w:basedOn w:val="Normln"/>
    <w:next w:val="Normln"/>
    <w:link w:val="NzevChar"/>
    <w:qFormat/>
    <w:rsid w:val="000056A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rsid w:val="000056AE"/>
    <w:rPr>
      <w:rFonts w:asciiTheme="majorHAnsi" w:eastAsiaTheme="majorEastAsia" w:hAnsiTheme="majorHAnsi" w:cstheme="majorBidi"/>
      <w:color w:val="2E74B5" w:themeColor="accent1" w:themeShade="BF"/>
      <w:spacing w:val="-7"/>
      <w:sz w:val="80"/>
      <w:szCs w:val="80"/>
    </w:rPr>
  </w:style>
  <w:style w:type="paragraph" w:customStyle="1" w:styleId="Odstavecseseznamem1">
    <w:name w:val="Odstavec se seznamem1"/>
    <w:basedOn w:val="Normln"/>
    <w:rsid w:val="0076053E"/>
    <w:pPr>
      <w:spacing w:after="200" w:line="276" w:lineRule="auto"/>
      <w:ind w:left="720"/>
    </w:pPr>
    <w:rPr>
      <w:rFonts w:ascii="Calibri" w:eastAsia="Times New Roman" w:hAnsi="Calibri" w:cs="Times New Roman"/>
    </w:rPr>
  </w:style>
  <w:style w:type="character" w:styleId="Hypertextovodkaz">
    <w:name w:val="Hyperlink"/>
    <w:uiPriority w:val="99"/>
    <w:rsid w:val="0076053E"/>
    <w:rPr>
      <w:color w:val="0563C1"/>
      <w:u w:val="single"/>
    </w:rPr>
  </w:style>
  <w:style w:type="paragraph" w:styleId="Revize">
    <w:name w:val="Revision"/>
    <w:hidden/>
    <w:uiPriority w:val="99"/>
    <w:semiHidden/>
    <w:rsid w:val="0076053E"/>
    <w:pPr>
      <w:spacing w:after="0" w:line="240" w:lineRule="auto"/>
    </w:pPr>
    <w:rPr>
      <w:rFonts w:ascii="Times New Roman" w:eastAsia="Times New Roman" w:hAnsi="Times New Roman" w:cs="Times New Roman"/>
      <w:sz w:val="24"/>
      <w:szCs w:val="24"/>
      <w:lang w:eastAsia="cs-CZ"/>
    </w:rPr>
  </w:style>
  <w:style w:type="paragraph" w:customStyle="1" w:styleId="26">
    <w:name w:val="_26"/>
    <w:rsid w:val="0076053E"/>
    <w:pPr>
      <w:widowControl w:val="0"/>
      <w:autoSpaceDE w:val="0"/>
      <w:autoSpaceDN w:val="0"/>
      <w:spacing w:after="0" w:line="240" w:lineRule="auto"/>
      <w:jc w:val="both"/>
    </w:pPr>
    <w:rPr>
      <w:rFonts w:ascii="Arial" w:eastAsia="Times New Roman" w:hAnsi="Arial" w:cs="Arial"/>
      <w:sz w:val="24"/>
      <w:szCs w:val="24"/>
      <w:lang w:eastAsia="cs-CZ"/>
    </w:rPr>
  </w:style>
  <w:style w:type="paragraph" w:customStyle="1" w:styleId="xmsonormal">
    <w:name w:val="x_msonormal"/>
    <w:basedOn w:val="Normln"/>
    <w:rsid w:val="007605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bodytextindent">
    <w:name w:val="x_msobodytextindent"/>
    <w:basedOn w:val="Normln"/>
    <w:rsid w:val="007605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bodytext2">
    <w:name w:val="x_msobodytext2"/>
    <w:basedOn w:val="Normln"/>
    <w:rsid w:val="0076053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7605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qFormat/>
    <w:rsid w:val="0039719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OdstavecseseznamemChar">
    <w:name w:val="Odstavec se seznamem Char"/>
    <w:aliases w:val="Odstavec_muj Char"/>
    <w:basedOn w:val="Standardnpsmoodstavce"/>
    <w:link w:val="Odstavecseseznamem"/>
    <w:uiPriority w:val="34"/>
    <w:locked/>
    <w:rsid w:val="00646220"/>
  </w:style>
  <w:style w:type="paragraph" w:styleId="Normlnweb">
    <w:name w:val="Normal (Web)"/>
    <w:basedOn w:val="Normln"/>
    <w:uiPriority w:val="99"/>
    <w:qFormat/>
    <w:rsid w:val="000719E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A631A2"/>
    <w:pPr>
      <w:spacing w:before="120" w:after="0" w:line="240" w:lineRule="auto"/>
      <w:jc w:val="both"/>
    </w:pPr>
    <w:rPr>
      <w:rFonts w:ascii="Times New Roman" w:eastAsia="MS Mincho" w:hAnsi="Times New Roman" w:cs="Times New Roman"/>
      <w:sz w:val="24"/>
      <w:szCs w:val="24"/>
      <w:lang w:eastAsia="cs-CZ"/>
    </w:rPr>
  </w:style>
  <w:style w:type="character" w:customStyle="1" w:styleId="ProsttextChar">
    <w:name w:val="Prostý text Char"/>
    <w:basedOn w:val="Standardnpsmoodstavce"/>
    <w:link w:val="Prosttext"/>
    <w:uiPriority w:val="99"/>
    <w:rsid w:val="00A631A2"/>
    <w:rPr>
      <w:rFonts w:ascii="Times New Roman" w:eastAsia="MS Mincho" w:hAnsi="Times New Roman" w:cs="Times New Roman"/>
      <w:sz w:val="24"/>
      <w:szCs w:val="24"/>
      <w:lang w:eastAsia="cs-CZ"/>
    </w:rPr>
  </w:style>
  <w:style w:type="paragraph" w:styleId="Podtitul">
    <w:name w:val="Subtitle"/>
    <w:basedOn w:val="Normln"/>
    <w:next w:val="Normln"/>
    <w:link w:val="PodtitulChar"/>
    <w:qFormat/>
    <w:rsid w:val="000056A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itulChar">
    <w:name w:val="Podtitul Char"/>
    <w:basedOn w:val="Standardnpsmoodstavce"/>
    <w:link w:val="Podtitul"/>
    <w:rsid w:val="000056AE"/>
    <w:rPr>
      <w:rFonts w:asciiTheme="majorHAnsi" w:eastAsiaTheme="majorEastAsia" w:hAnsiTheme="majorHAnsi" w:cstheme="majorBidi"/>
      <w:color w:val="404040" w:themeColor="text1" w:themeTint="BF"/>
      <w:sz w:val="30"/>
      <w:szCs w:val="30"/>
    </w:rPr>
  </w:style>
  <w:style w:type="paragraph" w:customStyle="1" w:styleId="Default">
    <w:name w:val="Default"/>
    <w:rsid w:val="009C410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komente">
    <w:name w:val="annotation text"/>
    <w:basedOn w:val="Normln"/>
    <w:link w:val="TextkomenteChar"/>
    <w:uiPriority w:val="99"/>
    <w:unhideWhenUsed/>
    <w:rsid w:val="00850AD4"/>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850AD4"/>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850AD4"/>
    <w:rPr>
      <w:sz w:val="16"/>
      <w:szCs w:val="16"/>
    </w:rPr>
  </w:style>
  <w:style w:type="character" w:customStyle="1" w:styleId="preformatted">
    <w:name w:val="preformatted"/>
    <w:rsid w:val="00F4684B"/>
  </w:style>
  <w:style w:type="character" w:customStyle="1" w:styleId="h1a">
    <w:name w:val="h1a"/>
    <w:rsid w:val="00D21110"/>
  </w:style>
  <w:style w:type="table" w:customStyle="1" w:styleId="TableGrid">
    <w:name w:val="TableGrid"/>
    <w:rsid w:val="0012303F"/>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character" w:styleId="PromnnHTML">
    <w:name w:val="HTML Variable"/>
    <w:uiPriority w:val="99"/>
    <w:rsid w:val="00D63DC1"/>
    <w:rPr>
      <w:i/>
      <w:iCs/>
    </w:rPr>
  </w:style>
  <w:style w:type="character" w:styleId="Sledovanodkaz">
    <w:name w:val="FollowedHyperlink"/>
    <w:basedOn w:val="Standardnpsmoodstavce"/>
    <w:uiPriority w:val="99"/>
    <w:semiHidden/>
    <w:unhideWhenUsed/>
    <w:rsid w:val="00B65AC0"/>
    <w:rPr>
      <w:color w:val="954F72"/>
      <w:u w:val="single"/>
    </w:rPr>
  </w:style>
  <w:style w:type="paragraph" w:customStyle="1" w:styleId="xl65">
    <w:name w:val="xl65"/>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66">
    <w:name w:val="xl66"/>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67">
    <w:name w:val="xl67"/>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68">
    <w:name w:val="xl68"/>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cs-CZ"/>
    </w:rPr>
  </w:style>
  <w:style w:type="paragraph" w:customStyle="1" w:styleId="xl69">
    <w:name w:val="xl69"/>
    <w:basedOn w:val="Normln"/>
    <w:rsid w:val="00B65AC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1">
    <w:name w:val="xl71"/>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cs-CZ"/>
    </w:rPr>
  </w:style>
  <w:style w:type="paragraph" w:customStyle="1" w:styleId="xl72">
    <w:name w:val="xl72"/>
    <w:basedOn w:val="Normln"/>
    <w:rsid w:val="00B65A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73">
    <w:name w:val="xl73"/>
    <w:basedOn w:val="Normln"/>
    <w:rsid w:val="00B65AC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5">
    <w:name w:val="xl75"/>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76">
    <w:name w:val="xl76"/>
    <w:basedOn w:val="Normln"/>
    <w:rsid w:val="00B65AC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B65AC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8">
    <w:name w:val="xl78"/>
    <w:basedOn w:val="Normln"/>
    <w:rsid w:val="00B65AC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9">
    <w:name w:val="xl79"/>
    <w:basedOn w:val="Normln"/>
    <w:rsid w:val="00B65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Style1">
    <w:name w:val="Style1"/>
    <w:basedOn w:val="Normln"/>
    <w:uiPriority w:val="99"/>
    <w:rsid w:val="007F37E7"/>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Style4">
    <w:name w:val="Style4"/>
    <w:basedOn w:val="Normln"/>
    <w:uiPriority w:val="99"/>
    <w:rsid w:val="007F37E7"/>
    <w:pPr>
      <w:widowControl w:val="0"/>
      <w:autoSpaceDE w:val="0"/>
      <w:autoSpaceDN w:val="0"/>
      <w:adjustRightInd w:val="0"/>
      <w:spacing w:after="0" w:line="277" w:lineRule="exact"/>
      <w:ind w:hanging="331"/>
    </w:pPr>
    <w:rPr>
      <w:rFonts w:ascii="Times New Roman" w:eastAsia="Times New Roman" w:hAnsi="Times New Roman" w:cs="Times New Roman"/>
      <w:sz w:val="24"/>
      <w:szCs w:val="24"/>
      <w:lang w:eastAsia="cs-CZ"/>
    </w:rPr>
  </w:style>
  <w:style w:type="paragraph" w:customStyle="1" w:styleId="Style5">
    <w:name w:val="Style5"/>
    <w:basedOn w:val="Normln"/>
    <w:uiPriority w:val="99"/>
    <w:rsid w:val="007F37E7"/>
    <w:pPr>
      <w:widowControl w:val="0"/>
      <w:autoSpaceDE w:val="0"/>
      <w:autoSpaceDN w:val="0"/>
      <w:adjustRightInd w:val="0"/>
      <w:spacing w:after="0" w:line="276" w:lineRule="exact"/>
    </w:pPr>
    <w:rPr>
      <w:rFonts w:ascii="Times New Roman" w:eastAsia="Times New Roman" w:hAnsi="Times New Roman" w:cs="Times New Roman"/>
      <w:sz w:val="24"/>
      <w:szCs w:val="24"/>
      <w:lang w:eastAsia="cs-CZ"/>
    </w:rPr>
  </w:style>
  <w:style w:type="paragraph" w:customStyle="1" w:styleId="Style8">
    <w:name w:val="Style8"/>
    <w:basedOn w:val="Normln"/>
    <w:uiPriority w:val="99"/>
    <w:rsid w:val="007F37E7"/>
    <w:pPr>
      <w:widowControl w:val="0"/>
      <w:autoSpaceDE w:val="0"/>
      <w:autoSpaceDN w:val="0"/>
      <w:adjustRightInd w:val="0"/>
      <w:spacing w:after="0" w:line="283" w:lineRule="exact"/>
      <w:ind w:hanging="360"/>
    </w:pPr>
    <w:rPr>
      <w:rFonts w:ascii="Times New Roman" w:eastAsia="Times New Roman" w:hAnsi="Times New Roman" w:cs="Times New Roman"/>
      <w:sz w:val="24"/>
      <w:szCs w:val="24"/>
      <w:lang w:eastAsia="cs-CZ"/>
    </w:rPr>
  </w:style>
  <w:style w:type="paragraph" w:customStyle="1" w:styleId="Style9">
    <w:name w:val="Style9"/>
    <w:basedOn w:val="Normln"/>
    <w:uiPriority w:val="99"/>
    <w:rsid w:val="007F37E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cs-CZ"/>
    </w:rPr>
  </w:style>
  <w:style w:type="paragraph" w:customStyle="1" w:styleId="Style10">
    <w:name w:val="Style10"/>
    <w:basedOn w:val="Normln"/>
    <w:uiPriority w:val="99"/>
    <w:rsid w:val="007F37E7"/>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cs-CZ"/>
    </w:rPr>
  </w:style>
  <w:style w:type="paragraph" w:customStyle="1" w:styleId="Style11">
    <w:name w:val="Style11"/>
    <w:basedOn w:val="Normln"/>
    <w:uiPriority w:val="99"/>
    <w:rsid w:val="007F37E7"/>
    <w:pPr>
      <w:widowControl w:val="0"/>
      <w:autoSpaceDE w:val="0"/>
      <w:autoSpaceDN w:val="0"/>
      <w:adjustRightInd w:val="0"/>
      <w:spacing w:after="0" w:line="274" w:lineRule="exact"/>
    </w:pPr>
    <w:rPr>
      <w:rFonts w:ascii="Times New Roman" w:eastAsia="Times New Roman" w:hAnsi="Times New Roman" w:cs="Times New Roman"/>
      <w:sz w:val="24"/>
      <w:szCs w:val="24"/>
      <w:lang w:eastAsia="cs-CZ"/>
    </w:rPr>
  </w:style>
  <w:style w:type="character" w:customStyle="1" w:styleId="FontStyle14">
    <w:name w:val="Font Style14"/>
    <w:uiPriority w:val="99"/>
    <w:rsid w:val="007F37E7"/>
    <w:rPr>
      <w:rFonts w:ascii="Times New Roman" w:hAnsi="Times New Roman" w:cs="Times New Roman"/>
      <w:b/>
      <w:bCs/>
      <w:sz w:val="38"/>
      <w:szCs w:val="38"/>
    </w:rPr>
  </w:style>
  <w:style w:type="character" w:customStyle="1" w:styleId="FontStyle16">
    <w:name w:val="Font Style16"/>
    <w:uiPriority w:val="99"/>
    <w:rsid w:val="007F37E7"/>
    <w:rPr>
      <w:rFonts w:ascii="Times New Roman" w:hAnsi="Times New Roman" w:cs="Times New Roman"/>
      <w:sz w:val="22"/>
      <w:szCs w:val="22"/>
    </w:rPr>
  </w:style>
  <w:style w:type="character" w:customStyle="1" w:styleId="FontStyle17">
    <w:name w:val="Font Style17"/>
    <w:uiPriority w:val="99"/>
    <w:rsid w:val="007F37E7"/>
    <w:rPr>
      <w:rFonts w:ascii="Times New Roman" w:hAnsi="Times New Roman" w:cs="Times New Roman"/>
      <w:b/>
      <w:bCs/>
      <w:sz w:val="22"/>
      <w:szCs w:val="22"/>
    </w:rPr>
  </w:style>
  <w:style w:type="paragraph" w:customStyle="1" w:styleId="bodytextindent">
    <w:name w:val="bodytextindent"/>
    <w:basedOn w:val="Normln"/>
    <w:rsid w:val="000B7A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rsid w:val="0014751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
    <w:name w:val="WW8Num1"/>
    <w:basedOn w:val="Bezseznamu"/>
    <w:rsid w:val="0014751A"/>
    <w:pPr>
      <w:numPr>
        <w:numId w:val="1"/>
      </w:numPr>
    </w:pPr>
  </w:style>
  <w:style w:type="character" w:customStyle="1" w:styleId="Nadpis9Char">
    <w:name w:val="Nadpis 9 Char"/>
    <w:basedOn w:val="Standardnpsmoodstavce"/>
    <w:link w:val="Nadpis9"/>
    <w:uiPriority w:val="9"/>
    <w:semiHidden/>
    <w:rsid w:val="000056AE"/>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0056AE"/>
    <w:pPr>
      <w:spacing w:line="240" w:lineRule="auto"/>
    </w:pPr>
    <w:rPr>
      <w:b/>
      <w:bCs/>
      <w:color w:val="404040" w:themeColor="text1" w:themeTint="BF"/>
      <w:sz w:val="20"/>
      <w:szCs w:val="20"/>
    </w:rPr>
  </w:style>
  <w:style w:type="character" w:styleId="Siln">
    <w:name w:val="Strong"/>
    <w:basedOn w:val="Standardnpsmoodstavce"/>
    <w:uiPriority w:val="22"/>
    <w:qFormat/>
    <w:rsid w:val="000056AE"/>
    <w:rPr>
      <w:b/>
      <w:bCs/>
    </w:rPr>
  </w:style>
  <w:style w:type="character" w:styleId="Zdraznn">
    <w:name w:val="Emphasis"/>
    <w:basedOn w:val="Standardnpsmoodstavce"/>
    <w:uiPriority w:val="20"/>
    <w:qFormat/>
    <w:rsid w:val="000056AE"/>
    <w:rPr>
      <w:i/>
      <w:iCs/>
    </w:rPr>
  </w:style>
  <w:style w:type="paragraph" w:styleId="Bezmezer">
    <w:name w:val="No Spacing"/>
    <w:uiPriority w:val="1"/>
    <w:qFormat/>
    <w:rsid w:val="000056AE"/>
    <w:pPr>
      <w:spacing w:after="0" w:line="240" w:lineRule="auto"/>
    </w:pPr>
  </w:style>
  <w:style w:type="paragraph" w:styleId="Citt">
    <w:name w:val="Quote"/>
    <w:basedOn w:val="Normln"/>
    <w:next w:val="Normln"/>
    <w:link w:val="CittChar"/>
    <w:uiPriority w:val="29"/>
    <w:qFormat/>
    <w:rsid w:val="000056AE"/>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0056AE"/>
    <w:rPr>
      <w:i/>
      <w:iCs/>
    </w:rPr>
  </w:style>
  <w:style w:type="paragraph" w:styleId="Vrazncitt">
    <w:name w:val="Intense Quote"/>
    <w:basedOn w:val="Normln"/>
    <w:next w:val="Normln"/>
    <w:link w:val="VrazncittChar"/>
    <w:uiPriority w:val="30"/>
    <w:qFormat/>
    <w:rsid w:val="000056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0056AE"/>
    <w:rPr>
      <w:rFonts w:asciiTheme="majorHAnsi" w:eastAsiaTheme="majorEastAsia" w:hAnsiTheme="majorHAnsi" w:cstheme="majorBidi"/>
      <w:color w:val="5B9BD5" w:themeColor="accent1"/>
      <w:sz w:val="28"/>
      <w:szCs w:val="28"/>
    </w:rPr>
  </w:style>
  <w:style w:type="character" w:styleId="Zdraznnjemn">
    <w:name w:val="Subtle Emphasis"/>
    <w:basedOn w:val="Standardnpsmoodstavce"/>
    <w:uiPriority w:val="19"/>
    <w:qFormat/>
    <w:rsid w:val="000056AE"/>
    <w:rPr>
      <w:i/>
      <w:iCs/>
      <w:color w:val="595959" w:themeColor="text1" w:themeTint="A6"/>
    </w:rPr>
  </w:style>
  <w:style w:type="character" w:styleId="Zdraznnintenzivn">
    <w:name w:val="Intense Emphasis"/>
    <w:basedOn w:val="Standardnpsmoodstavce"/>
    <w:uiPriority w:val="21"/>
    <w:qFormat/>
    <w:rsid w:val="000056AE"/>
    <w:rPr>
      <w:b/>
      <w:bCs/>
      <w:i/>
      <w:iCs/>
    </w:rPr>
  </w:style>
  <w:style w:type="character" w:styleId="Odkazjemn">
    <w:name w:val="Subtle Reference"/>
    <w:basedOn w:val="Standardnpsmoodstavce"/>
    <w:uiPriority w:val="31"/>
    <w:qFormat/>
    <w:rsid w:val="000056AE"/>
    <w:rPr>
      <w:smallCaps/>
      <w:color w:val="404040" w:themeColor="text1" w:themeTint="BF"/>
    </w:rPr>
  </w:style>
  <w:style w:type="character" w:styleId="Odkazintenzivn">
    <w:name w:val="Intense Reference"/>
    <w:basedOn w:val="Standardnpsmoodstavce"/>
    <w:uiPriority w:val="32"/>
    <w:qFormat/>
    <w:rsid w:val="000056AE"/>
    <w:rPr>
      <w:b/>
      <w:bCs/>
      <w:smallCaps/>
      <w:u w:val="single"/>
    </w:rPr>
  </w:style>
  <w:style w:type="character" w:styleId="Nzevknihy">
    <w:name w:val="Book Title"/>
    <w:basedOn w:val="Standardnpsmoodstavce"/>
    <w:uiPriority w:val="33"/>
    <w:qFormat/>
    <w:rsid w:val="000056AE"/>
    <w:rPr>
      <w:b/>
      <w:bCs/>
      <w:smallCaps/>
    </w:rPr>
  </w:style>
  <w:style w:type="paragraph" w:styleId="Nadpisobsahu">
    <w:name w:val="TOC Heading"/>
    <w:basedOn w:val="Nadpis1"/>
    <w:next w:val="Normln"/>
    <w:uiPriority w:val="39"/>
    <w:semiHidden/>
    <w:unhideWhenUsed/>
    <w:qFormat/>
    <w:rsid w:val="000056AE"/>
    <w:pPr>
      <w:outlineLvl w:val="9"/>
    </w:pPr>
  </w:style>
  <w:style w:type="paragraph" w:customStyle="1" w:styleId="-wm-msonormal">
    <w:name w:val="-wm-msonormal"/>
    <w:basedOn w:val="Normln"/>
    <w:rsid w:val="00185ED6"/>
    <w:pPr>
      <w:spacing w:before="100" w:beforeAutospacing="1" w:after="100" w:afterAutospacing="1" w:line="240" w:lineRule="auto"/>
    </w:pPr>
    <w:rPr>
      <w:rFonts w:ascii="Times New Roman" w:eastAsia="Calibri" w:hAnsi="Times New Roman" w:cs="Times New Roman"/>
      <w:sz w:val="24"/>
      <w:szCs w:val="24"/>
      <w:lang w:eastAsia="cs-CZ"/>
    </w:rPr>
  </w:style>
  <w:style w:type="numbering" w:customStyle="1" w:styleId="List0">
    <w:name w:val="List 0"/>
    <w:basedOn w:val="Bezseznamu"/>
    <w:rsid w:val="00343E1F"/>
    <w:pPr>
      <w:numPr>
        <w:numId w:val="3"/>
      </w:numPr>
    </w:pPr>
  </w:style>
  <w:style w:type="paragraph" w:customStyle="1" w:styleId="font8">
    <w:name w:val="font_8"/>
    <w:basedOn w:val="Normln"/>
    <w:rsid w:val="0085559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
    <w:name w:val="st"/>
    <w:rsid w:val="00847BC1"/>
  </w:style>
  <w:style w:type="character" w:customStyle="1" w:styleId="s14">
    <w:name w:val="s14"/>
    <w:rsid w:val="00D83A01"/>
  </w:style>
  <w:style w:type="paragraph" w:customStyle="1" w:styleId="RM">
    <w:name w:val="RMČ"/>
    <w:basedOn w:val="Nzev"/>
    <w:link w:val="RMChar"/>
    <w:qFormat/>
    <w:rsid w:val="00796507"/>
    <w:pPr>
      <w:spacing w:before="120" w:after="120"/>
      <w:contextualSpacing w:val="0"/>
    </w:pPr>
    <w:rPr>
      <w:rFonts w:ascii="Times New Roman" w:eastAsia="Times New Roman" w:hAnsi="Times New Roman" w:cs="Times New Roman"/>
      <w:b/>
      <w:color w:val="auto"/>
      <w:spacing w:val="0"/>
      <w:sz w:val="24"/>
      <w:szCs w:val="24"/>
      <w:u w:val="single"/>
      <w:lang w:eastAsia="cs-CZ"/>
    </w:rPr>
  </w:style>
  <w:style w:type="character" w:customStyle="1" w:styleId="RMChar">
    <w:name w:val="RMČ Char"/>
    <w:link w:val="RM"/>
    <w:rsid w:val="00796507"/>
    <w:rPr>
      <w:rFonts w:ascii="Times New Roman" w:eastAsia="Times New Roman" w:hAnsi="Times New Roman" w:cs="Times New Roman"/>
      <w:b/>
      <w:sz w:val="24"/>
      <w:szCs w:val="24"/>
      <w:u w:val="single"/>
      <w:lang w:eastAsia="cs-CZ"/>
    </w:rPr>
  </w:style>
  <w:style w:type="character" w:customStyle="1" w:styleId="notion-enable-hover">
    <w:name w:val="notion-enable-hover"/>
    <w:basedOn w:val="Standardnpsmoodstavce"/>
    <w:rsid w:val="002E072F"/>
  </w:style>
  <w:style w:type="character" w:customStyle="1" w:styleId="platne1">
    <w:name w:val="platne1"/>
    <w:basedOn w:val="Standardnpsmoodstavce"/>
    <w:uiPriority w:val="99"/>
    <w:rsid w:val="0013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232">
      <w:bodyDiv w:val="1"/>
      <w:marLeft w:val="0"/>
      <w:marRight w:val="0"/>
      <w:marTop w:val="0"/>
      <w:marBottom w:val="0"/>
      <w:divBdr>
        <w:top w:val="none" w:sz="0" w:space="0" w:color="auto"/>
        <w:left w:val="none" w:sz="0" w:space="0" w:color="auto"/>
        <w:bottom w:val="none" w:sz="0" w:space="0" w:color="auto"/>
        <w:right w:val="none" w:sz="0" w:space="0" w:color="auto"/>
      </w:divBdr>
    </w:div>
    <w:div w:id="44454352">
      <w:bodyDiv w:val="1"/>
      <w:marLeft w:val="0"/>
      <w:marRight w:val="0"/>
      <w:marTop w:val="0"/>
      <w:marBottom w:val="0"/>
      <w:divBdr>
        <w:top w:val="none" w:sz="0" w:space="0" w:color="auto"/>
        <w:left w:val="none" w:sz="0" w:space="0" w:color="auto"/>
        <w:bottom w:val="none" w:sz="0" w:space="0" w:color="auto"/>
        <w:right w:val="none" w:sz="0" w:space="0" w:color="auto"/>
      </w:divBdr>
    </w:div>
    <w:div w:id="49812620">
      <w:bodyDiv w:val="1"/>
      <w:marLeft w:val="0"/>
      <w:marRight w:val="0"/>
      <w:marTop w:val="0"/>
      <w:marBottom w:val="0"/>
      <w:divBdr>
        <w:top w:val="none" w:sz="0" w:space="0" w:color="auto"/>
        <w:left w:val="none" w:sz="0" w:space="0" w:color="auto"/>
        <w:bottom w:val="none" w:sz="0" w:space="0" w:color="auto"/>
        <w:right w:val="none" w:sz="0" w:space="0" w:color="auto"/>
      </w:divBdr>
    </w:div>
    <w:div w:id="67507981">
      <w:bodyDiv w:val="1"/>
      <w:marLeft w:val="0"/>
      <w:marRight w:val="0"/>
      <w:marTop w:val="0"/>
      <w:marBottom w:val="0"/>
      <w:divBdr>
        <w:top w:val="none" w:sz="0" w:space="0" w:color="auto"/>
        <w:left w:val="none" w:sz="0" w:space="0" w:color="auto"/>
        <w:bottom w:val="none" w:sz="0" w:space="0" w:color="auto"/>
        <w:right w:val="none" w:sz="0" w:space="0" w:color="auto"/>
      </w:divBdr>
    </w:div>
    <w:div w:id="208929047">
      <w:bodyDiv w:val="1"/>
      <w:marLeft w:val="0"/>
      <w:marRight w:val="0"/>
      <w:marTop w:val="0"/>
      <w:marBottom w:val="0"/>
      <w:divBdr>
        <w:top w:val="none" w:sz="0" w:space="0" w:color="auto"/>
        <w:left w:val="none" w:sz="0" w:space="0" w:color="auto"/>
        <w:bottom w:val="none" w:sz="0" w:space="0" w:color="auto"/>
        <w:right w:val="none" w:sz="0" w:space="0" w:color="auto"/>
      </w:divBdr>
    </w:div>
    <w:div w:id="275261968">
      <w:bodyDiv w:val="1"/>
      <w:marLeft w:val="0"/>
      <w:marRight w:val="0"/>
      <w:marTop w:val="0"/>
      <w:marBottom w:val="0"/>
      <w:divBdr>
        <w:top w:val="none" w:sz="0" w:space="0" w:color="auto"/>
        <w:left w:val="none" w:sz="0" w:space="0" w:color="auto"/>
        <w:bottom w:val="none" w:sz="0" w:space="0" w:color="auto"/>
        <w:right w:val="none" w:sz="0" w:space="0" w:color="auto"/>
      </w:divBdr>
    </w:div>
    <w:div w:id="486169904">
      <w:bodyDiv w:val="1"/>
      <w:marLeft w:val="0"/>
      <w:marRight w:val="0"/>
      <w:marTop w:val="0"/>
      <w:marBottom w:val="0"/>
      <w:divBdr>
        <w:top w:val="none" w:sz="0" w:space="0" w:color="auto"/>
        <w:left w:val="none" w:sz="0" w:space="0" w:color="auto"/>
        <w:bottom w:val="none" w:sz="0" w:space="0" w:color="auto"/>
        <w:right w:val="none" w:sz="0" w:space="0" w:color="auto"/>
      </w:divBdr>
    </w:div>
    <w:div w:id="513227535">
      <w:bodyDiv w:val="1"/>
      <w:marLeft w:val="0"/>
      <w:marRight w:val="0"/>
      <w:marTop w:val="0"/>
      <w:marBottom w:val="0"/>
      <w:divBdr>
        <w:top w:val="none" w:sz="0" w:space="0" w:color="auto"/>
        <w:left w:val="none" w:sz="0" w:space="0" w:color="auto"/>
        <w:bottom w:val="none" w:sz="0" w:space="0" w:color="auto"/>
        <w:right w:val="none" w:sz="0" w:space="0" w:color="auto"/>
      </w:divBdr>
    </w:div>
    <w:div w:id="529296857">
      <w:bodyDiv w:val="1"/>
      <w:marLeft w:val="0"/>
      <w:marRight w:val="0"/>
      <w:marTop w:val="0"/>
      <w:marBottom w:val="0"/>
      <w:divBdr>
        <w:top w:val="none" w:sz="0" w:space="0" w:color="auto"/>
        <w:left w:val="none" w:sz="0" w:space="0" w:color="auto"/>
        <w:bottom w:val="none" w:sz="0" w:space="0" w:color="auto"/>
        <w:right w:val="none" w:sz="0" w:space="0" w:color="auto"/>
      </w:divBdr>
    </w:div>
    <w:div w:id="554312291">
      <w:bodyDiv w:val="1"/>
      <w:marLeft w:val="0"/>
      <w:marRight w:val="0"/>
      <w:marTop w:val="0"/>
      <w:marBottom w:val="0"/>
      <w:divBdr>
        <w:top w:val="none" w:sz="0" w:space="0" w:color="auto"/>
        <w:left w:val="none" w:sz="0" w:space="0" w:color="auto"/>
        <w:bottom w:val="none" w:sz="0" w:space="0" w:color="auto"/>
        <w:right w:val="none" w:sz="0" w:space="0" w:color="auto"/>
      </w:divBdr>
    </w:div>
    <w:div w:id="557403250">
      <w:bodyDiv w:val="1"/>
      <w:marLeft w:val="0"/>
      <w:marRight w:val="0"/>
      <w:marTop w:val="0"/>
      <w:marBottom w:val="0"/>
      <w:divBdr>
        <w:top w:val="none" w:sz="0" w:space="0" w:color="auto"/>
        <w:left w:val="none" w:sz="0" w:space="0" w:color="auto"/>
        <w:bottom w:val="none" w:sz="0" w:space="0" w:color="auto"/>
        <w:right w:val="none" w:sz="0" w:space="0" w:color="auto"/>
      </w:divBdr>
    </w:div>
    <w:div w:id="673924567">
      <w:bodyDiv w:val="1"/>
      <w:marLeft w:val="0"/>
      <w:marRight w:val="0"/>
      <w:marTop w:val="0"/>
      <w:marBottom w:val="0"/>
      <w:divBdr>
        <w:top w:val="none" w:sz="0" w:space="0" w:color="auto"/>
        <w:left w:val="none" w:sz="0" w:space="0" w:color="auto"/>
        <w:bottom w:val="none" w:sz="0" w:space="0" w:color="auto"/>
        <w:right w:val="none" w:sz="0" w:space="0" w:color="auto"/>
      </w:divBdr>
    </w:div>
    <w:div w:id="721293744">
      <w:bodyDiv w:val="1"/>
      <w:marLeft w:val="0"/>
      <w:marRight w:val="0"/>
      <w:marTop w:val="0"/>
      <w:marBottom w:val="0"/>
      <w:divBdr>
        <w:top w:val="none" w:sz="0" w:space="0" w:color="auto"/>
        <w:left w:val="none" w:sz="0" w:space="0" w:color="auto"/>
        <w:bottom w:val="none" w:sz="0" w:space="0" w:color="auto"/>
        <w:right w:val="none" w:sz="0" w:space="0" w:color="auto"/>
      </w:divBdr>
    </w:div>
    <w:div w:id="759331306">
      <w:bodyDiv w:val="1"/>
      <w:marLeft w:val="0"/>
      <w:marRight w:val="0"/>
      <w:marTop w:val="0"/>
      <w:marBottom w:val="0"/>
      <w:divBdr>
        <w:top w:val="none" w:sz="0" w:space="0" w:color="auto"/>
        <w:left w:val="none" w:sz="0" w:space="0" w:color="auto"/>
        <w:bottom w:val="none" w:sz="0" w:space="0" w:color="auto"/>
        <w:right w:val="none" w:sz="0" w:space="0" w:color="auto"/>
      </w:divBdr>
    </w:div>
    <w:div w:id="781996135">
      <w:bodyDiv w:val="1"/>
      <w:marLeft w:val="0"/>
      <w:marRight w:val="0"/>
      <w:marTop w:val="0"/>
      <w:marBottom w:val="0"/>
      <w:divBdr>
        <w:top w:val="none" w:sz="0" w:space="0" w:color="auto"/>
        <w:left w:val="none" w:sz="0" w:space="0" w:color="auto"/>
        <w:bottom w:val="none" w:sz="0" w:space="0" w:color="auto"/>
        <w:right w:val="none" w:sz="0" w:space="0" w:color="auto"/>
      </w:divBdr>
    </w:div>
    <w:div w:id="785194806">
      <w:bodyDiv w:val="1"/>
      <w:marLeft w:val="0"/>
      <w:marRight w:val="0"/>
      <w:marTop w:val="0"/>
      <w:marBottom w:val="0"/>
      <w:divBdr>
        <w:top w:val="none" w:sz="0" w:space="0" w:color="auto"/>
        <w:left w:val="none" w:sz="0" w:space="0" w:color="auto"/>
        <w:bottom w:val="none" w:sz="0" w:space="0" w:color="auto"/>
        <w:right w:val="none" w:sz="0" w:space="0" w:color="auto"/>
      </w:divBdr>
    </w:div>
    <w:div w:id="799886867">
      <w:bodyDiv w:val="1"/>
      <w:marLeft w:val="0"/>
      <w:marRight w:val="0"/>
      <w:marTop w:val="0"/>
      <w:marBottom w:val="0"/>
      <w:divBdr>
        <w:top w:val="none" w:sz="0" w:space="0" w:color="auto"/>
        <w:left w:val="none" w:sz="0" w:space="0" w:color="auto"/>
        <w:bottom w:val="none" w:sz="0" w:space="0" w:color="auto"/>
        <w:right w:val="none" w:sz="0" w:space="0" w:color="auto"/>
      </w:divBdr>
    </w:div>
    <w:div w:id="810515217">
      <w:bodyDiv w:val="1"/>
      <w:marLeft w:val="0"/>
      <w:marRight w:val="0"/>
      <w:marTop w:val="0"/>
      <w:marBottom w:val="0"/>
      <w:divBdr>
        <w:top w:val="none" w:sz="0" w:space="0" w:color="auto"/>
        <w:left w:val="none" w:sz="0" w:space="0" w:color="auto"/>
        <w:bottom w:val="none" w:sz="0" w:space="0" w:color="auto"/>
        <w:right w:val="none" w:sz="0" w:space="0" w:color="auto"/>
      </w:divBdr>
    </w:div>
    <w:div w:id="965551653">
      <w:bodyDiv w:val="1"/>
      <w:marLeft w:val="0"/>
      <w:marRight w:val="0"/>
      <w:marTop w:val="0"/>
      <w:marBottom w:val="0"/>
      <w:divBdr>
        <w:top w:val="none" w:sz="0" w:space="0" w:color="auto"/>
        <w:left w:val="none" w:sz="0" w:space="0" w:color="auto"/>
        <w:bottom w:val="none" w:sz="0" w:space="0" w:color="auto"/>
        <w:right w:val="none" w:sz="0" w:space="0" w:color="auto"/>
      </w:divBdr>
    </w:div>
    <w:div w:id="1065106755">
      <w:bodyDiv w:val="1"/>
      <w:marLeft w:val="0"/>
      <w:marRight w:val="0"/>
      <w:marTop w:val="0"/>
      <w:marBottom w:val="0"/>
      <w:divBdr>
        <w:top w:val="none" w:sz="0" w:space="0" w:color="auto"/>
        <w:left w:val="none" w:sz="0" w:space="0" w:color="auto"/>
        <w:bottom w:val="none" w:sz="0" w:space="0" w:color="auto"/>
        <w:right w:val="none" w:sz="0" w:space="0" w:color="auto"/>
      </w:divBdr>
    </w:div>
    <w:div w:id="1132744407">
      <w:bodyDiv w:val="1"/>
      <w:marLeft w:val="0"/>
      <w:marRight w:val="0"/>
      <w:marTop w:val="0"/>
      <w:marBottom w:val="0"/>
      <w:divBdr>
        <w:top w:val="none" w:sz="0" w:space="0" w:color="auto"/>
        <w:left w:val="none" w:sz="0" w:space="0" w:color="auto"/>
        <w:bottom w:val="none" w:sz="0" w:space="0" w:color="auto"/>
        <w:right w:val="none" w:sz="0" w:space="0" w:color="auto"/>
      </w:divBdr>
    </w:div>
    <w:div w:id="1223563913">
      <w:bodyDiv w:val="1"/>
      <w:marLeft w:val="0"/>
      <w:marRight w:val="0"/>
      <w:marTop w:val="0"/>
      <w:marBottom w:val="0"/>
      <w:divBdr>
        <w:top w:val="none" w:sz="0" w:space="0" w:color="auto"/>
        <w:left w:val="none" w:sz="0" w:space="0" w:color="auto"/>
        <w:bottom w:val="none" w:sz="0" w:space="0" w:color="auto"/>
        <w:right w:val="none" w:sz="0" w:space="0" w:color="auto"/>
      </w:divBdr>
      <w:divsChild>
        <w:div w:id="569005909">
          <w:marLeft w:val="0"/>
          <w:marRight w:val="0"/>
          <w:marTop w:val="0"/>
          <w:marBottom w:val="0"/>
          <w:divBdr>
            <w:top w:val="none" w:sz="0" w:space="0" w:color="auto"/>
            <w:left w:val="none" w:sz="0" w:space="0" w:color="auto"/>
            <w:bottom w:val="none" w:sz="0" w:space="0" w:color="auto"/>
            <w:right w:val="none" w:sz="0" w:space="0" w:color="auto"/>
          </w:divBdr>
        </w:div>
        <w:div w:id="1835992361">
          <w:marLeft w:val="0"/>
          <w:marRight w:val="0"/>
          <w:marTop w:val="0"/>
          <w:marBottom w:val="0"/>
          <w:divBdr>
            <w:top w:val="none" w:sz="0" w:space="0" w:color="auto"/>
            <w:left w:val="none" w:sz="0" w:space="0" w:color="auto"/>
            <w:bottom w:val="none" w:sz="0" w:space="0" w:color="auto"/>
            <w:right w:val="none" w:sz="0" w:space="0" w:color="auto"/>
          </w:divBdr>
        </w:div>
        <w:div w:id="1857959531">
          <w:marLeft w:val="0"/>
          <w:marRight w:val="0"/>
          <w:marTop w:val="0"/>
          <w:marBottom w:val="0"/>
          <w:divBdr>
            <w:top w:val="none" w:sz="0" w:space="0" w:color="auto"/>
            <w:left w:val="none" w:sz="0" w:space="0" w:color="auto"/>
            <w:bottom w:val="none" w:sz="0" w:space="0" w:color="auto"/>
            <w:right w:val="none" w:sz="0" w:space="0" w:color="auto"/>
          </w:divBdr>
        </w:div>
      </w:divsChild>
    </w:div>
    <w:div w:id="1313291686">
      <w:bodyDiv w:val="1"/>
      <w:marLeft w:val="0"/>
      <w:marRight w:val="0"/>
      <w:marTop w:val="0"/>
      <w:marBottom w:val="0"/>
      <w:divBdr>
        <w:top w:val="none" w:sz="0" w:space="0" w:color="auto"/>
        <w:left w:val="none" w:sz="0" w:space="0" w:color="auto"/>
        <w:bottom w:val="none" w:sz="0" w:space="0" w:color="auto"/>
        <w:right w:val="none" w:sz="0" w:space="0" w:color="auto"/>
      </w:divBdr>
    </w:div>
    <w:div w:id="1457680568">
      <w:bodyDiv w:val="1"/>
      <w:marLeft w:val="0"/>
      <w:marRight w:val="0"/>
      <w:marTop w:val="0"/>
      <w:marBottom w:val="0"/>
      <w:divBdr>
        <w:top w:val="none" w:sz="0" w:space="0" w:color="auto"/>
        <w:left w:val="none" w:sz="0" w:space="0" w:color="auto"/>
        <w:bottom w:val="none" w:sz="0" w:space="0" w:color="auto"/>
        <w:right w:val="none" w:sz="0" w:space="0" w:color="auto"/>
      </w:divBdr>
    </w:div>
    <w:div w:id="1479877317">
      <w:bodyDiv w:val="1"/>
      <w:marLeft w:val="0"/>
      <w:marRight w:val="0"/>
      <w:marTop w:val="0"/>
      <w:marBottom w:val="0"/>
      <w:divBdr>
        <w:top w:val="none" w:sz="0" w:space="0" w:color="auto"/>
        <w:left w:val="none" w:sz="0" w:space="0" w:color="auto"/>
        <w:bottom w:val="none" w:sz="0" w:space="0" w:color="auto"/>
        <w:right w:val="none" w:sz="0" w:space="0" w:color="auto"/>
      </w:divBdr>
    </w:div>
    <w:div w:id="1546939855">
      <w:bodyDiv w:val="1"/>
      <w:marLeft w:val="0"/>
      <w:marRight w:val="0"/>
      <w:marTop w:val="0"/>
      <w:marBottom w:val="0"/>
      <w:divBdr>
        <w:top w:val="none" w:sz="0" w:space="0" w:color="auto"/>
        <w:left w:val="none" w:sz="0" w:space="0" w:color="auto"/>
        <w:bottom w:val="none" w:sz="0" w:space="0" w:color="auto"/>
        <w:right w:val="none" w:sz="0" w:space="0" w:color="auto"/>
      </w:divBdr>
    </w:div>
    <w:div w:id="1660688789">
      <w:bodyDiv w:val="1"/>
      <w:marLeft w:val="0"/>
      <w:marRight w:val="0"/>
      <w:marTop w:val="0"/>
      <w:marBottom w:val="0"/>
      <w:divBdr>
        <w:top w:val="none" w:sz="0" w:space="0" w:color="auto"/>
        <w:left w:val="none" w:sz="0" w:space="0" w:color="auto"/>
        <w:bottom w:val="none" w:sz="0" w:space="0" w:color="auto"/>
        <w:right w:val="none" w:sz="0" w:space="0" w:color="auto"/>
      </w:divBdr>
    </w:div>
    <w:div w:id="1666206351">
      <w:bodyDiv w:val="1"/>
      <w:marLeft w:val="0"/>
      <w:marRight w:val="0"/>
      <w:marTop w:val="0"/>
      <w:marBottom w:val="0"/>
      <w:divBdr>
        <w:top w:val="none" w:sz="0" w:space="0" w:color="auto"/>
        <w:left w:val="none" w:sz="0" w:space="0" w:color="auto"/>
        <w:bottom w:val="none" w:sz="0" w:space="0" w:color="auto"/>
        <w:right w:val="none" w:sz="0" w:space="0" w:color="auto"/>
      </w:divBdr>
    </w:div>
    <w:div w:id="1677077232">
      <w:bodyDiv w:val="1"/>
      <w:marLeft w:val="0"/>
      <w:marRight w:val="0"/>
      <w:marTop w:val="0"/>
      <w:marBottom w:val="0"/>
      <w:divBdr>
        <w:top w:val="none" w:sz="0" w:space="0" w:color="auto"/>
        <w:left w:val="none" w:sz="0" w:space="0" w:color="auto"/>
        <w:bottom w:val="none" w:sz="0" w:space="0" w:color="auto"/>
        <w:right w:val="none" w:sz="0" w:space="0" w:color="auto"/>
      </w:divBdr>
    </w:div>
    <w:div w:id="1843817276">
      <w:bodyDiv w:val="1"/>
      <w:marLeft w:val="0"/>
      <w:marRight w:val="0"/>
      <w:marTop w:val="0"/>
      <w:marBottom w:val="0"/>
      <w:divBdr>
        <w:top w:val="none" w:sz="0" w:space="0" w:color="auto"/>
        <w:left w:val="none" w:sz="0" w:space="0" w:color="auto"/>
        <w:bottom w:val="none" w:sz="0" w:space="0" w:color="auto"/>
        <w:right w:val="none" w:sz="0" w:space="0" w:color="auto"/>
      </w:divBdr>
    </w:div>
    <w:div w:id="1865901969">
      <w:bodyDiv w:val="1"/>
      <w:marLeft w:val="0"/>
      <w:marRight w:val="0"/>
      <w:marTop w:val="0"/>
      <w:marBottom w:val="0"/>
      <w:divBdr>
        <w:top w:val="none" w:sz="0" w:space="0" w:color="auto"/>
        <w:left w:val="none" w:sz="0" w:space="0" w:color="auto"/>
        <w:bottom w:val="none" w:sz="0" w:space="0" w:color="auto"/>
        <w:right w:val="none" w:sz="0" w:space="0" w:color="auto"/>
      </w:divBdr>
    </w:div>
    <w:div w:id="1941910845">
      <w:bodyDiv w:val="1"/>
      <w:marLeft w:val="0"/>
      <w:marRight w:val="0"/>
      <w:marTop w:val="0"/>
      <w:marBottom w:val="0"/>
      <w:divBdr>
        <w:top w:val="none" w:sz="0" w:space="0" w:color="auto"/>
        <w:left w:val="none" w:sz="0" w:space="0" w:color="auto"/>
        <w:bottom w:val="none" w:sz="0" w:space="0" w:color="auto"/>
        <w:right w:val="none" w:sz="0" w:space="0" w:color="auto"/>
      </w:divBdr>
    </w:div>
    <w:div w:id="1958833147">
      <w:bodyDiv w:val="1"/>
      <w:marLeft w:val="0"/>
      <w:marRight w:val="0"/>
      <w:marTop w:val="0"/>
      <w:marBottom w:val="0"/>
      <w:divBdr>
        <w:top w:val="none" w:sz="0" w:space="0" w:color="auto"/>
        <w:left w:val="none" w:sz="0" w:space="0" w:color="auto"/>
        <w:bottom w:val="none" w:sz="0" w:space="0" w:color="auto"/>
        <w:right w:val="none" w:sz="0" w:space="0" w:color="auto"/>
      </w:divBdr>
    </w:div>
    <w:div w:id="2004619701">
      <w:bodyDiv w:val="1"/>
      <w:marLeft w:val="0"/>
      <w:marRight w:val="0"/>
      <w:marTop w:val="0"/>
      <w:marBottom w:val="0"/>
      <w:divBdr>
        <w:top w:val="none" w:sz="0" w:space="0" w:color="auto"/>
        <w:left w:val="none" w:sz="0" w:space="0" w:color="auto"/>
        <w:bottom w:val="none" w:sz="0" w:space="0" w:color="auto"/>
        <w:right w:val="none" w:sz="0" w:space="0" w:color="auto"/>
      </w:divBdr>
    </w:div>
    <w:div w:id="2010522621">
      <w:bodyDiv w:val="1"/>
      <w:marLeft w:val="0"/>
      <w:marRight w:val="0"/>
      <w:marTop w:val="0"/>
      <w:marBottom w:val="0"/>
      <w:divBdr>
        <w:top w:val="none" w:sz="0" w:space="0" w:color="auto"/>
        <w:left w:val="none" w:sz="0" w:space="0" w:color="auto"/>
        <w:bottom w:val="none" w:sz="0" w:space="0" w:color="auto"/>
        <w:right w:val="none" w:sz="0" w:space="0" w:color="auto"/>
      </w:divBdr>
    </w:div>
    <w:div w:id="2020305893">
      <w:bodyDiv w:val="1"/>
      <w:marLeft w:val="0"/>
      <w:marRight w:val="0"/>
      <w:marTop w:val="0"/>
      <w:marBottom w:val="0"/>
      <w:divBdr>
        <w:top w:val="none" w:sz="0" w:space="0" w:color="auto"/>
        <w:left w:val="none" w:sz="0" w:space="0" w:color="auto"/>
        <w:bottom w:val="none" w:sz="0" w:space="0" w:color="auto"/>
        <w:right w:val="none" w:sz="0" w:space="0" w:color="auto"/>
      </w:divBdr>
    </w:div>
    <w:div w:id="2022662641">
      <w:bodyDiv w:val="1"/>
      <w:marLeft w:val="0"/>
      <w:marRight w:val="0"/>
      <w:marTop w:val="0"/>
      <w:marBottom w:val="0"/>
      <w:divBdr>
        <w:top w:val="none" w:sz="0" w:space="0" w:color="auto"/>
        <w:left w:val="none" w:sz="0" w:space="0" w:color="auto"/>
        <w:bottom w:val="none" w:sz="0" w:space="0" w:color="auto"/>
        <w:right w:val="none" w:sz="0" w:space="0" w:color="auto"/>
      </w:divBdr>
    </w:div>
    <w:div w:id="20803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26CC-E50F-4474-AECD-203F228F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25</Pages>
  <Words>4786</Words>
  <Characters>28239</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Rousková</dc:creator>
  <cp:keywords/>
  <dc:description/>
  <cp:lastModifiedBy>Lucie Kubíčková</cp:lastModifiedBy>
  <cp:revision>65</cp:revision>
  <cp:lastPrinted>2024-06-06T16:22:00Z</cp:lastPrinted>
  <dcterms:created xsi:type="dcterms:W3CDTF">2024-10-09T10:52:00Z</dcterms:created>
  <dcterms:modified xsi:type="dcterms:W3CDTF">2024-10-24T09:29:00Z</dcterms:modified>
</cp:coreProperties>
</file>