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1D" w:rsidRDefault="003F671D" w:rsidP="00A8451A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71D" w:rsidRPr="00FC6F1E" w:rsidRDefault="003F671D" w:rsidP="00A8451A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3F671D" w:rsidRPr="00FC6F1E" w:rsidRDefault="003F671D" w:rsidP="00A8451A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3F671D" w:rsidRPr="00FC6F1E" w:rsidRDefault="003F671D" w:rsidP="00A8451A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3F671D" w:rsidRPr="00FC6F1E" w:rsidRDefault="003F671D" w:rsidP="00A8451A">
                            <w:pPr>
                              <w:pStyle w:val="Nzev"/>
                            </w:pPr>
                            <w:r>
                              <w:t>1</w:t>
                            </w:r>
                            <w:r w:rsidR="006B2217">
                              <w:t>5</w:t>
                            </w:r>
                            <w:r>
                              <w:t>. června 2022</w:t>
                            </w:r>
                          </w:p>
                          <w:p w:rsidR="003F671D" w:rsidRPr="00A8451A" w:rsidRDefault="003F671D" w:rsidP="00A8451A">
                            <w:pPr>
                              <w:pStyle w:val="Nzev"/>
                            </w:pPr>
                            <w:r w:rsidRPr="00A8451A">
                              <w:t>(výpis usnesení</w:t>
                            </w:r>
                            <w:r w:rsidR="006B2217" w:rsidRPr="00A8451A">
                              <w:t xml:space="preserve"> č. 15/VURP06/22</w:t>
                            </w:r>
                            <w:r w:rsidRPr="00A8451A">
                              <w:t>)</w:t>
                            </w:r>
                          </w:p>
                          <w:p w:rsidR="003F671D" w:rsidRPr="006B2217" w:rsidRDefault="003F671D" w:rsidP="003F671D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3F671D" w:rsidRPr="00FC6F1E" w:rsidRDefault="003F671D" w:rsidP="00A8451A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3F671D" w:rsidRPr="00FC6F1E" w:rsidRDefault="003F671D" w:rsidP="00A8451A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3F671D" w:rsidRPr="00FC6F1E" w:rsidRDefault="003F671D" w:rsidP="00A8451A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3F671D" w:rsidRPr="00FC6F1E" w:rsidRDefault="003F671D" w:rsidP="00A8451A">
                      <w:pPr>
                        <w:pStyle w:val="Nzev"/>
                      </w:pPr>
                      <w:r>
                        <w:t>1</w:t>
                      </w:r>
                      <w:r w:rsidR="006B2217">
                        <w:t>5</w:t>
                      </w:r>
                      <w:r>
                        <w:t>. června 2022</w:t>
                      </w:r>
                    </w:p>
                    <w:p w:rsidR="003F671D" w:rsidRPr="00A8451A" w:rsidRDefault="003F671D" w:rsidP="00A8451A">
                      <w:pPr>
                        <w:pStyle w:val="Nzev"/>
                      </w:pPr>
                      <w:r w:rsidRPr="00A8451A">
                        <w:t>(výpis usnesení</w:t>
                      </w:r>
                      <w:r w:rsidR="006B2217" w:rsidRPr="00A8451A">
                        <w:t xml:space="preserve"> č. 15/VURP06/22</w:t>
                      </w:r>
                      <w:r w:rsidRPr="00A8451A">
                        <w:t>)</w:t>
                      </w:r>
                    </w:p>
                    <w:p w:rsidR="003F671D" w:rsidRPr="006B2217" w:rsidRDefault="003F671D" w:rsidP="003F671D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1D" w:rsidRPr="0029706D" w:rsidRDefault="003F671D" w:rsidP="00A8451A">
      <w:pPr>
        <w:pStyle w:val="Nzev"/>
      </w:pPr>
    </w:p>
    <w:p w:rsidR="003F671D" w:rsidRDefault="003F671D" w:rsidP="003F671D">
      <w:pPr>
        <w:pStyle w:val="Nadpis2"/>
      </w:pPr>
      <w:bookmarkStart w:id="74" w:name="_Toc93552058"/>
    </w:p>
    <w:p w:rsidR="003F671D" w:rsidRDefault="003F671D" w:rsidP="003F671D">
      <w:pPr>
        <w:pStyle w:val="Nadpis2"/>
      </w:pPr>
    </w:p>
    <w:p w:rsidR="003F671D" w:rsidRDefault="003F671D" w:rsidP="003F671D">
      <w:pPr>
        <w:pStyle w:val="Nadpis2"/>
      </w:pPr>
    </w:p>
    <w:p w:rsidR="003F671D" w:rsidRDefault="003F671D" w:rsidP="003F671D">
      <w:pPr>
        <w:pStyle w:val="Nadpis2"/>
      </w:pPr>
      <w:r>
        <w:t>___________________________________________________________________________</w:t>
      </w:r>
    </w:p>
    <w:p w:rsidR="003F671D" w:rsidRDefault="003F671D" w:rsidP="003F671D">
      <w:pPr>
        <w:pStyle w:val="Nadpis2"/>
      </w:pPr>
    </w:p>
    <w:bookmarkEnd w:id="74"/>
    <w:p w:rsidR="003F671D" w:rsidRDefault="003F671D" w:rsidP="003F671D"/>
    <w:p w:rsidR="006B2217" w:rsidRDefault="006B2217" w:rsidP="006B2217">
      <w:pPr>
        <w:jc w:val="both"/>
      </w:pPr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6B2217" w:rsidRDefault="006B2217" w:rsidP="006B2217">
      <w:pPr>
        <w:jc w:val="both"/>
      </w:pPr>
      <w:bookmarkStart w:id="75" w:name="_Toc106258158"/>
    </w:p>
    <w:p w:rsidR="006B2217" w:rsidRDefault="006B2217" w:rsidP="006B2217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>ně ve lhůtě kratší než 7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75"/>
      <w:r w:rsidRPr="009B5EFD">
        <w:rPr>
          <w:i/>
        </w:rPr>
        <w:t xml:space="preserve"> </w:t>
      </w:r>
    </w:p>
    <w:p w:rsidR="006B2217" w:rsidRDefault="006B2217" w:rsidP="006B2217">
      <w:pPr>
        <w:jc w:val="both"/>
      </w:pPr>
    </w:p>
    <w:p w:rsidR="006B2217" w:rsidRDefault="006B2217" w:rsidP="006B2217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p w:rsidR="006B2217" w:rsidRDefault="006B2217" w:rsidP="006B2217">
      <w:pPr>
        <w:jc w:val="both"/>
        <w:rPr>
          <w:b/>
        </w:rPr>
      </w:pPr>
    </w:p>
    <w:p w:rsidR="006B2217" w:rsidRPr="006B2217" w:rsidRDefault="00A8451A" w:rsidP="006B2217">
      <w:pPr>
        <w:pStyle w:val="Nadpis3"/>
        <w:keepLines w:val="0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b/>
          <w:color w:val="auto"/>
        </w:rPr>
      </w:pPr>
      <w:bookmarkStart w:id="76" w:name="_Toc106258177"/>
      <w:bookmarkStart w:id="77" w:name="_Toc106685866"/>
      <w:r>
        <w:rPr>
          <w:rFonts w:ascii="Times New Roman" w:hAnsi="Times New Roman" w:cs="Times New Roman"/>
          <w:b/>
          <w:color w:val="auto"/>
        </w:rPr>
        <w:t xml:space="preserve">3.6 </w:t>
      </w:r>
      <w:bookmarkStart w:id="78" w:name="_GoBack"/>
      <w:bookmarkEnd w:id="78"/>
      <w:r w:rsidR="006B2217" w:rsidRPr="006B2217">
        <w:rPr>
          <w:rFonts w:ascii="Times New Roman" w:hAnsi="Times New Roman" w:cs="Times New Roman"/>
          <w:b/>
          <w:color w:val="auto"/>
        </w:rPr>
        <w:t>Posunutí trasy metra O západním směrem s novou stanicí metra na Novém Proseku a vytvoření stavební uzávěry, aby bylo možné trasu budovat povrchově.</w:t>
      </w:r>
      <w:bookmarkEnd w:id="76"/>
      <w:bookmarkEnd w:id="77"/>
    </w:p>
    <w:p w:rsidR="006B2217" w:rsidRPr="000D1D25" w:rsidRDefault="006B2217" w:rsidP="006B2217">
      <w:pPr>
        <w:rPr>
          <w:b/>
          <w:bCs/>
          <w:szCs w:val="22"/>
        </w:rPr>
      </w:pPr>
    </w:p>
    <w:p w:rsidR="006B2217" w:rsidRPr="000D1D25" w:rsidRDefault="006B2217" w:rsidP="006B2217">
      <w:pPr>
        <w:rPr>
          <w:b/>
          <w:szCs w:val="22"/>
        </w:rPr>
      </w:pPr>
      <w:r w:rsidRPr="000D1D25">
        <w:rPr>
          <w:b/>
          <w:szCs w:val="22"/>
        </w:rPr>
        <w:t xml:space="preserve">Odůvodnění: </w:t>
      </w:r>
    </w:p>
    <w:p w:rsidR="006B2217" w:rsidRPr="000D1D25" w:rsidRDefault="006B2217" w:rsidP="006B2217">
      <w:pPr>
        <w:rPr>
          <w:szCs w:val="22"/>
        </w:rPr>
      </w:pPr>
      <w:r w:rsidRPr="000D1D25">
        <w:rPr>
          <w:szCs w:val="22"/>
        </w:rPr>
        <w:t xml:space="preserve">Stávající umístění územní rezervy vede pod proseckou kolonkou a proseckým sídlištěm. Napřímení trasy by umožnilo vybudovat stanici u Kbelské ulice pro areál Nový Prosek a případnou další zástavbu a v poli mezi Prosekem a Letňany by trasa mohla být budována z povrchu. Za tímto účelem je vhodné stanovit stavební uzávěru. Vhodné řešení trasy dle studie architekta </w:t>
      </w:r>
      <w:proofErr w:type="spellStart"/>
      <w:r w:rsidRPr="000D1D25">
        <w:rPr>
          <w:szCs w:val="22"/>
        </w:rPr>
        <w:t>Lejčara</w:t>
      </w:r>
      <w:proofErr w:type="spellEnd"/>
      <w:r w:rsidRPr="000D1D25">
        <w:rPr>
          <w:szCs w:val="22"/>
        </w:rPr>
        <w:t xml:space="preserve"> 4/2022.</w:t>
      </w:r>
    </w:p>
    <w:p w:rsidR="006B2217" w:rsidRDefault="006B2217" w:rsidP="006B2217">
      <w:pPr>
        <w:pStyle w:val="Zkladnodstavec"/>
        <w:keepNext/>
        <w:adjustRightInd/>
        <w:spacing w:line="276" w:lineRule="auto"/>
        <w:textAlignment w:val="auto"/>
      </w:pPr>
      <w:r>
        <w:rPr>
          <w:b/>
          <w:noProof/>
          <w:szCs w:val="22"/>
          <w:lang w:eastAsia="cs-CZ"/>
        </w:rPr>
        <w:drawing>
          <wp:inline distT="0" distB="0" distL="0" distR="0">
            <wp:extent cx="2524125" cy="33623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217" w:rsidRPr="00156730" w:rsidRDefault="006B2217" w:rsidP="006B2217">
      <w:pPr>
        <w:pStyle w:val="Titulek"/>
        <w:spacing w:before="0"/>
        <w:rPr>
          <w:b/>
          <w:color w:val="auto"/>
          <w:szCs w:val="22"/>
        </w:rPr>
      </w:pPr>
      <w:r w:rsidRPr="00156730">
        <w:rPr>
          <w:b/>
          <w:color w:val="auto"/>
        </w:rPr>
        <w:t>modře na obrázku je vyznačena navrhovaná trasa metra O</w:t>
      </w:r>
    </w:p>
    <w:p w:rsidR="006B2217" w:rsidRDefault="006B2217" w:rsidP="006B2217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</w:p>
    <w:p w:rsidR="006B2217" w:rsidRDefault="006B2217" w:rsidP="006B2217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718"/>
        <w:gridCol w:w="743"/>
        <w:gridCol w:w="889"/>
        <w:gridCol w:w="759"/>
        <w:gridCol w:w="839"/>
        <w:gridCol w:w="1066"/>
        <w:gridCol w:w="752"/>
        <w:gridCol w:w="850"/>
        <w:gridCol w:w="641"/>
        <w:gridCol w:w="931"/>
      </w:tblGrid>
      <w:tr w:rsidR="006B2217" w:rsidRPr="007200CB" w:rsidTr="00FD0677">
        <w:tc>
          <w:tcPr>
            <w:tcW w:w="12328" w:type="dxa"/>
            <w:gridSpan w:val="10"/>
            <w:shd w:val="clear" w:color="auto" w:fill="CCFFFF"/>
          </w:tcPr>
          <w:p w:rsidR="006B2217" w:rsidRPr="000C2686" w:rsidRDefault="006B2217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lastRenderedPageBreak/>
              <w:t>3.6 Posunutí trasy metra O západním směrem s novou stanicí metra na Novém Proseku a vytvoření stavební uzávěry, aby bylo možné trasu budovat povrchově</w:t>
            </w:r>
          </w:p>
        </w:tc>
        <w:tc>
          <w:tcPr>
            <w:tcW w:w="1664" w:type="dxa"/>
            <w:shd w:val="clear" w:color="auto" w:fill="CCFFFF"/>
          </w:tcPr>
          <w:p w:rsidR="006B2217" w:rsidRPr="000C2686" w:rsidRDefault="006B2217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6B2217" w:rsidRPr="000C2686" w:rsidTr="00FD0677">
        <w:tc>
          <w:tcPr>
            <w:tcW w:w="1305" w:type="dxa"/>
            <w:shd w:val="clear" w:color="auto" w:fill="auto"/>
          </w:tcPr>
          <w:p w:rsidR="006B2217" w:rsidRPr="000C2686" w:rsidRDefault="006B2217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6B2217" w:rsidRPr="000C2686" w:rsidTr="00FD0677">
        <w:tc>
          <w:tcPr>
            <w:tcW w:w="1305" w:type="dxa"/>
            <w:shd w:val="clear" w:color="auto" w:fill="auto"/>
          </w:tcPr>
          <w:p w:rsidR="006B2217" w:rsidRPr="000C2686" w:rsidRDefault="006B2217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7</w:t>
            </w:r>
          </w:p>
        </w:tc>
      </w:tr>
      <w:tr w:rsidR="006B2217" w:rsidRPr="000C2686" w:rsidTr="00FD0677">
        <w:tc>
          <w:tcPr>
            <w:tcW w:w="1305" w:type="dxa"/>
            <w:shd w:val="clear" w:color="auto" w:fill="auto"/>
          </w:tcPr>
          <w:p w:rsidR="006B2217" w:rsidRPr="000C2686" w:rsidRDefault="006B2217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6B2217" w:rsidRPr="000C2686" w:rsidTr="00FD0677">
        <w:tc>
          <w:tcPr>
            <w:tcW w:w="1305" w:type="dxa"/>
            <w:shd w:val="clear" w:color="auto" w:fill="auto"/>
          </w:tcPr>
          <w:p w:rsidR="006B2217" w:rsidRPr="000C2686" w:rsidRDefault="006B2217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6B2217" w:rsidRPr="000C2686" w:rsidRDefault="006B2217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1</w:t>
            </w:r>
          </w:p>
        </w:tc>
      </w:tr>
    </w:tbl>
    <w:p w:rsidR="006B2217" w:rsidRDefault="006B2217" w:rsidP="006B2217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</w:p>
    <w:p w:rsidR="006B2217" w:rsidRPr="00E67C1A" w:rsidRDefault="006B2217" w:rsidP="006B2217">
      <w:pPr>
        <w:pStyle w:val="Zkladnodstavec"/>
        <w:adjustRightInd/>
        <w:spacing w:line="276" w:lineRule="auto"/>
        <w:textAlignment w:val="auto"/>
        <w:rPr>
          <w:b/>
          <w:szCs w:val="22"/>
        </w:rPr>
      </w:pPr>
      <w:r>
        <w:rPr>
          <w:b/>
          <w:szCs w:val="22"/>
        </w:rPr>
        <w:t>Usnesení 15</w:t>
      </w:r>
      <w:r w:rsidRPr="00E67C1A">
        <w:rPr>
          <w:b/>
          <w:szCs w:val="22"/>
        </w:rPr>
        <w:t>/VÚRP0</w:t>
      </w:r>
      <w:r>
        <w:rPr>
          <w:b/>
          <w:szCs w:val="22"/>
        </w:rPr>
        <w:t>6</w:t>
      </w:r>
      <w:r w:rsidRPr="00E67C1A">
        <w:rPr>
          <w:b/>
          <w:szCs w:val="22"/>
        </w:rPr>
        <w:t>/22:</w:t>
      </w:r>
    </w:p>
    <w:p w:rsidR="006B2217" w:rsidRDefault="006B2217" w:rsidP="006B2217">
      <w:pPr>
        <w:rPr>
          <w:bCs/>
          <w:szCs w:val="22"/>
        </w:rPr>
      </w:pPr>
      <w:r w:rsidRPr="00E67C1A">
        <w:rPr>
          <w:b/>
          <w:szCs w:val="22"/>
        </w:rPr>
        <w:t xml:space="preserve">Projednání návrhu Územního plánu hl. m. Prahy (Metropolitního plánu) – stanoviska, připomínky, námitky </w:t>
      </w:r>
      <w:r>
        <w:rPr>
          <w:szCs w:val="22"/>
        </w:rPr>
        <w:t>–</w:t>
      </w:r>
      <w:r w:rsidRPr="00252503">
        <w:rPr>
          <w:szCs w:val="22"/>
        </w:rPr>
        <w:t xml:space="preserve"> </w:t>
      </w:r>
      <w:r>
        <w:rPr>
          <w:szCs w:val="22"/>
        </w:rPr>
        <w:t>posunutí trasy metra „O“ západním směrem</w:t>
      </w:r>
      <w:r w:rsidRPr="00252503">
        <w:rPr>
          <w:bCs/>
          <w:szCs w:val="22"/>
        </w:rPr>
        <w:t xml:space="preserve"> </w:t>
      </w:r>
    </w:p>
    <w:p w:rsidR="006B2217" w:rsidRDefault="006B2217" w:rsidP="006B2217">
      <w:pPr>
        <w:rPr>
          <w:szCs w:val="22"/>
        </w:rPr>
      </w:pPr>
      <w:r>
        <w:rPr>
          <w:bCs/>
          <w:szCs w:val="22"/>
        </w:rPr>
        <w:t xml:space="preserve"> </w:t>
      </w:r>
    </w:p>
    <w:p w:rsidR="006B2217" w:rsidRPr="006B2217" w:rsidRDefault="006B2217" w:rsidP="006B2217">
      <w:pPr>
        <w:numPr>
          <w:ilvl w:val="0"/>
          <w:numId w:val="1"/>
        </w:numPr>
        <w:ind w:left="284" w:hanging="284"/>
        <w:jc w:val="both"/>
        <w:rPr>
          <w:szCs w:val="22"/>
        </w:rPr>
      </w:pPr>
      <w:r w:rsidRPr="006B2217">
        <w:rPr>
          <w:szCs w:val="22"/>
        </w:rPr>
        <w:t>Výbor pro územní rozvoj a plánování doporučuje ZMČ Praha 18 podat tuto připomínku jako zásadní.</w:t>
      </w:r>
    </w:p>
    <w:p w:rsidR="006B2217" w:rsidRPr="006B2217" w:rsidRDefault="006B2217" w:rsidP="006B2217">
      <w:pPr>
        <w:pStyle w:val="Zkladnodstavec"/>
        <w:numPr>
          <w:ilvl w:val="0"/>
          <w:numId w:val="1"/>
        </w:numPr>
        <w:adjustRightInd/>
        <w:spacing w:line="276" w:lineRule="auto"/>
        <w:ind w:left="284" w:hanging="284"/>
        <w:textAlignment w:val="auto"/>
        <w:rPr>
          <w:szCs w:val="22"/>
        </w:rPr>
      </w:pPr>
      <w:r w:rsidRPr="006B2217">
        <w:rPr>
          <w:szCs w:val="22"/>
        </w:rPr>
        <w:t>Výbor pro územní rozvoj a plánování ukládá předsedovi VÚRP předložit toto stanovisko MČ Praha 18.</w:t>
      </w:r>
    </w:p>
    <w:p w:rsidR="006B2217" w:rsidRPr="00E67C1A" w:rsidRDefault="006B2217" w:rsidP="006B2217">
      <w:pPr>
        <w:pStyle w:val="Zkladnodstavec"/>
        <w:adjustRightInd/>
        <w:spacing w:line="276" w:lineRule="auto"/>
        <w:textAlignment w:val="auto"/>
        <w:rPr>
          <w:color w:val="auto"/>
          <w:szCs w:val="22"/>
        </w:rPr>
      </w:pPr>
    </w:p>
    <w:p w:rsidR="006B2217" w:rsidRPr="00E67C1A" w:rsidRDefault="006B2217" w:rsidP="006B2217">
      <w:pPr>
        <w:spacing w:after="120"/>
        <w:rPr>
          <w:snapToGrid w:val="0"/>
          <w:color w:val="000000"/>
          <w:szCs w:val="22"/>
        </w:rPr>
      </w:pPr>
      <w:r w:rsidRPr="00E67C1A">
        <w:rPr>
          <w:b/>
          <w:bCs/>
          <w:snapToGrid w:val="0"/>
          <w:color w:val="000000"/>
          <w:szCs w:val="22"/>
        </w:rPr>
        <w:t>Hlasování:</w:t>
      </w:r>
      <w:r w:rsidRPr="00E67C1A">
        <w:rPr>
          <w:snapToGrid w:val="0"/>
          <w:color w:val="000000"/>
          <w:szCs w:val="22"/>
        </w:rPr>
        <w:tab/>
        <w:t xml:space="preserve">pro   </w:t>
      </w:r>
      <w:r>
        <w:rPr>
          <w:snapToGrid w:val="0"/>
          <w:color w:val="000000"/>
          <w:szCs w:val="22"/>
        </w:rPr>
        <w:t>7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>proti   0</w:t>
      </w:r>
      <w:r w:rsidRPr="00E67C1A">
        <w:rPr>
          <w:snapToGrid w:val="0"/>
          <w:color w:val="000000"/>
          <w:szCs w:val="22"/>
        </w:rPr>
        <w:tab/>
      </w:r>
      <w:r w:rsidRPr="00E67C1A">
        <w:rPr>
          <w:snapToGrid w:val="0"/>
          <w:color w:val="000000"/>
          <w:szCs w:val="22"/>
        </w:rPr>
        <w:tab/>
        <w:t xml:space="preserve">zdržel </w:t>
      </w:r>
      <w:proofErr w:type="gramStart"/>
      <w:r w:rsidRPr="00E67C1A">
        <w:rPr>
          <w:snapToGrid w:val="0"/>
          <w:color w:val="000000"/>
          <w:szCs w:val="22"/>
        </w:rPr>
        <w:t xml:space="preserve">se   </w:t>
      </w:r>
      <w:r>
        <w:rPr>
          <w:snapToGrid w:val="0"/>
          <w:color w:val="000000"/>
          <w:szCs w:val="22"/>
        </w:rPr>
        <w:t>1</w:t>
      </w:r>
      <w:proofErr w:type="gramEnd"/>
    </w:p>
    <w:p w:rsidR="006B2217" w:rsidRDefault="006B2217" w:rsidP="006B2217">
      <w:pPr>
        <w:spacing w:after="120"/>
        <w:rPr>
          <w:b/>
          <w:snapToGrid w:val="0"/>
          <w:color w:val="000000"/>
          <w:szCs w:val="22"/>
        </w:rPr>
      </w:pPr>
      <w:r w:rsidRPr="00E67C1A">
        <w:rPr>
          <w:b/>
          <w:snapToGrid w:val="0"/>
          <w:color w:val="000000"/>
          <w:szCs w:val="22"/>
        </w:rPr>
        <w:t>Usnesení bylo přijato.</w:t>
      </w:r>
    </w:p>
    <w:p w:rsidR="006B2217" w:rsidRPr="004B6D08" w:rsidRDefault="006B2217" w:rsidP="006B2217">
      <w:pPr>
        <w:jc w:val="both"/>
        <w:rPr>
          <w:b/>
        </w:rPr>
      </w:pPr>
    </w:p>
    <w:sectPr w:rsidR="006B2217" w:rsidRPr="004B6D08" w:rsidSect="006B2217">
      <w:footerReference w:type="default" r:id="rId9"/>
      <w:headerReference w:type="first" r:id="rId10"/>
      <w:footerReference w:type="first" r:id="rId11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E95" w:rsidRDefault="007D0E95">
      <w:r>
        <w:separator/>
      </w:r>
    </w:p>
  </w:endnote>
  <w:endnote w:type="continuationSeparator" w:id="0">
    <w:p w:rsidR="007D0E95" w:rsidRDefault="007D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6E01EB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7D0E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6E01EB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E95" w:rsidRDefault="007D0E95">
      <w:r>
        <w:separator/>
      </w:r>
    </w:p>
  </w:footnote>
  <w:footnote w:type="continuationSeparator" w:id="0">
    <w:p w:rsidR="007D0E95" w:rsidRDefault="007D0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6E01EB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6E01EB" w:rsidP="000B565E">
    <w:pPr>
      <w:pStyle w:val="Zhlav"/>
      <w:jc w:val="right"/>
    </w:pPr>
    <w:r w:rsidRPr="00E7643B">
      <w:t>MC18 999/2019 OVÚR</w:t>
    </w:r>
  </w:p>
  <w:p w:rsidR="00770889" w:rsidRDefault="007D0E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6201E"/>
    <w:multiLevelType w:val="hybridMultilevel"/>
    <w:tmpl w:val="A89AB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1D"/>
    <w:rsid w:val="003F671D"/>
    <w:rsid w:val="006B2217"/>
    <w:rsid w:val="006E01EB"/>
    <w:rsid w:val="007D0E95"/>
    <w:rsid w:val="00A8451A"/>
    <w:rsid w:val="00A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FA1BB-2F33-4735-A74E-A7414FE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71D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3F671D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2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F671D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A8451A"/>
    <w:pPr>
      <w:spacing w:before="120" w:after="120"/>
      <w:jc w:val="center"/>
    </w:pPr>
    <w:rPr>
      <w:b/>
      <w:bCs/>
      <w:kern w:val="28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8451A"/>
    <w:rPr>
      <w:rFonts w:ascii="Garamond" w:eastAsia="Times New Roman" w:hAnsi="Garamond" w:cs="Times New Roman"/>
      <w:b/>
      <w:bCs/>
      <w:kern w:val="28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3F6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71D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F6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71D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2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qFormat/>
    <w:rsid w:val="006B2217"/>
    <w:pPr>
      <w:spacing w:before="120"/>
      <w:jc w:val="both"/>
    </w:pPr>
    <w:rPr>
      <w:color w:val="FF0000"/>
    </w:rPr>
  </w:style>
  <w:style w:type="paragraph" w:customStyle="1" w:styleId="Zkladnodstavec">
    <w:name w:val="[Základní odstavec]"/>
    <w:basedOn w:val="Normln"/>
    <w:rsid w:val="006B2217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2</cp:revision>
  <dcterms:created xsi:type="dcterms:W3CDTF">2022-06-21T08:34:00Z</dcterms:created>
  <dcterms:modified xsi:type="dcterms:W3CDTF">2022-06-21T11:46:00Z</dcterms:modified>
</cp:coreProperties>
</file>